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06AF" w14:textId="3AC01291" w:rsidR="00D8667A" w:rsidRPr="00D97D83" w:rsidRDefault="00D8667A" w:rsidP="002D7B35">
      <w:pPr>
        <w:pStyle w:val="Heading1"/>
        <w:sectPr w:rsidR="00D8667A" w:rsidRPr="00D97D83" w:rsidSect="00FF428B">
          <w:headerReference w:type="default" r:id="rId12"/>
          <w:footerReference w:type="default" r:id="rId13"/>
          <w:pgSz w:w="11906" w:h="16838"/>
          <w:pgMar w:top="567" w:right="1134" w:bottom="567" w:left="1134" w:header="0" w:footer="709" w:gutter="0"/>
          <w:cols w:space="708"/>
          <w:titlePg/>
          <w:docGrid w:linePitch="360"/>
        </w:sectPr>
      </w:pPr>
      <w:bookmarkStart w:id="0" w:name="_Toc184036874"/>
      <w:bookmarkStart w:id="1" w:name="_Toc184040584"/>
      <w:bookmarkStart w:id="2" w:name="_Toc184041716"/>
      <w:bookmarkStart w:id="3" w:name="_Toc184045958"/>
      <w:bookmarkStart w:id="4" w:name="_Toc184047264"/>
      <w:bookmarkStart w:id="5" w:name="_Toc184294946"/>
      <w:bookmarkStart w:id="6" w:name="_Toc184371362"/>
      <w:bookmarkStart w:id="7" w:name="_Toc184650516"/>
      <w:bookmarkStart w:id="8" w:name="_Toc184655195"/>
      <w:bookmarkStart w:id="9" w:name="_Toc184721934"/>
      <w:bookmarkStart w:id="10" w:name="_Toc184722351"/>
      <w:bookmarkStart w:id="11" w:name="_Toc184723881"/>
      <w:bookmarkStart w:id="12" w:name="_Toc184725840"/>
      <w:bookmarkStart w:id="13" w:name="_Toc184738140"/>
      <w:bookmarkStart w:id="14" w:name="_Toc184738927"/>
      <w:bookmarkStart w:id="15" w:name="_Toc184740313"/>
      <w:bookmarkStart w:id="16" w:name="_Toc184740380"/>
      <w:bookmarkStart w:id="17" w:name="_Toc184741039"/>
      <w:bookmarkStart w:id="18" w:name="_Toc184819793"/>
      <w:bookmarkStart w:id="19" w:name="_Toc184821482"/>
      <w:bookmarkStart w:id="20" w:name="_Toc184825525"/>
      <w:bookmarkStart w:id="21" w:name="_Toc184825586"/>
      <w:bookmarkStart w:id="22" w:name="_Toc184825979"/>
      <w:bookmarkStart w:id="23" w:name="_Toc184884253"/>
      <w:bookmarkStart w:id="24" w:name="_Toc184893010"/>
      <w:bookmarkStart w:id="25" w:name="_Toc184976539"/>
    </w:p>
    <w:p w14:paraId="0F93223F" w14:textId="636293E4" w:rsidR="005A06AB" w:rsidRPr="00D97D83" w:rsidRDefault="005A06AB" w:rsidP="006D15F7">
      <w:pPr>
        <w:rPr>
          <w:w w:val="105"/>
        </w:rPr>
      </w:pPr>
    </w:p>
    <w:p w14:paraId="4078784C" w14:textId="66BB3CC3" w:rsidR="005A06AB" w:rsidRPr="00F114A0" w:rsidRDefault="005A06AB" w:rsidP="006D15F7"/>
    <w:p w14:paraId="0C9539DF" w14:textId="4FF4DDE5" w:rsidR="00522016" w:rsidRDefault="00522016" w:rsidP="006D15F7"/>
    <w:p w14:paraId="3B98D39F" w14:textId="77777777" w:rsidR="00522016" w:rsidRDefault="00522016" w:rsidP="006D15F7"/>
    <w:p w14:paraId="632E34AF" w14:textId="77777777" w:rsidR="00026750" w:rsidRPr="00F114A0" w:rsidRDefault="00026750" w:rsidP="006D15F7"/>
    <w:p w14:paraId="7C6C6548" w14:textId="2285E7DB" w:rsidR="005A06AB" w:rsidRPr="00F114A0" w:rsidRDefault="005A06AB" w:rsidP="006D15F7"/>
    <w:p w14:paraId="75505C8D" w14:textId="3062AC0C" w:rsidR="00026750" w:rsidRPr="00F114A0" w:rsidRDefault="00026750" w:rsidP="006D15F7"/>
    <w:p w14:paraId="1C535600" w14:textId="77777777" w:rsidR="00026750" w:rsidRDefault="00026750" w:rsidP="006D15F7"/>
    <w:p w14:paraId="45889B52" w14:textId="77777777" w:rsidR="00FF428B" w:rsidRDefault="00FF428B" w:rsidP="006D15F7"/>
    <w:p w14:paraId="1FD7A134" w14:textId="77777777" w:rsidR="00FF428B" w:rsidRDefault="00FF428B" w:rsidP="006D15F7"/>
    <w:p w14:paraId="524A9EB1" w14:textId="77777777" w:rsidR="00FF428B" w:rsidRDefault="00FF428B" w:rsidP="006D15F7"/>
    <w:p w14:paraId="67F88C6F" w14:textId="77777777" w:rsidR="00FF428B" w:rsidRDefault="00FF428B" w:rsidP="006D15F7"/>
    <w:p w14:paraId="6F42206C" w14:textId="77777777" w:rsidR="00FF428B" w:rsidRDefault="00FF428B" w:rsidP="006D15F7"/>
    <w:p w14:paraId="6A56CFB7" w14:textId="77777777" w:rsidR="002A3C3E" w:rsidRDefault="002A3C3E" w:rsidP="002D7B35">
      <w:pPr>
        <w:pStyle w:val="Heading1"/>
      </w:pPr>
      <w:bookmarkStart w:id="26" w:name="_Toc216883999"/>
      <w:bookmarkStart w:id="27" w:name="_Toc217049800"/>
      <w:bookmarkStart w:id="28" w:name="_Toc218509587"/>
      <w:r>
        <w:t xml:space="preserve">City of Playford </w:t>
      </w:r>
    </w:p>
    <w:p w14:paraId="00060CA6" w14:textId="272C521C" w:rsidR="00C06EEE" w:rsidRPr="00841042" w:rsidRDefault="00E279C4" w:rsidP="002D7B35">
      <w:pPr>
        <w:pStyle w:val="Heading1"/>
      </w:pPr>
      <w:r>
        <w:t>Disability Access and Inclusion Plan</w:t>
      </w:r>
      <w:bookmarkEnd w:id="26"/>
      <w:bookmarkEnd w:id="27"/>
      <w:bookmarkEnd w:id="28"/>
    </w:p>
    <w:p w14:paraId="52A4F6D1" w14:textId="1E212046" w:rsidR="00FF428B" w:rsidRPr="00C5720E" w:rsidRDefault="00C06EEE" w:rsidP="002D7B35">
      <w:pPr>
        <w:pStyle w:val="Heading1"/>
      </w:pPr>
      <w:bookmarkStart w:id="29" w:name="_Toc216884000"/>
      <w:bookmarkStart w:id="30" w:name="_Toc217049801"/>
      <w:bookmarkStart w:id="31" w:name="_Toc218509588"/>
      <w:r w:rsidRPr="00841042">
        <w:t>2025-2029</w:t>
      </w:r>
      <w:bookmarkEnd w:id="29"/>
      <w:bookmarkEnd w:id="30"/>
      <w:bookmarkEnd w:id="31"/>
    </w:p>
    <w:p w14:paraId="42DCF1CB" w14:textId="77777777" w:rsidR="00FF428B" w:rsidRPr="00C5720E" w:rsidRDefault="00FF428B" w:rsidP="006D15F7"/>
    <w:p w14:paraId="52997500" w14:textId="77777777" w:rsidR="00FF428B" w:rsidRDefault="00FF428B" w:rsidP="006D15F7"/>
    <w:p w14:paraId="480B5A5B" w14:textId="77777777" w:rsidR="00FF428B" w:rsidRDefault="00FF428B" w:rsidP="006D15F7"/>
    <w:p w14:paraId="79756C07" w14:textId="77777777" w:rsidR="00FF428B" w:rsidRDefault="00FF428B" w:rsidP="006D15F7"/>
    <w:p w14:paraId="24D1B1F7" w14:textId="77777777" w:rsidR="00FF428B" w:rsidRDefault="00FF428B" w:rsidP="006D15F7"/>
    <w:p w14:paraId="0C2F5ED9" w14:textId="77777777" w:rsidR="00C3648E" w:rsidRDefault="00C3648E" w:rsidP="006D15F7"/>
    <w:p w14:paraId="5C2AB158" w14:textId="77777777" w:rsidR="00C3648E" w:rsidRDefault="00C3648E" w:rsidP="002D7B35"/>
    <w:p w14:paraId="44CC967B" w14:textId="77777777" w:rsidR="00C3648E" w:rsidRDefault="00C3648E" w:rsidP="002D7B35"/>
    <w:p w14:paraId="1218252B" w14:textId="77777777" w:rsidR="00C3648E" w:rsidRDefault="00C3648E" w:rsidP="002D7B35"/>
    <w:p w14:paraId="6B8411DB" w14:textId="77777777" w:rsidR="00C3648E" w:rsidRDefault="00C3648E" w:rsidP="002D7B35"/>
    <w:p w14:paraId="5F952D4C" w14:textId="77777777" w:rsidR="00C3648E" w:rsidRDefault="00C3648E" w:rsidP="002D7B35"/>
    <w:p w14:paraId="4D6D6A49" w14:textId="77777777" w:rsidR="00C3648E" w:rsidRDefault="00C3648E" w:rsidP="002D7B35"/>
    <w:p w14:paraId="2307B58B" w14:textId="70FEDC51" w:rsidR="00C3648E" w:rsidRPr="00AB058F" w:rsidRDefault="00B63B9D" w:rsidP="002D7B35">
      <w:pPr>
        <w:pStyle w:val="Heading2"/>
      </w:pPr>
      <w:bookmarkStart w:id="32" w:name="_Toc216884001"/>
      <w:bookmarkStart w:id="33" w:name="_Toc217049802"/>
      <w:bookmarkStart w:id="34" w:name="_Toc218509589"/>
      <w:r w:rsidRPr="00AB058F">
        <w:t>Acknowledgement of Country</w:t>
      </w:r>
      <w:bookmarkEnd w:id="32"/>
      <w:bookmarkEnd w:id="33"/>
      <w:bookmarkEnd w:id="34"/>
    </w:p>
    <w:p w14:paraId="32CE8782" w14:textId="77777777" w:rsidR="00B63B9D" w:rsidRDefault="00B63B9D" w:rsidP="002D7B35"/>
    <w:p w14:paraId="5A47B1F3" w14:textId="15343372" w:rsidR="00B63B9D" w:rsidRDefault="00B63B9D" w:rsidP="002D7B35">
      <w:pPr>
        <w:rPr>
          <w:sz w:val="22"/>
        </w:rPr>
      </w:pPr>
      <w:r w:rsidRPr="004F1617">
        <w:t>The City of Playford acknowledges that we are situated on the trad</w:t>
      </w:r>
      <w:r w:rsidR="005F43EA" w:rsidRPr="004F1617">
        <w:t>itional land of the Kaurna people and that we respect their spiritual relationship with their country. The City of Playford would also like to pay respects to Elders past, present and emerging</w:t>
      </w:r>
      <w:r w:rsidR="005F43EA">
        <w:rPr>
          <w:sz w:val="22"/>
        </w:rPr>
        <w:t>.</w:t>
      </w:r>
    </w:p>
    <w:p w14:paraId="31231B93" w14:textId="77777777" w:rsidR="00C3648E" w:rsidRDefault="00C3648E" w:rsidP="002D7B35"/>
    <w:p w14:paraId="44BEB933" w14:textId="77777777" w:rsidR="00C3648E" w:rsidRDefault="00C3648E" w:rsidP="002D7B35"/>
    <w:p w14:paraId="4DB7163F" w14:textId="2C66A8FE" w:rsidR="00C3648E" w:rsidRPr="00AB058F" w:rsidRDefault="00186962" w:rsidP="002D7B35">
      <w:pPr>
        <w:pStyle w:val="Heading2"/>
      </w:pPr>
      <w:bookmarkStart w:id="35" w:name="_Toc216884002"/>
      <w:bookmarkStart w:id="36" w:name="_Toc217049803"/>
      <w:bookmarkStart w:id="37" w:name="_Toc218509590"/>
      <w:r w:rsidRPr="00AB058F">
        <w:t>Recognition of Forebears</w:t>
      </w:r>
      <w:bookmarkEnd w:id="35"/>
      <w:bookmarkEnd w:id="36"/>
      <w:bookmarkEnd w:id="37"/>
    </w:p>
    <w:p w14:paraId="0434E7D0" w14:textId="77777777" w:rsidR="004F1617" w:rsidRDefault="004F1617" w:rsidP="00B62693"/>
    <w:p w14:paraId="06507DDB" w14:textId="73B323B0" w:rsidR="00186962" w:rsidRPr="004F1617" w:rsidRDefault="00186962" w:rsidP="00B62693">
      <w:r w:rsidRPr="004F1617">
        <w:t>The City of Playford also acknowledges the people, our forebears</w:t>
      </w:r>
      <w:r w:rsidR="004F1617" w:rsidRPr="004F1617">
        <w:t>, that have contributed to building and defending our great nation and way of life.</w:t>
      </w:r>
    </w:p>
    <w:p w14:paraId="5E8EB2F6" w14:textId="77777777" w:rsidR="00C3648E" w:rsidRPr="004F1617" w:rsidRDefault="00C3648E" w:rsidP="00B62693"/>
    <w:p w14:paraId="43DBB340" w14:textId="77777777" w:rsidR="00C3648E" w:rsidRDefault="00C3648E" w:rsidP="00B62693"/>
    <w:p w14:paraId="514A3D81" w14:textId="77777777" w:rsidR="00C3648E" w:rsidRDefault="00C3648E" w:rsidP="00B62693"/>
    <w:p w14:paraId="65A87BE6" w14:textId="77777777" w:rsidR="00C3648E" w:rsidRDefault="00C3648E" w:rsidP="00B62693"/>
    <w:p w14:paraId="7FFBB437" w14:textId="77777777" w:rsidR="00C3648E" w:rsidRDefault="00C3648E" w:rsidP="00B62693"/>
    <w:p w14:paraId="33D48A39" w14:textId="77777777" w:rsidR="00C3648E" w:rsidRDefault="00C3648E" w:rsidP="00B62693"/>
    <w:p w14:paraId="2C6569DE" w14:textId="77777777" w:rsidR="00C3648E" w:rsidRDefault="00C3648E" w:rsidP="00B62693"/>
    <w:p w14:paraId="6079921F" w14:textId="77777777" w:rsidR="00C3648E" w:rsidRDefault="00C3648E" w:rsidP="00B62693"/>
    <w:p w14:paraId="78D6ACDB" w14:textId="77777777" w:rsidR="00C3648E" w:rsidRDefault="00C3648E" w:rsidP="00B62693"/>
    <w:p w14:paraId="756A311B" w14:textId="77777777" w:rsidR="00C3648E" w:rsidRDefault="00C3648E" w:rsidP="00B62693"/>
    <w:p w14:paraId="570D1044" w14:textId="77777777" w:rsidR="00E4123B" w:rsidRDefault="00E4123B" w:rsidP="002D7B35">
      <w:pPr>
        <w:pStyle w:val="Heading2"/>
      </w:pPr>
      <w:bookmarkStart w:id="38" w:name="_Toc216884003"/>
      <w:bookmarkStart w:id="39" w:name="_Toc217049804"/>
    </w:p>
    <w:p w14:paraId="59C784EA" w14:textId="777177C7" w:rsidR="007E0577" w:rsidRPr="00AB058F" w:rsidRDefault="007E0577" w:rsidP="002D7B35">
      <w:pPr>
        <w:pStyle w:val="Heading2"/>
      </w:pPr>
      <w:bookmarkStart w:id="40" w:name="_Toc218509591"/>
      <w:r w:rsidRPr="00AB058F">
        <w:t>Message from the Mayor and CEO</w:t>
      </w:r>
      <w:bookmarkEnd w:id="38"/>
      <w:bookmarkEnd w:id="39"/>
      <w:bookmarkEnd w:id="40"/>
    </w:p>
    <w:p w14:paraId="0F5737EA" w14:textId="77777777" w:rsidR="008876CA" w:rsidRDefault="008876CA" w:rsidP="002D7B35"/>
    <w:p w14:paraId="152E3A9A" w14:textId="5CF4772D" w:rsidR="00942F42" w:rsidRPr="005C16ED" w:rsidRDefault="00942F42" w:rsidP="002D7B35">
      <w:r w:rsidRPr="005C16ED">
        <w:t>The City of Playford is committed to being welcoming, inclusive and accessible for everyone. Our Disability Access and Inclusion Plan</w:t>
      </w:r>
      <w:r w:rsidR="0083288A">
        <w:t xml:space="preserve"> (DAIP)</w:t>
      </w:r>
      <w:r w:rsidRPr="005C16ED">
        <w:t xml:space="preserve"> 2025</w:t>
      </w:r>
      <w:r w:rsidR="00230D52">
        <w:t xml:space="preserve"> to </w:t>
      </w:r>
      <w:r w:rsidRPr="005C16ED">
        <w:t>2029 outlines how we will break down barriers, create opportunities, and strengthen connections so that people with disability can fully participate in all aspects of community life.</w:t>
      </w:r>
    </w:p>
    <w:p w14:paraId="298AE8EF" w14:textId="4EE64EA7" w:rsidR="00942F42" w:rsidRPr="005C16ED" w:rsidRDefault="00942F42" w:rsidP="002D7B35">
      <w:r w:rsidRPr="005C16ED">
        <w:t xml:space="preserve">Playford is home to a diverse and growing population, and with growth comes both challenges and opportunities. We recognise that </w:t>
      </w:r>
      <w:r w:rsidR="008876CA" w:rsidRPr="005C16ED">
        <w:t xml:space="preserve">all </w:t>
      </w:r>
      <w:r w:rsidRPr="005C16ED">
        <w:t xml:space="preserve">people with disability, including those from Aboriginal and Torres Strait Islander, culturally and linguistically diverse, </w:t>
      </w:r>
      <w:r w:rsidRPr="00986B5D">
        <w:t>LGBTQI</w:t>
      </w:r>
      <w:r w:rsidR="00E966B2" w:rsidRPr="00986B5D">
        <w:t>A</w:t>
      </w:r>
      <w:r w:rsidR="00506362" w:rsidRPr="00986B5D">
        <w:t>+</w:t>
      </w:r>
      <w:r w:rsidR="00767912">
        <w:t xml:space="preserve">, </w:t>
      </w:r>
      <w:r w:rsidR="00506362" w:rsidRPr="005C16ED">
        <w:t>and</w:t>
      </w:r>
      <w:r w:rsidRPr="005C16ED">
        <w:t xml:space="preserve"> regional communities, bring unique strengths and perspectives to our city. This plan is about ensuring those voices are heard and reflected in how we design our places, programs, and services.</w:t>
      </w:r>
    </w:p>
    <w:p w14:paraId="5116DB23" w14:textId="1D98BD37" w:rsidR="00942F42" w:rsidRPr="005C16ED" w:rsidRDefault="00942F42" w:rsidP="002D7B35">
      <w:r w:rsidRPr="005C16ED">
        <w:t xml:space="preserve">In developing this </w:t>
      </w:r>
      <w:r w:rsidR="00E966B2">
        <w:t>p</w:t>
      </w:r>
      <w:r w:rsidRPr="005C16ED">
        <w:t>lan, we listened carefully to people with disability, their families, carers, and support networks, as well as service providers and advocates. Their insights and experiences have guided our priorities and actions. The result is a plan that aligns with the South Australian Disability Inclusion Plan</w:t>
      </w:r>
      <w:r w:rsidR="001A4660">
        <w:t xml:space="preserve"> (</w:t>
      </w:r>
      <w:r w:rsidR="00715745">
        <w:t>T</w:t>
      </w:r>
      <w:r w:rsidR="0083288A">
        <w:t>he State Plan)</w:t>
      </w:r>
      <w:r w:rsidRPr="005C16ED">
        <w:t xml:space="preserve"> and provides a local roadmap for building an accessible, inclusive city.</w:t>
      </w:r>
    </w:p>
    <w:p w14:paraId="74E19E09" w14:textId="4EC6C2A3" w:rsidR="00942F42" w:rsidRPr="005C16ED" w:rsidRDefault="00942F42" w:rsidP="00B62693">
      <w:r w:rsidRPr="005C16ED">
        <w:t xml:space="preserve">Our commitment is both practical and aspirational: from improving physical access to facilities and infrastructure, to shaping attitudes, policies, and programs that remove barriers and support participation. This plan represents a partnership between </w:t>
      </w:r>
      <w:r w:rsidR="009B242D">
        <w:t>c</w:t>
      </w:r>
      <w:r w:rsidRPr="005C16ED">
        <w:t>ouncil and our community — a shared effort to create a city where every person feels valued, connected, and able to thrive.</w:t>
      </w:r>
    </w:p>
    <w:p w14:paraId="0E78B4AF" w14:textId="77777777" w:rsidR="00942F42" w:rsidRPr="005C16ED" w:rsidRDefault="00942F42" w:rsidP="00B62693">
      <w:r w:rsidRPr="005C16ED">
        <w:t>We thank all who contributed their time, ideas, and lived experience to the development of this plan. Together, we will continue to shape a Playford that is inclusive by design and welcoming for all.</w:t>
      </w:r>
    </w:p>
    <w:p w14:paraId="08059DB3" w14:textId="77777777" w:rsidR="00026750" w:rsidRPr="005C16ED" w:rsidRDefault="00026750" w:rsidP="00B62693"/>
    <w:p w14:paraId="6A2CDF7B" w14:textId="77777777" w:rsidR="00026750" w:rsidRPr="005C16ED" w:rsidRDefault="00026750" w:rsidP="00B62693"/>
    <w:p w14:paraId="1E1CD2A0" w14:textId="77777777" w:rsidR="00C06EEE" w:rsidRPr="005C16ED" w:rsidRDefault="007A74B1" w:rsidP="00B62693">
      <w:r w:rsidRPr="005C16ED">
        <w:t>Mayor Glenn Docherty</w:t>
      </w:r>
      <w:r w:rsidRPr="005C16ED">
        <w:tab/>
      </w:r>
      <w:r w:rsidRPr="005C16ED">
        <w:tab/>
      </w:r>
      <w:r w:rsidRPr="005C16ED">
        <w:tab/>
      </w:r>
      <w:r w:rsidRPr="005C16ED">
        <w:tab/>
      </w:r>
      <w:r w:rsidRPr="005C16ED">
        <w:tab/>
      </w:r>
      <w:r w:rsidRPr="005C16ED">
        <w:tab/>
      </w:r>
    </w:p>
    <w:p w14:paraId="71ADBA90" w14:textId="20F62602" w:rsidR="007A74B1" w:rsidRPr="005C16ED" w:rsidRDefault="007A74B1" w:rsidP="00B62693">
      <w:r w:rsidRPr="005C16ED">
        <w:t>CEO Sam Green</w:t>
      </w:r>
    </w:p>
    <w:p w14:paraId="3B70A8D2" w14:textId="3E29F7F3" w:rsidR="004F74F2" w:rsidRDefault="00B62693" w:rsidP="00E4123B">
      <w:pPr>
        <w:spacing w:line="278" w:lineRule="auto"/>
      </w:pPr>
      <w:r>
        <w:br w:type="page"/>
      </w:r>
    </w:p>
    <w:p w14:paraId="6646AAB5" w14:textId="33E598DB" w:rsidR="00646840" w:rsidRDefault="00646840" w:rsidP="002D7B35">
      <w:pPr>
        <w:pStyle w:val="Heading2"/>
      </w:pPr>
      <w:bookmarkStart w:id="41" w:name="_Toc216884004"/>
      <w:bookmarkStart w:id="42" w:name="_Toc217049805"/>
      <w:bookmarkStart w:id="43" w:name="_Toc218509592"/>
      <w:r>
        <w:lastRenderedPageBreak/>
        <w:t>Content</w:t>
      </w:r>
      <w:bookmarkEnd w:id="41"/>
      <w:r w:rsidR="00B62693">
        <w:t>s</w:t>
      </w:r>
      <w:bookmarkEnd w:id="42"/>
      <w:bookmarkEnd w:id="43"/>
    </w:p>
    <w:sdt>
      <w:sdtPr>
        <w:rPr>
          <w:rFonts w:eastAsiaTheme="minorHAnsi"/>
          <w:sz w:val="28"/>
          <w:szCs w:val="28"/>
          <w:lang w:val="en-AU"/>
        </w:rPr>
        <w:id w:val="390009694"/>
        <w:docPartObj>
          <w:docPartGallery w:val="Table of Contents"/>
          <w:docPartUnique/>
        </w:docPartObj>
      </w:sdtPr>
      <w:sdtEndPr>
        <w:rPr>
          <w:b/>
          <w:bCs/>
          <w:noProof/>
        </w:rPr>
      </w:sdtEndPr>
      <w:sdtContent>
        <w:p w14:paraId="04BCEFA0" w14:textId="39D40F75" w:rsidR="00D81421" w:rsidRDefault="00D81421">
          <w:pPr>
            <w:pStyle w:val="TOCHeading"/>
          </w:pPr>
        </w:p>
        <w:p w14:paraId="332D72DA" w14:textId="1A3A63DA" w:rsidR="00D81421" w:rsidRPr="00845CB9" w:rsidRDefault="00D81421" w:rsidP="00D81421">
          <w:pPr>
            <w:pStyle w:val="TOC1"/>
            <w:tabs>
              <w:tab w:val="right" w:leader="dot" w:pos="9628"/>
            </w:tabs>
            <w:rPr>
              <w:rFonts w:asciiTheme="minorHAnsi" w:eastAsiaTheme="minorEastAsia" w:hAnsiTheme="minorHAnsi" w:cstheme="minorBidi"/>
              <w:b w:val="0"/>
              <w:bCs w:val="0"/>
              <w:noProof/>
              <w:color w:val="auto"/>
              <w:kern w:val="2"/>
              <w:sz w:val="24"/>
              <w:szCs w:val="24"/>
              <w:lang w:eastAsia="zh-CN"/>
              <w14:ligatures w14:val="standardContextual"/>
            </w:rPr>
          </w:pPr>
          <w:r>
            <w:fldChar w:fldCharType="begin"/>
          </w:r>
          <w:r>
            <w:instrText xml:space="preserve"> TOC \o "1-3" \h \z \u </w:instrText>
          </w:r>
          <w:r>
            <w:fldChar w:fldCharType="separate"/>
          </w:r>
          <w:hyperlink w:anchor="_Toc218509594" w:history="1">
            <w:r w:rsidRPr="00845CB9">
              <w:rPr>
                <w:rStyle w:val="Hyperlink"/>
                <w:b w:val="0"/>
                <w:bCs w:val="0"/>
                <w:noProof/>
                <w:color w:val="auto"/>
                <w:u w:val="none"/>
              </w:rPr>
              <w:t>About the City of Playford</w:t>
            </w:r>
            <w:r w:rsidRPr="00845CB9">
              <w:rPr>
                <w:b w:val="0"/>
                <w:bCs w:val="0"/>
                <w:noProof/>
                <w:webHidden/>
                <w:color w:val="auto"/>
              </w:rPr>
              <w:tab/>
            </w:r>
            <w:r w:rsidRPr="00845CB9">
              <w:rPr>
                <w:b w:val="0"/>
                <w:bCs w:val="0"/>
                <w:noProof/>
                <w:webHidden/>
                <w:color w:val="auto"/>
              </w:rPr>
              <w:fldChar w:fldCharType="begin"/>
            </w:r>
            <w:r w:rsidRPr="00845CB9">
              <w:rPr>
                <w:b w:val="0"/>
                <w:bCs w:val="0"/>
                <w:noProof/>
                <w:webHidden/>
                <w:color w:val="auto"/>
              </w:rPr>
              <w:instrText xml:space="preserve"> PAGEREF _Toc218509594 \h </w:instrText>
            </w:r>
            <w:r w:rsidRPr="00845CB9">
              <w:rPr>
                <w:b w:val="0"/>
                <w:bCs w:val="0"/>
                <w:noProof/>
                <w:webHidden/>
                <w:color w:val="auto"/>
              </w:rPr>
            </w:r>
            <w:r w:rsidRPr="00845CB9">
              <w:rPr>
                <w:b w:val="0"/>
                <w:bCs w:val="0"/>
                <w:noProof/>
                <w:webHidden/>
                <w:color w:val="auto"/>
              </w:rPr>
              <w:fldChar w:fldCharType="separate"/>
            </w:r>
            <w:r w:rsidRPr="00845CB9">
              <w:rPr>
                <w:b w:val="0"/>
                <w:bCs w:val="0"/>
                <w:noProof/>
                <w:webHidden/>
                <w:color w:val="auto"/>
              </w:rPr>
              <w:t>6</w:t>
            </w:r>
            <w:r w:rsidRPr="00845CB9">
              <w:rPr>
                <w:b w:val="0"/>
                <w:bCs w:val="0"/>
                <w:noProof/>
                <w:webHidden/>
                <w:color w:val="auto"/>
              </w:rPr>
              <w:fldChar w:fldCharType="end"/>
            </w:r>
          </w:hyperlink>
        </w:p>
        <w:p w14:paraId="0599E07D" w14:textId="5209F37A" w:rsidR="00D81421" w:rsidRPr="00845CB9" w:rsidRDefault="00D81421">
          <w:pPr>
            <w:pStyle w:val="TOC1"/>
            <w:tabs>
              <w:tab w:val="right" w:leader="dot" w:pos="9628"/>
            </w:tabs>
            <w:rPr>
              <w:rFonts w:asciiTheme="minorHAnsi" w:eastAsiaTheme="minorEastAsia" w:hAnsiTheme="minorHAnsi" w:cstheme="minorBidi"/>
              <w:b w:val="0"/>
              <w:bCs w:val="0"/>
              <w:noProof/>
              <w:color w:val="auto"/>
              <w:kern w:val="2"/>
              <w:sz w:val="24"/>
              <w:szCs w:val="24"/>
              <w:lang w:eastAsia="zh-CN"/>
              <w14:ligatures w14:val="standardContextual"/>
            </w:rPr>
          </w:pPr>
          <w:hyperlink w:anchor="_Toc218509596" w:history="1">
            <w:r w:rsidRPr="00845CB9">
              <w:rPr>
                <w:rStyle w:val="Hyperlink"/>
                <w:b w:val="0"/>
                <w:bCs w:val="0"/>
                <w:noProof/>
                <w:color w:val="auto"/>
                <w:u w:val="none"/>
              </w:rPr>
              <w:t>Inclusion Through Understanding</w:t>
            </w:r>
            <w:r w:rsidRPr="00845CB9">
              <w:rPr>
                <w:b w:val="0"/>
                <w:bCs w:val="0"/>
                <w:noProof/>
                <w:webHidden/>
                <w:color w:val="auto"/>
              </w:rPr>
              <w:tab/>
            </w:r>
            <w:r w:rsidRPr="00845CB9">
              <w:rPr>
                <w:b w:val="0"/>
                <w:bCs w:val="0"/>
                <w:noProof/>
                <w:webHidden/>
                <w:color w:val="auto"/>
              </w:rPr>
              <w:fldChar w:fldCharType="begin"/>
            </w:r>
            <w:r w:rsidRPr="00845CB9">
              <w:rPr>
                <w:b w:val="0"/>
                <w:bCs w:val="0"/>
                <w:noProof/>
                <w:webHidden/>
                <w:color w:val="auto"/>
              </w:rPr>
              <w:instrText xml:space="preserve"> PAGEREF _Toc218509596 \h </w:instrText>
            </w:r>
            <w:r w:rsidRPr="00845CB9">
              <w:rPr>
                <w:b w:val="0"/>
                <w:bCs w:val="0"/>
                <w:noProof/>
                <w:webHidden/>
                <w:color w:val="auto"/>
              </w:rPr>
            </w:r>
            <w:r w:rsidRPr="00845CB9">
              <w:rPr>
                <w:b w:val="0"/>
                <w:bCs w:val="0"/>
                <w:noProof/>
                <w:webHidden/>
                <w:color w:val="auto"/>
              </w:rPr>
              <w:fldChar w:fldCharType="separate"/>
            </w:r>
            <w:r w:rsidRPr="00845CB9">
              <w:rPr>
                <w:b w:val="0"/>
                <w:bCs w:val="0"/>
                <w:noProof/>
                <w:webHidden/>
                <w:color w:val="auto"/>
              </w:rPr>
              <w:t>8</w:t>
            </w:r>
            <w:r w:rsidRPr="00845CB9">
              <w:rPr>
                <w:b w:val="0"/>
                <w:bCs w:val="0"/>
                <w:noProof/>
                <w:webHidden/>
                <w:color w:val="auto"/>
              </w:rPr>
              <w:fldChar w:fldCharType="end"/>
            </w:r>
          </w:hyperlink>
        </w:p>
        <w:p w14:paraId="7C90AF92" w14:textId="64DDC365" w:rsidR="00D81421" w:rsidRPr="00845CB9" w:rsidRDefault="00D81421">
          <w:pPr>
            <w:pStyle w:val="TOC1"/>
            <w:tabs>
              <w:tab w:val="right" w:leader="dot" w:pos="9628"/>
            </w:tabs>
            <w:rPr>
              <w:rFonts w:asciiTheme="minorHAnsi" w:eastAsiaTheme="minorEastAsia" w:hAnsiTheme="minorHAnsi" w:cstheme="minorBidi"/>
              <w:b w:val="0"/>
              <w:bCs w:val="0"/>
              <w:noProof/>
              <w:color w:val="auto"/>
              <w:kern w:val="2"/>
              <w:sz w:val="24"/>
              <w:szCs w:val="24"/>
              <w:lang w:eastAsia="zh-CN"/>
              <w14:ligatures w14:val="standardContextual"/>
            </w:rPr>
          </w:pPr>
          <w:hyperlink w:anchor="_Toc218509601" w:history="1">
            <w:r w:rsidRPr="00845CB9">
              <w:rPr>
                <w:rStyle w:val="Hyperlink"/>
                <w:b w:val="0"/>
                <w:bCs w:val="0"/>
                <w:noProof/>
                <w:color w:val="auto"/>
                <w:u w:val="none"/>
              </w:rPr>
              <w:t>Council’s Commitment  to Inclusion</w:t>
            </w:r>
            <w:r w:rsidRPr="00845CB9">
              <w:rPr>
                <w:b w:val="0"/>
                <w:bCs w:val="0"/>
                <w:noProof/>
                <w:webHidden/>
                <w:color w:val="auto"/>
              </w:rPr>
              <w:tab/>
            </w:r>
            <w:r w:rsidRPr="00845CB9">
              <w:rPr>
                <w:b w:val="0"/>
                <w:bCs w:val="0"/>
                <w:noProof/>
                <w:webHidden/>
                <w:color w:val="auto"/>
              </w:rPr>
              <w:fldChar w:fldCharType="begin"/>
            </w:r>
            <w:r w:rsidRPr="00845CB9">
              <w:rPr>
                <w:b w:val="0"/>
                <w:bCs w:val="0"/>
                <w:noProof/>
                <w:webHidden/>
                <w:color w:val="auto"/>
              </w:rPr>
              <w:instrText xml:space="preserve"> PAGEREF _Toc218509601 \h </w:instrText>
            </w:r>
            <w:r w:rsidRPr="00845CB9">
              <w:rPr>
                <w:b w:val="0"/>
                <w:bCs w:val="0"/>
                <w:noProof/>
                <w:webHidden/>
                <w:color w:val="auto"/>
              </w:rPr>
            </w:r>
            <w:r w:rsidRPr="00845CB9">
              <w:rPr>
                <w:b w:val="0"/>
                <w:bCs w:val="0"/>
                <w:noProof/>
                <w:webHidden/>
                <w:color w:val="auto"/>
              </w:rPr>
              <w:fldChar w:fldCharType="separate"/>
            </w:r>
            <w:r w:rsidRPr="00845CB9">
              <w:rPr>
                <w:b w:val="0"/>
                <w:bCs w:val="0"/>
                <w:noProof/>
                <w:webHidden/>
                <w:color w:val="auto"/>
              </w:rPr>
              <w:t>13</w:t>
            </w:r>
            <w:r w:rsidRPr="00845CB9">
              <w:rPr>
                <w:b w:val="0"/>
                <w:bCs w:val="0"/>
                <w:noProof/>
                <w:webHidden/>
                <w:color w:val="auto"/>
              </w:rPr>
              <w:fldChar w:fldCharType="end"/>
            </w:r>
          </w:hyperlink>
        </w:p>
        <w:p w14:paraId="725AE2E6" w14:textId="6D1AD31C" w:rsidR="00D81421" w:rsidRPr="00845CB9" w:rsidRDefault="00D81421">
          <w:pPr>
            <w:pStyle w:val="TOC1"/>
            <w:tabs>
              <w:tab w:val="right" w:leader="dot" w:pos="9628"/>
            </w:tabs>
            <w:rPr>
              <w:rFonts w:asciiTheme="minorHAnsi" w:eastAsiaTheme="minorEastAsia" w:hAnsiTheme="minorHAnsi" w:cstheme="minorBidi"/>
              <w:b w:val="0"/>
              <w:bCs w:val="0"/>
              <w:noProof/>
              <w:color w:val="auto"/>
              <w:kern w:val="2"/>
              <w:sz w:val="24"/>
              <w:szCs w:val="24"/>
              <w:lang w:eastAsia="zh-CN"/>
              <w14:ligatures w14:val="standardContextual"/>
            </w:rPr>
          </w:pPr>
          <w:hyperlink w:anchor="_Toc218509611" w:history="1">
            <w:r w:rsidRPr="00845CB9">
              <w:rPr>
                <w:rStyle w:val="Hyperlink"/>
                <w:b w:val="0"/>
                <w:bCs w:val="0"/>
                <w:noProof/>
                <w:color w:val="auto"/>
                <w:u w:val="none"/>
              </w:rPr>
              <w:t>Disability Snapshot</w:t>
            </w:r>
            <w:r w:rsidRPr="00845CB9">
              <w:rPr>
                <w:b w:val="0"/>
                <w:bCs w:val="0"/>
                <w:noProof/>
                <w:webHidden/>
                <w:color w:val="auto"/>
              </w:rPr>
              <w:tab/>
            </w:r>
            <w:r w:rsidRPr="00845CB9">
              <w:rPr>
                <w:b w:val="0"/>
                <w:bCs w:val="0"/>
                <w:noProof/>
                <w:webHidden/>
                <w:color w:val="auto"/>
              </w:rPr>
              <w:fldChar w:fldCharType="begin"/>
            </w:r>
            <w:r w:rsidRPr="00845CB9">
              <w:rPr>
                <w:b w:val="0"/>
                <w:bCs w:val="0"/>
                <w:noProof/>
                <w:webHidden/>
                <w:color w:val="auto"/>
              </w:rPr>
              <w:instrText xml:space="preserve"> PAGEREF _Toc218509611 \h </w:instrText>
            </w:r>
            <w:r w:rsidRPr="00845CB9">
              <w:rPr>
                <w:b w:val="0"/>
                <w:bCs w:val="0"/>
                <w:noProof/>
                <w:webHidden/>
                <w:color w:val="auto"/>
              </w:rPr>
            </w:r>
            <w:r w:rsidRPr="00845CB9">
              <w:rPr>
                <w:b w:val="0"/>
                <w:bCs w:val="0"/>
                <w:noProof/>
                <w:webHidden/>
                <w:color w:val="auto"/>
              </w:rPr>
              <w:fldChar w:fldCharType="separate"/>
            </w:r>
            <w:r w:rsidRPr="00845CB9">
              <w:rPr>
                <w:b w:val="0"/>
                <w:bCs w:val="0"/>
                <w:noProof/>
                <w:webHidden/>
                <w:color w:val="auto"/>
              </w:rPr>
              <w:t>17</w:t>
            </w:r>
            <w:r w:rsidRPr="00845CB9">
              <w:rPr>
                <w:b w:val="0"/>
                <w:bCs w:val="0"/>
                <w:noProof/>
                <w:webHidden/>
                <w:color w:val="auto"/>
              </w:rPr>
              <w:fldChar w:fldCharType="end"/>
            </w:r>
          </w:hyperlink>
        </w:p>
        <w:p w14:paraId="24CC3151" w14:textId="6F4EC847" w:rsidR="00D81421" w:rsidRPr="00845CB9" w:rsidRDefault="00D81421" w:rsidP="003A58A2">
          <w:pPr>
            <w:pStyle w:val="TOC1"/>
            <w:tabs>
              <w:tab w:val="right" w:leader="dot" w:pos="9628"/>
            </w:tabs>
            <w:rPr>
              <w:rFonts w:asciiTheme="minorHAnsi" w:eastAsiaTheme="minorEastAsia" w:hAnsiTheme="minorHAnsi" w:cstheme="minorBidi"/>
              <w:b w:val="0"/>
              <w:bCs w:val="0"/>
              <w:noProof/>
              <w:color w:val="auto"/>
              <w:kern w:val="2"/>
              <w:sz w:val="24"/>
              <w:szCs w:val="24"/>
              <w:lang w:eastAsia="zh-CN"/>
              <w14:ligatures w14:val="standardContextual"/>
            </w:rPr>
          </w:pPr>
          <w:hyperlink w:anchor="_Toc218509614" w:history="1">
            <w:r w:rsidRPr="00845CB9">
              <w:rPr>
                <w:rStyle w:val="Hyperlink"/>
                <w:b w:val="0"/>
                <w:bCs w:val="0"/>
                <w:noProof/>
                <w:color w:val="auto"/>
                <w:u w:val="none"/>
              </w:rPr>
              <w:t>Policy and Legislative Framework</w:t>
            </w:r>
            <w:r w:rsidRPr="00845CB9">
              <w:rPr>
                <w:b w:val="0"/>
                <w:bCs w:val="0"/>
                <w:noProof/>
                <w:webHidden/>
                <w:color w:val="auto"/>
              </w:rPr>
              <w:tab/>
            </w:r>
            <w:r w:rsidRPr="00845CB9">
              <w:rPr>
                <w:b w:val="0"/>
                <w:bCs w:val="0"/>
                <w:noProof/>
                <w:webHidden/>
                <w:color w:val="auto"/>
              </w:rPr>
              <w:fldChar w:fldCharType="begin"/>
            </w:r>
            <w:r w:rsidRPr="00845CB9">
              <w:rPr>
                <w:b w:val="0"/>
                <w:bCs w:val="0"/>
                <w:noProof/>
                <w:webHidden/>
                <w:color w:val="auto"/>
              </w:rPr>
              <w:instrText xml:space="preserve"> PAGEREF _Toc218509614 \h </w:instrText>
            </w:r>
            <w:r w:rsidRPr="00845CB9">
              <w:rPr>
                <w:b w:val="0"/>
                <w:bCs w:val="0"/>
                <w:noProof/>
                <w:webHidden/>
                <w:color w:val="auto"/>
              </w:rPr>
            </w:r>
            <w:r w:rsidRPr="00845CB9">
              <w:rPr>
                <w:b w:val="0"/>
                <w:bCs w:val="0"/>
                <w:noProof/>
                <w:webHidden/>
                <w:color w:val="auto"/>
              </w:rPr>
              <w:fldChar w:fldCharType="separate"/>
            </w:r>
            <w:r w:rsidRPr="00845CB9">
              <w:rPr>
                <w:b w:val="0"/>
                <w:bCs w:val="0"/>
                <w:noProof/>
                <w:webHidden/>
                <w:color w:val="auto"/>
              </w:rPr>
              <w:t>19</w:t>
            </w:r>
            <w:r w:rsidRPr="00845CB9">
              <w:rPr>
                <w:b w:val="0"/>
                <w:bCs w:val="0"/>
                <w:noProof/>
                <w:webHidden/>
                <w:color w:val="auto"/>
              </w:rPr>
              <w:fldChar w:fldCharType="end"/>
            </w:r>
          </w:hyperlink>
        </w:p>
        <w:p w14:paraId="488CC28C" w14:textId="041F3A82" w:rsidR="00D81421" w:rsidRPr="00845CB9" w:rsidRDefault="00D81421">
          <w:pPr>
            <w:pStyle w:val="TOC1"/>
            <w:tabs>
              <w:tab w:val="right" w:leader="dot" w:pos="9628"/>
            </w:tabs>
            <w:rPr>
              <w:rFonts w:asciiTheme="minorHAnsi" w:eastAsiaTheme="minorEastAsia" w:hAnsiTheme="minorHAnsi" w:cstheme="minorBidi"/>
              <w:b w:val="0"/>
              <w:bCs w:val="0"/>
              <w:noProof/>
              <w:color w:val="auto"/>
              <w:kern w:val="2"/>
              <w:sz w:val="24"/>
              <w:szCs w:val="24"/>
              <w:lang w:eastAsia="zh-CN"/>
              <w14:ligatures w14:val="standardContextual"/>
            </w:rPr>
          </w:pPr>
          <w:hyperlink w:anchor="_Toc218509626" w:history="1">
            <w:r w:rsidRPr="00845CB9">
              <w:rPr>
                <w:rStyle w:val="Hyperlink"/>
                <w:b w:val="0"/>
                <w:bCs w:val="0"/>
                <w:noProof/>
                <w:color w:val="auto"/>
                <w:u w:val="none"/>
              </w:rPr>
              <w:t>Shaping the Disability Access and Inclusion Plan</w:t>
            </w:r>
            <w:r w:rsidRPr="00845CB9">
              <w:rPr>
                <w:b w:val="0"/>
                <w:bCs w:val="0"/>
                <w:noProof/>
                <w:webHidden/>
                <w:color w:val="auto"/>
              </w:rPr>
              <w:tab/>
            </w:r>
            <w:r w:rsidRPr="00845CB9">
              <w:rPr>
                <w:b w:val="0"/>
                <w:bCs w:val="0"/>
                <w:noProof/>
                <w:webHidden/>
                <w:color w:val="auto"/>
              </w:rPr>
              <w:fldChar w:fldCharType="begin"/>
            </w:r>
            <w:r w:rsidRPr="00845CB9">
              <w:rPr>
                <w:b w:val="0"/>
                <w:bCs w:val="0"/>
                <w:noProof/>
                <w:webHidden/>
                <w:color w:val="auto"/>
              </w:rPr>
              <w:instrText xml:space="preserve"> PAGEREF _Toc218509626 \h </w:instrText>
            </w:r>
            <w:r w:rsidRPr="00845CB9">
              <w:rPr>
                <w:b w:val="0"/>
                <w:bCs w:val="0"/>
                <w:noProof/>
                <w:webHidden/>
                <w:color w:val="auto"/>
              </w:rPr>
            </w:r>
            <w:r w:rsidRPr="00845CB9">
              <w:rPr>
                <w:b w:val="0"/>
                <w:bCs w:val="0"/>
                <w:noProof/>
                <w:webHidden/>
                <w:color w:val="auto"/>
              </w:rPr>
              <w:fldChar w:fldCharType="separate"/>
            </w:r>
            <w:r w:rsidRPr="00845CB9">
              <w:rPr>
                <w:b w:val="0"/>
                <w:bCs w:val="0"/>
                <w:noProof/>
                <w:webHidden/>
                <w:color w:val="auto"/>
              </w:rPr>
              <w:t>2</w:t>
            </w:r>
            <w:r w:rsidRPr="00845CB9">
              <w:rPr>
                <w:b w:val="0"/>
                <w:bCs w:val="0"/>
                <w:noProof/>
                <w:webHidden/>
                <w:color w:val="auto"/>
              </w:rPr>
              <w:fldChar w:fldCharType="end"/>
            </w:r>
          </w:hyperlink>
          <w:r w:rsidR="00A10460" w:rsidRPr="00845CB9">
            <w:rPr>
              <w:rStyle w:val="Hyperlink"/>
              <w:b w:val="0"/>
              <w:bCs w:val="0"/>
              <w:noProof/>
              <w:color w:val="auto"/>
              <w:u w:val="none"/>
            </w:rPr>
            <w:t>2</w:t>
          </w:r>
        </w:p>
        <w:p w14:paraId="20702536" w14:textId="182BA25B" w:rsidR="00D81421" w:rsidRPr="00845CB9" w:rsidRDefault="00D81421" w:rsidP="00E25401">
          <w:pPr>
            <w:pStyle w:val="TOC2"/>
            <w:tabs>
              <w:tab w:val="right" w:leader="dot" w:pos="9628"/>
            </w:tabs>
            <w:ind w:left="0"/>
            <w:rPr>
              <w:rFonts w:asciiTheme="minorHAnsi" w:eastAsiaTheme="minorEastAsia" w:hAnsiTheme="minorHAnsi" w:cstheme="minorBidi"/>
              <w:noProof/>
              <w:kern w:val="2"/>
              <w:sz w:val="24"/>
              <w:szCs w:val="24"/>
              <w:lang w:eastAsia="zh-CN"/>
              <w14:ligatures w14:val="standardContextual"/>
            </w:rPr>
          </w:pPr>
          <w:hyperlink w:anchor="_Toc218509630" w:history="1">
            <w:r w:rsidRPr="00845CB9">
              <w:rPr>
                <w:rStyle w:val="Hyperlink"/>
                <w:noProof/>
                <w:color w:val="auto"/>
                <w:u w:val="none"/>
              </w:rPr>
              <w:t>Disability Access and Inclusion Plan Implementation</w:t>
            </w:r>
            <w:r w:rsidRPr="00845CB9">
              <w:rPr>
                <w:noProof/>
                <w:webHidden/>
              </w:rPr>
              <w:tab/>
            </w:r>
            <w:r w:rsidRPr="00845CB9">
              <w:rPr>
                <w:noProof/>
                <w:webHidden/>
              </w:rPr>
              <w:fldChar w:fldCharType="begin"/>
            </w:r>
            <w:r w:rsidRPr="00845CB9">
              <w:rPr>
                <w:noProof/>
                <w:webHidden/>
              </w:rPr>
              <w:instrText xml:space="preserve"> PAGEREF _Toc218509630 \h </w:instrText>
            </w:r>
            <w:r w:rsidRPr="00845CB9">
              <w:rPr>
                <w:noProof/>
                <w:webHidden/>
              </w:rPr>
            </w:r>
            <w:r w:rsidRPr="00845CB9">
              <w:rPr>
                <w:noProof/>
                <w:webHidden/>
              </w:rPr>
              <w:fldChar w:fldCharType="separate"/>
            </w:r>
            <w:r w:rsidRPr="00845CB9">
              <w:rPr>
                <w:noProof/>
                <w:webHidden/>
              </w:rPr>
              <w:t>2</w:t>
            </w:r>
            <w:r w:rsidRPr="00845CB9">
              <w:rPr>
                <w:noProof/>
                <w:webHidden/>
              </w:rPr>
              <w:fldChar w:fldCharType="end"/>
            </w:r>
          </w:hyperlink>
          <w:r w:rsidR="006213F8" w:rsidRPr="00845CB9">
            <w:rPr>
              <w:rStyle w:val="Hyperlink"/>
              <w:noProof/>
              <w:color w:val="auto"/>
              <w:u w:val="none"/>
            </w:rPr>
            <w:t>4</w:t>
          </w:r>
        </w:p>
        <w:p w14:paraId="66D700E9" w14:textId="6811190C" w:rsidR="00D81421" w:rsidRPr="00845CB9" w:rsidRDefault="00D81421" w:rsidP="00C405FF">
          <w:pPr>
            <w:pStyle w:val="TOC2"/>
            <w:tabs>
              <w:tab w:val="right" w:leader="dot" w:pos="9628"/>
            </w:tabs>
            <w:ind w:left="0"/>
            <w:rPr>
              <w:rFonts w:asciiTheme="minorHAnsi" w:eastAsiaTheme="minorEastAsia" w:hAnsiTheme="minorHAnsi" w:cstheme="minorBidi"/>
              <w:noProof/>
              <w:kern w:val="2"/>
              <w:sz w:val="24"/>
              <w:szCs w:val="24"/>
              <w:lang w:eastAsia="zh-CN"/>
              <w14:ligatures w14:val="standardContextual"/>
            </w:rPr>
          </w:pPr>
          <w:r w:rsidRPr="00845CB9">
            <w:rPr>
              <w:rStyle w:val="Hyperlink"/>
              <w:noProof/>
              <w:color w:val="auto"/>
              <w:u w:val="none"/>
            </w:rPr>
            <w:t>Domains, Priorities and Measures</w:t>
          </w:r>
          <w:r w:rsidRPr="00845CB9">
            <w:rPr>
              <w:noProof/>
              <w:webHidden/>
            </w:rPr>
            <w:tab/>
          </w:r>
          <w:r w:rsidR="006213F8" w:rsidRPr="00845CB9">
            <w:rPr>
              <w:rStyle w:val="Hyperlink"/>
              <w:noProof/>
              <w:color w:val="auto"/>
              <w:u w:val="none"/>
            </w:rPr>
            <w:t>29</w:t>
          </w:r>
        </w:p>
        <w:p w14:paraId="614ADB90" w14:textId="66CF4CBA" w:rsidR="00D81421" w:rsidRPr="00845CB9" w:rsidRDefault="00D81421" w:rsidP="00ED680D">
          <w:pPr>
            <w:pStyle w:val="TOC2"/>
            <w:tabs>
              <w:tab w:val="right" w:leader="dot" w:pos="9628"/>
            </w:tabs>
            <w:ind w:left="0"/>
            <w:rPr>
              <w:rFonts w:asciiTheme="minorHAnsi" w:eastAsiaTheme="minorEastAsia" w:hAnsiTheme="minorHAnsi" w:cstheme="minorBidi"/>
              <w:noProof/>
              <w:kern w:val="2"/>
              <w:sz w:val="24"/>
              <w:szCs w:val="24"/>
              <w:lang w:eastAsia="zh-CN"/>
              <w14:ligatures w14:val="standardContextual"/>
            </w:rPr>
          </w:pPr>
          <w:hyperlink w:anchor="_Toc218509639" w:history="1">
            <w:r w:rsidRPr="00845CB9">
              <w:rPr>
                <w:rStyle w:val="Hyperlink"/>
                <w:noProof/>
                <w:color w:val="auto"/>
                <w:u w:val="none"/>
              </w:rPr>
              <w:t>Disability Access and Inclusion Plan Actions table</w:t>
            </w:r>
            <w:r w:rsidRPr="00845CB9">
              <w:rPr>
                <w:noProof/>
                <w:webHidden/>
              </w:rPr>
              <w:tab/>
            </w:r>
            <w:r w:rsidRPr="00845CB9">
              <w:rPr>
                <w:noProof/>
                <w:webHidden/>
              </w:rPr>
              <w:fldChar w:fldCharType="begin"/>
            </w:r>
            <w:r w:rsidRPr="00845CB9">
              <w:rPr>
                <w:noProof/>
                <w:webHidden/>
              </w:rPr>
              <w:instrText xml:space="preserve"> PAGEREF _Toc218509639 \h </w:instrText>
            </w:r>
            <w:r w:rsidRPr="00845CB9">
              <w:rPr>
                <w:noProof/>
                <w:webHidden/>
              </w:rPr>
            </w:r>
            <w:r w:rsidRPr="00845CB9">
              <w:rPr>
                <w:noProof/>
                <w:webHidden/>
              </w:rPr>
              <w:fldChar w:fldCharType="separate"/>
            </w:r>
            <w:r w:rsidRPr="00845CB9">
              <w:rPr>
                <w:noProof/>
                <w:webHidden/>
              </w:rPr>
              <w:t>3</w:t>
            </w:r>
            <w:r w:rsidRPr="00845CB9">
              <w:rPr>
                <w:noProof/>
                <w:webHidden/>
              </w:rPr>
              <w:fldChar w:fldCharType="end"/>
            </w:r>
          </w:hyperlink>
          <w:r w:rsidR="006213F8" w:rsidRPr="00845CB9">
            <w:rPr>
              <w:rStyle w:val="Hyperlink"/>
              <w:noProof/>
              <w:color w:val="auto"/>
              <w:u w:val="none"/>
            </w:rPr>
            <w:t>0</w:t>
          </w:r>
        </w:p>
        <w:p w14:paraId="7C047713" w14:textId="552106D8" w:rsidR="00D81421" w:rsidRPr="00845CB9" w:rsidRDefault="00D81421" w:rsidP="00ED680D">
          <w:pPr>
            <w:pStyle w:val="TOC2"/>
            <w:tabs>
              <w:tab w:val="right" w:leader="dot" w:pos="9628"/>
            </w:tabs>
            <w:ind w:left="0"/>
            <w:rPr>
              <w:rFonts w:asciiTheme="minorHAnsi" w:eastAsiaTheme="minorEastAsia" w:hAnsiTheme="minorHAnsi" w:cstheme="minorBidi"/>
              <w:noProof/>
              <w:kern w:val="2"/>
              <w:sz w:val="24"/>
              <w:szCs w:val="24"/>
              <w:lang w:eastAsia="zh-CN"/>
              <w14:ligatures w14:val="standardContextual"/>
            </w:rPr>
          </w:pPr>
          <w:r w:rsidRPr="00845CB9">
            <w:rPr>
              <w:rStyle w:val="Hyperlink"/>
              <w:noProof/>
              <w:color w:val="auto"/>
              <w:u w:val="none"/>
            </w:rPr>
            <w:t>Glossary and Definitions</w:t>
          </w:r>
          <w:r w:rsidRPr="00845CB9">
            <w:rPr>
              <w:noProof/>
              <w:webHidden/>
            </w:rPr>
            <w:tab/>
          </w:r>
          <w:r w:rsidR="006213F8" w:rsidRPr="00845CB9">
            <w:rPr>
              <w:noProof/>
              <w:webHidden/>
            </w:rPr>
            <w:t>46</w:t>
          </w:r>
        </w:p>
        <w:p w14:paraId="5259215E" w14:textId="5ABF89F3" w:rsidR="00D81421" w:rsidRPr="00845CB9" w:rsidRDefault="00D81421" w:rsidP="00ED680D">
          <w:pPr>
            <w:pStyle w:val="TOC2"/>
            <w:tabs>
              <w:tab w:val="right" w:leader="dot" w:pos="9628"/>
            </w:tabs>
            <w:ind w:left="0"/>
            <w:rPr>
              <w:rFonts w:asciiTheme="minorHAnsi" w:eastAsiaTheme="minorEastAsia" w:hAnsiTheme="minorHAnsi" w:cstheme="minorBidi"/>
              <w:noProof/>
              <w:kern w:val="2"/>
              <w:sz w:val="24"/>
              <w:szCs w:val="24"/>
              <w:lang w:eastAsia="zh-CN"/>
              <w14:ligatures w14:val="standardContextual"/>
            </w:rPr>
          </w:pPr>
          <w:r w:rsidRPr="00845CB9">
            <w:rPr>
              <w:rStyle w:val="Hyperlink"/>
              <w:noProof/>
              <w:color w:val="auto"/>
              <w:u w:val="none"/>
            </w:rPr>
            <w:t>Acknowledgments</w:t>
          </w:r>
          <w:r w:rsidRPr="00845CB9">
            <w:rPr>
              <w:noProof/>
              <w:webHidden/>
            </w:rPr>
            <w:tab/>
          </w:r>
          <w:r w:rsidR="00E8069B" w:rsidRPr="00845CB9">
            <w:rPr>
              <w:rStyle w:val="Hyperlink"/>
              <w:noProof/>
              <w:color w:val="auto"/>
              <w:u w:val="none"/>
            </w:rPr>
            <w:t>4</w:t>
          </w:r>
          <w:r w:rsidR="000B74C4" w:rsidRPr="00845CB9">
            <w:rPr>
              <w:rStyle w:val="Hyperlink"/>
              <w:noProof/>
              <w:color w:val="auto"/>
              <w:u w:val="none"/>
            </w:rPr>
            <w:t>8</w:t>
          </w:r>
        </w:p>
        <w:p w14:paraId="4061EA97" w14:textId="006A419B" w:rsidR="00D81421" w:rsidRPr="00ED680D" w:rsidRDefault="00D81421" w:rsidP="00ED680D">
          <w:pPr>
            <w:pStyle w:val="TOC2"/>
            <w:tabs>
              <w:tab w:val="right" w:leader="dot" w:pos="9628"/>
            </w:tabs>
            <w:ind w:left="0"/>
            <w:rPr>
              <w:rFonts w:asciiTheme="minorHAnsi" w:eastAsiaTheme="minorEastAsia" w:hAnsiTheme="minorHAnsi" w:cstheme="minorBidi"/>
              <w:noProof/>
              <w:kern w:val="2"/>
              <w:sz w:val="24"/>
              <w:szCs w:val="24"/>
              <w:lang w:eastAsia="zh-CN"/>
              <w14:ligatures w14:val="standardContextual"/>
            </w:rPr>
          </w:pPr>
          <w:hyperlink w:anchor="_Toc218509688" w:history="1">
            <w:r w:rsidRPr="00845CB9">
              <w:rPr>
                <w:rStyle w:val="Hyperlink"/>
                <w:noProof/>
                <w:color w:val="auto"/>
                <w:u w:val="none"/>
              </w:rPr>
              <w:t>Contact Details</w:t>
            </w:r>
            <w:r w:rsidRPr="00845CB9">
              <w:rPr>
                <w:noProof/>
                <w:webHidden/>
              </w:rPr>
              <w:tab/>
            </w:r>
            <w:r w:rsidR="000B74C4" w:rsidRPr="00845CB9">
              <w:rPr>
                <w:noProof/>
                <w:webHidden/>
              </w:rPr>
              <w:t>49</w:t>
            </w:r>
          </w:hyperlink>
        </w:p>
        <w:p w14:paraId="5F418937" w14:textId="64C866DF" w:rsidR="00D81421" w:rsidRDefault="00D81421">
          <w:r>
            <w:rPr>
              <w:b/>
              <w:bCs/>
              <w:noProof/>
            </w:rPr>
            <w:fldChar w:fldCharType="end"/>
          </w:r>
        </w:p>
      </w:sdtContent>
    </w:sdt>
    <w:p w14:paraId="1472E9B2" w14:textId="77777777" w:rsidR="001815B1" w:rsidRDefault="001815B1" w:rsidP="001815B1"/>
    <w:p w14:paraId="50B1DAD8" w14:textId="77777777" w:rsidR="00F74D6F" w:rsidRDefault="00F74D6F" w:rsidP="00D31B56">
      <w:permStart w:id="1396266611" w:ed="agodfrey@playford.sa.gov.au"/>
      <w:permStart w:id="1115256044" w:ed="cneuzerling@playford.sa.gov.au"/>
      <w:permEnd w:id="1396266611"/>
      <w:permEnd w:id="1115256044"/>
    </w:p>
    <w:p w14:paraId="64BF5721" w14:textId="77777777" w:rsidR="00D62A18" w:rsidRDefault="00D62A18" w:rsidP="00D31B56"/>
    <w:p w14:paraId="5E498182" w14:textId="77777777" w:rsidR="00D62A18" w:rsidRDefault="00D62A18" w:rsidP="00D31B56"/>
    <w:p w14:paraId="51CC14E4" w14:textId="77777777" w:rsidR="00D62A18" w:rsidRDefault="00D62A18" w:rsidP="00D31B56"/>
    <w:p w14:paraId="49A3EDD2" w14:textId="77777777" w:rsidR="00D62A18" w:rsidRDefault="00D62A18" w:rsidP="00D31B56"/>
    <w:p w14:paraId="3BB1C3E2" w14:textId="77777777" w:rsidR="00D62A18" w:rsidRDefault="00D62A18" w:rsidP="00D31B56"/>
    <w:p w14:paraId="7F89AB80" w14:textId="77777777" w:rsidR="00D62A18" w:rsidRDefault="00D62A18" w:rsidP="00D31B56"/>
    <w:p w14:paraId="16C6925E" w14:textId="77777777" w:rsidR="00D62A18" w:rsidRDefault="00D62A18" w:rsidP="00D31B56"/>
    <w:p w14:paraId="575453B3" w14:textId="77777777" w:rsidR="00D62A18" w:rsidRDefault="00D62A18" w:rsidP="00D31B56"/>
    <w:p w14:paraId="1FDD2C4F" w14:textId="77777777" w:rsidR="00D62A18" w:rsidRDefault="00D62A18" w:rsidP="00D31B56"/>
    <w:p w14:paraId="14CCCD9A" w14:textId="62CF95C7" w:rsidR="00B161EB" w:rsidRDefault="00B94192" w:rsidP="00D31B56">
      <w:r w:rsidRPr="008F3089">
        <w:br w:type="column"/>
      </w:r>
    </w:p>
    <w:p w14:paraId="7FCCC49A" w14:textId="77777777" w:rsidR="007F21DF" w:rsidRDefault="007F21DF" w:rsidP="00D31B56"/>
    <w:p w14:paraId="4FAACA8F" w14:textId="77777777" w:rsidR="008B4EF6" w:rsidRDefault="008B4EF6" w:rsidP="00D31B56"/>
    <w:p w14:paraId="68CACBE3" w14:textId="77777777" w:rsidR="008B4EF6" w:rsidRDefault="008B4EF6" w:rsidP="00D31B56"/>
    <w:p w14:paraId="676485E4" w14:textId="77777777" w:rsidR="008B4EF6" w:rsidRDefault="008B4EF6" w:rsidP="00D31B56"/>
    <w:p w14:paraId="15D92852" w14:textId="77777777" w:rsidR="008B4EF6" w:rsidRDefault="008B4EF6" w:rsidP="00D31B56"/>
    <w:p w14:paraId="7C67E05C" w14:textId="77777777" w:rsidR="008B4EF6" w:rsidRDefault="008B4EF6" w:rsidP="00D31B56"/>
    <w:p w14:paraId="6CC703BC" w14:textId="77777777" w:rsidR="008B4EF6" w:rsidRDefault="008B4EF6" w:rsidP="00D31B56"/>
    <w:p w14:paraId="2321B05B" w14:textId="77777777" w:rsidR="008B4EF6" w:rsidRDefault="008B4EF6" w:rsidP="00D31B56"/>
    <w:p w14:paraId="25043777" w14:textId="77777777" w:rsidR="008B4EF6" w:rsidRDefault="008B4EF6" w:rsidP="00D31B56"/>
    <w:p w14:paraId="341FDF81" w14:textId="77777777" w:rsidR="008B4EF6" w:rsidRDefault="008B4EF6" w:rsidP="00D31B56"/>
    <w:p w14:paraId="0FE5D421" w14:textId="77777777" w:rsidR="008B4EF6" w:rsidRDefault="008B4EF6" w:rsidP="00D31B56"/>
    <w:p w14:paraId="6E83FA7B" w14:textId="77777777" w:rsidR="008B4EF6" w:rsidRDefault="008B4EF6" w:rsidP="00D31B56"/>
    <w:p w14:paraId="7527D5B8" w14:textId="77777777" w:rsidR="000A7D1D" w:rsidRDefault="000A7D1D" w:rsidP="00D31B56"/>
    <w:p w14:paraId="0F9BC968" w14:textId="26BAC0B3" w:rsidR="008B4EF6" w:rsidRPr="00BC407B" w:rsidRDefault="008B4EF6" w:rsidP="002D7B35">
      <w:pPr>
        <w:pStyle w:val="Heading1"/>
        <w:sectPr w:rsidR="008B4EF6" w:rsidRPr="00BC407B" w:rsidSect="00767912">
          <w:headerReference w:type="default" r:id="rId14"/>
          <w:type w:val="continuous"/>
          <w:pgSz w:w="11906" w:h="16838"/>
          <w:pgMar w:top="1560" w:right="1134" w:bottom="993" w:left="1134" w:header="0" w:footer="283" w:gutter="0"/>
          <w:cols w:space="708"/>
          <w:docGrid w:linePitch="360"/>
        </w:sectPr>
      </w:pPr>
      <w:bookmarkStart w:id="44" w:name="_Toc218509593"/>
      <w:r w:rsidRPr="00BC407B">
        <w:t>City of Playfor</w:t>
      </w:r>
      <w:bookmarkEnd w:id="44"/>
      <w:r w:rsidR="00DC7283">
        <w:t>d</w:t>
      </w:r>
    </w:p>
    <w:p w14:paraId="0CFEC465" w14:textId="1C9EDB17" w:rsidR="009D68C1" w:rsidRDefault="00034A06" w:rsidP="00F27544">
      <w:pPr>
        <w:pStyle w:val="Heading2"/>
      </w:pPr>
      <w:bookmarkStart w:id="45" w:name="_Toc218509594"/>
      <w:r w:rsidRPr="009D68C1">
        <w:lastRenderedPageBreak/>
        <w:t>About the City of Playford</w:t>
      </w:r>
      <w:bookmarkEnd w:id="45"/>
    </w:p>
    <w:p w14:paraId="03A9DA7B" w14:textId="0CDCC859" w:rsidR="00300C91" w:rsidRPr="005C16ED" w:rsidRDefault="00300C91" w:rsidP="002D7B35">
      <w:r w:rsidRPr="005C16ED">
        <w:t>The City of Playford is a local government area in the north of Greater Adelaide.</w:t>
      </w:r>
    </w:p>
    <w:p w14:paraId="1A262D37" w14:textId="2658BC86" w:rsidR="00300C91" w:rsidRPr="005C16ED" w:rsidRDefault="00300C91" w:rsidP="002D7B35">
      <w:r w:rsidRPr="005C16ED">
        <w:t xml:space="preserve">It covers an area of 345 km2 and includes the suburbs of: Andrews Farm, Angle Vale, Bibaringa, Blakeview, Craigmore, Davoren Park, Elizabeth, Elizabeth Downs, Elizabeth East, Elizabeth Grove, Elizabeth North, Elizabeth Park, Elizabeth South, Elizabeth Vale (part), Elizabeth West, Evanston Park (part), Gould Creek (part), Hillbank, Hillier (part), Humbug Scrub (part), MacDonald Park, Munno Para, Munno Para Downs, Munno Para West, One Tree Hill, Penfield, Penfield Gardens, Port Gawler (part), </w:t>
      </w:r>
      <w:r w:rsidR="006E1F40" w:rsidRPr="005C16ED">
        <w:t>Riverlea,</w:t>
      </w:r>
      <w:r w:rsidR="006E1F40">
        <w:t xml:space="preserve"> </w:t>
      </w:r>
      <w:r w:rsidRPr="005C16ED">
        <w:t>Sampson Flat, Smithfield, Smithfield Plains, St Kilda (part), Uleybury (part), Virginia, Waterloo Corner (part) and Yattalunga.</w:t>
      </w:r>
    </w:p>
    <w:p w14:paraId="14C4939B" w14:textId="1D76BB6C" w:rsidR="00D72EB6" w:rsidRPr="00705CD2" w:rsidRDefault="00D72EB6" w:rsidP="00D350FC">
      <w:pPr>
        <w:pStyle w:val="Heading3"/>
      </w:pPr>
      <w:bookmarkStart w:id="46" w:name="_Toc216884006"/>
      <w:bookmarkStart w:id="47" w:name="_Toc218509595"/>
      <w:r w:rsidRPr="00705CD2">
        <w:t xml:space="preserve">Local </w:t>
      </w:r>
      <w:r w:rsidR="004308C2">
        <w:t>G</w:t>
      </w:r>
      <w:r w:rsidRPr="00705CD2">
        <w:t>overnment</w:t>
      </w:r>
      <w:r w:rsidR="004308C2">
        <w:t>’s</w:t>
      </w:r>
      <w:r w:rsidRPr="00705CD2">
        <w:t xml:space="preserve"> role in disability access and inclusion</w:t>
      </w:r>
      <w:bookmarkEnd w:id="46"/>
      <w:bookmarkEnd w:id="47"/>
    </w:p>
    <w:p w14:paraId="2C7636B3" w14:textId="157630DC" w:rsidR="00300C91" w:rsidRPr="005C16ED" w:rsidRDefault="00300C91" w:rsidP="002D7B35">
      <w:r w:rsidRPr="005C16ED">
        <w:t>Local governments (councils) provide a diverse range of services and facilities to their communities. Councils work to improve disability access and inclusion relating to:</w:t>
      </w:r>
    </w:p>
    <w:p w14:paraId="4E1D3C7B" w14:textId="0A11EACA" w:rsidR="00300C91" w:rsidRPr="005C16ED" w:rsidRDefault="00300C91" w:rsidP="002D7B35">
      <w:r w:rsidRPr="005C16ED">
        <w:t>•</w:t>
      </w:r>
      <w:r w:rsidRPr="005C16ED">
        <w:tab/>
        <w:t xml:space="preserve">Council buildings, </w:t>
      </w:r>
      <w:r w:rsidR="00A625D0" w:rsidRPr="005C16ED">
        <w:t>parks,</w:t>
      </w:r>
      <w:r w:rsidRPr="005C16ED">
        <w:t xml:space="preserve"> and facilities (e.g. libraries, community centres, </w:t>
      </w:r>
      <w:r w:rsidRPr="005C16ED">
        <w:br/>
        <w:t>sports facilities, playgrounds)</w:t>
      </w:r>
      <w:r w:rsidR="00732DCF">
        <w:t>.</w:t>
      </w:r>
    </w:p>
    <w:p w14:paraId="52A61126" w14:textId="6C69020D" w:rsidR="00300C91" w:rsidRPr="005C16ED" w:rsidRDefault="00300C91" w:rsidP="002D7B35">
      <w:r w:rsidRPr="005C16ED">
        <w:t>•</w:t>
      </w:r>
      <w:r w:rsidRPr="005C16ED">
        <w:tab/>
        <w:t>Public footpaths, roads, and on</w:t>
      </w:r>
      <w:r w:rsidR="00EA268B">
        <w:t>-</w:t>
      </w:r>
      <w:r w:rsidRPr="005C16ED">
        <w:t>street parking</w:t>
      </w:r>
      <w:r w:rsidR="00732DCF">
        <w:t>.</w:t>
      </w:r>
    </w:p>
    <w:p w14:paraId="47ECD02C" w14:textId="13808F2E" w:rsidR="00300C91" w:rsidRPr="005C16ED" w:rsidRDefault="00300C91" w:rsidP="002D7B35">
      <w:r w:rsidRPr="005C16ED">
        <w:t>•</w:t>
      </w:r>
      <w:r w:rsidRPr="005C16ED">
        <w:tab/>
        <w:t>Information (e.g. website, signage) and services (e.g. customer service)</w:t>
      </w:r>
      <w:r w:rsidR="00732DCF">
        <w:t>.</w:t>
      </w:r>
    </w:p>
    <w:p w14:paraId="62FAFB01" w14:textId="4601A543" w:rsidR="00300C91" w:rsidRPr="005C16ED" w:rsidRDefault="00300C91" w:rsidP="002D7B35">
      <w:r w:rsidRPr="005C16ED">
        <w:t>•</w:t>
      </w:r>
      <w:r w:rsidRPr="005C16ED">
        <w:tab/>
        <w:t>Proposed developments (e.g. new buildings)</w:t>
      </w:r>
      <w:r w:rsidR="00732DCF">
        <w:t>.</w:t>
      </w:r>
    </w:p>
    <w:p w14:paraId="517C3918" w14:textId="482DD51B" w:rsidR="00300C91" w:rsidRPr="005C16ED" w:rsidRDefault="00300C91" w:rsidP="002D7B35">
      <w:r w:rsidRPr="005C16ED">
        <w:t>•</w:t>
      </w:r>
      <w:r w:rsidRPr="005C16ED">
        <w:tab/>
        <w:t xml:space="preserve">Community events, </w:t>
      </w:r>
      <w:r w:rsidR="00A625D0" w:rsidRPr="005C16ED">
        <w:t>training,</w:t>
      </w:r>
      <w:r w:rsidRPr="005C16ED">
        <w:t xml:space="preserve"> and activities</w:t>
      </w:r>
      <w:r w:rsidR="00732DCF">
        <w:t>.</w:t>
      </w:r>
    </w:p>
    <w:p w14:paraId="25A71E7E" w14:textId="723D2489" w:rsidR="00300C91" w:rsidRPr="005C16ED" w:rsidRDefault="00300C91" w:rsidP="002D7B35">
      <w:r w:rsidRPr="005C16ED">
        <w:t>•</w:t>
      </w:r>
      <w:r w:rsidRPr="005C16ED">
        <w:tab/>
        <w:t>Employment and volunteer work</w:t>
      </w:r>
      <w:r w:rsidR="00732DCF">
        <w:t>.</w:t>
      </w:r>
    </w:p>
    <w:p w14:paraId="51EF811F" w14:textId="61A34E4C" w:rsidR="005C16ED" w:rsidRDefault="00300C91" w:rsidP="002D7B35">
      <w:r w:rsidRPr="005C16ED">
        <w:t>•</w:t>
      </w:r>
      <w:r w:rsidRPr="005C16ED">
        <w:tab/>
        <w:t xml:space="preserve">Consultation (e.g. providing input to a </w:t>
      </w:r>
      <w:r w:rsidR="0061348C">
        <w:t>c</w:t>
      </w:r>
      <w:r w:rsidRPr="005C16ED">
        <w:t xml:space="preserve">ouncil plan or project) and community representation opportunities (e.g. being elected to </w:t>
      </w:r>
      <w:r w:rsidR="0061348C">
        <w:t>c</w:t>
      </w:r>
      <w:r w:rsidRPr="005C16ED">
        <w:t xml:space="preserve">ouncil or a </w:t>
      </w:r>
      <w:r w:rsidR="0061348C">
        <w:t>c</w:t>
      </w:r>
      <w:r w:rsidRPr="005C16ED">
        <w:t>ommittee).</w:t>
      </w:r>
    </w:p>
    <w:p w14:paraId="7DB02261" w14:textId="3152D62E" w:rsidR="00300C91" w:rsidRPr="005C16ED" w:rsidRDefault="00300C91" w:rsidP="002D7B35">
      <w:r w:rsidRPr="005C16ED">
        <w:t>Across Australia, commitment to improving disability access and inclusion has grown over time. There were long periods when standards and expectations around accessibility were not adequately met. As a result, many councils still manage older infrastructure that is not fully accessible, and continue to review and improve their programs, systems, and organisational practices to better support inclusion.</w:t>
      </w:r>
    </w:p>
    <w:p w14:paraId="63C7BE15" w14:textId="77777777" w:rsidR="00D93536" w:rsidRDefault="00300C91" w:rsidP="002D7B35">
      <w:r w:rsidRPr="005C16ED">
        <w:t xml:space="preserve">Councils are working within their budgets to progressively make improvements in relation to disability access and inclusion. They are providing awareness training to staff and elected members, and are engaging with people with disability, </w:t>
      </w:r>
      <w:r w:rsidR="00A625D0" w:rsidRPr="005C16ED">
        <w:t>carers,</w:t>
      </w:r>
      <w:r w:rsidRPr="005C16ED">
        <w:t xml:space="preserve"> and the disability sector to identify how to best remove barriers.</w:t>
      </w:r>
    </w:p>
    <w:p w14:paraId="19EAA1FF" w14:textId="7D82558A" w:rsidR="00D93536" w:rsidRDefault="000F5C8D" w:rsidP="002D7B35">
      <w:r>
        <w:lastRenderedPageBreak/>
        <w:t>City of Playford</w:t>
      </w:r>
      <w:r w:rsidR="00D93536" w:rsidRPr="00D93536">
        <w:t xml:space="preserve"> welcomes feedback about access barriers, inclusion concerns, or ideas to improve participation for people with disability. Community members can report access issues, request adjustments, or seek support through council’s customer service team or online accessibility page. Feedback helps council identify priorities, respond to concerns, and improve services over time. </w:t>
      </w:r>
      <w:r w:rsidR="009B3C86">
        <w:rPr>
          <w:szCs w:val="24"/>
        </w:rPr>
        <w:t>Contact i</w:t>
      </w:r>
      <w:r w:rsidR="009B3C86" w:rsidRPr="00BF4B6C">
        <w:rPr>
          <w:szCs w:val="24"/>
        </w:rPr>
        <w:t xml:space="preserve">nformation, including accessible reporting options, is available on </w:t>
      </w:r>
      <w:r w:rsidR="009B3C86">
        <w:rPr>
          <w:szCs w:val="24"/>
        </w:rPr>
        <w:t>City of Playford’s</w:t>
      </w:r>
      <w:r w:rsidR="009B3C86" w:rsidRPr="00BF4B6C">
        <w:rPr>
          <w:szCs w:val="24"/>
        </w:rPr>
        <w:t xml:space="preserve"> website</w:t>
      </w:r>
      <w:r w:rsidR="009B3C86">
        <w:rPr>
          <w:szCs w:val="24"/>
        </w:rPr>
        <w:t xml:space="preserve"> </w:t>
      </w:r>
      <w:hyperlink r:id="rId15" w:history="1">
        <w:r w:rsidR="009B3C86" w:rsidRPr="00204061">
          <w:rPr>
            <w:rStyle w:val="Hyperlink"/>
            <w:szCs w:val="24"/>
          </w:rPr>
          <w:t>www.playford.sa.gov.au</w:t>
        </w:r>
      </w:hyperlink>
      <w:r w:rsidR="009B3C86">
        <w:rPr>
          <w:szCs w:val="24"/>
        </w:rPr>
        <w:t>.</w:t>
      </w:r>
      <w:r w:rsidR="00D93536" w:rsidRPr="00D93536">
        <w:t xml:space="preserve"> </w:t>
      </w:r>
    </w:p>
    <w:p w14:paraId="07D6E55E" w14:textId="5A2A0ABC" w:rsidR="00D93536" w:rsidRDefault="00D93536" w:rsidP="002D7B35">
      <w:r w:rsidRPr="00D93536">
        <w:t xml:space="preserve"> </w:t>
      </w:r>
    </w:p>
    <w:p w14:paraId="77958473" w14:textId="1D2AA3B4" w:rsidR="003A4D19" w:rsidRDefault="00D72EB6" w:rsidP="002D7B35">
      <w:pPr>
        <w:rPr>
          <w:b/>
          <w:bCs/>
          <w:sz w:val="72"/>
          <w:szCs w:val="72"/>
        </w:rPr>
      </w:pPr>
      <w:r w:rsidRPr="005C16ED">
        <w:br w:type="page"/>
      </w:r>
    </w:p>
    <w:p w14:paraId="1FF84AB6" w14:textId="6F3C6644" w:rsidR="003A4D19" w:rsidRDefault="005C16ED" w:rsidP="002D7B35">
      <w:r>
        <w:lastRenderedPageBreak/>
        <w:tab/>
      </w:r>
    </w:p>
    <w:p w14:paraId="75BAA0F6" w14:textId="77777777" w:rsidR="00283936" w:rsidRDefault="00283936" w:rsidP="002D7B35"/>
    <w:p w14:paraId="7A933443" w14:textId="77777777" w:rsidR="00283936" w:rsidRDefault="00283936" w:rsidP="002D7B35"/>
    <w:p w14:paraId="06ABE276" w14:textId="77777777" w:rsidR="003A4D19" w:rsidRDefault="003A4D19" w:rsidP="002D7B35"/>
    <w:p w14:paraId="3B3B6E16" w14:textId="77777777" w:rsidR="003A4D19" w:rsidRDefault="003A4D19" w:rsidP="002D7B35"/>
    <w:p w14:paraId="481FDACB" w14:textId="77777777" w:rsidR="003A4D19" w:rsidRDefault="003A4D19" w:rsidP="002D7B35"/>
    <w:p w14:paraId="70B2A063" w14:textId="71FB1349" w:rsidR="003A4D19" w:rsidRPr="00705CD2" w:rsidRDefault="003A4D19" w:rsidP="002D7B35">
      <w:pPr>
        <w:pStyle w:val="Heading1"/>
      </w:pPr>
      <w:bookmarkStart w:id="48" w:name="_Toc218509596"/>
      <w:r w:rsidRPr="00705CD2">
        <w:t>Inclusion Through Understanding</w:t>
      </w:r>
      <w:bookmarkEnd w:id="48"/>
    </w:p>
    <w:p w14:paraId="7040FC0A" w14:textId="0585B0EB" w:rsidR="001B35A8" w:rsidRPr="00F114A0" w:rsidRDefault="001B35A8" w:rsidP="002D7B35">
      <w:pPr>
        <w:rPr>
          <w:rFonts w:eastAsiaTheme="majorEastAsia"/>
          <w:sz w:val="36"/>
          <w:szCs w:val="32"/>
        </w:rPr>
      </w:pPr>
      <w:r w:rsidRPr="00F114A0">
        <w:br w:type="page"/>
      </w:r>
    </w:p>
    <w:p w14:paraId="0BB60B35" w14:textId="77777777" w:rsidR="00300C91" w:rsidRPr="00F114A0" w:rsidRDefault="00300C91" w:rsidP="002D7B35"/>
    <w:p w14:paraId="6FCE792D" w14:textId="77777777" w:rsidR="00300C91" w:rsidRPr="00705CD2" w:rsidRDefault="00300C91" w:rsidP="002D7B35">
      <w:pPr>
        <w:pStyle w:val="Heading2"/>
      </w:pPr>
      <w:bookmarkStart w:id="49" w:name="_Toc218509597"/>
      <w:r w:rsidRPr="00705CD2">
        <w:t>Language matters</w:t>
      </w:r>
      <w:bookmarkEnd w:id="49"/>
    </w:p>
    <w:p w14:paraId="5F0BA04B" w14:textId="41F8142E" w:rsidR="00300C91" w:rsidRPr="00283936" w:rsidRDefault="00300C91" w:rsidP="002D7B35">
      <w:r w:rsidRPr="00283936">
        <w:t xml:space="preserve">Every person with disability is different, with unique qualities, strengths, </w:t>
      </w:r>
      <w:r w:rsidR="00A625D0" w:rsidRPr="00283936">
        <w:t>weaknesses,</w:t>
      </w:r>
      <w:r w:rsidRPr="00283936">
        <w:t xml:space="preserve"> and support needs.</w:t>
      </w:r>
    </w:p>
    <w:p w14:paraId="5C113B48" w14:textId="77777777" w:rsidR="00300C91" w:rsidRPr="00283936" w:rsidRDefault="00300C91" w:rsidP="002D7B35">
      <w:r w:rsidRPr="00283936">
        <w:t>Every disability is different, and some may not be visible.</w:t>
      </w:r>
    </w:p>
    <w:p w14:paraId="1C1C116D" w14:textId="77777777" w:rsidR="00300C91" w:rsidRPr="00283936" w:rsidRDefault="00300C91" w:rsidP="002D7B35">
      <w:r w:rsidRPr="00283936">
        <w:t>We all play an important role in changing the way we think and talk about disability. From the conversations we have, to the documents we write, it is our collective responsibility to make important choices that support long lasting change.</w:t>
      </w:r>
    </w:p>
    <w:p w14:paraId="7BD53505" w14:textId="77777777" w:rsidR="00300C91" w:rsidRPr="00283936" w:rsidRDefault="00300C91" w:rsidP="002D7B35">
      <w:r w:rsidRPr="00283936">
        <w:t>There are many misconceptions and misunderstandings in the community about what it means to have a disability. This is why the use of accurate and respectful language is so important.</w:t>
      </w:r>
    </w:p>
    <w:p w14:paraId="3D600A63" w14:textId="77777777" w:rsidR="00300C91" w:rsidRPr="00283936" w:rsidRDefault="00300C91" w:rsidP="002D7B35">
      <w:r w:rsidRPr="00283936">
        <w:t>We acknowledge that language is a personal preference, and that different language and terminology preferences exist within the disability and neurodivergent community.</w:t>
      </w:r>
    </w:p>
    <w:p w14:paraId="287B3E53" w14:textId="165D9A86" w:rsidR="00300C91" w:rsidRPr="00283936" w:rsidRDefault="00300C91" w:rsidP="002D7B35">
      <w:r w:rsidRPr="00283936">
        <w:t xml:space="preserve">Based on feedback during statewide consultations, we have adopted ‘person-first language (i.e. person with disability) for this </w:t>
      </w:r>
      <w:r w:rsidR="00C733B5">
        <w:t>Plan</w:t>
      </w:r>
      <w:r w:rsidRPr="00283936">
        <w:t>, rather than identity-first language (i.e. disabled person).</w:t>
      </w:r>
    </w:p>
    <w:p w14:paraId="1B12BF23" w14:textId="108BB817" w:rsidR="00300C91" w:rsidRPr="00283936" w:rsidRDefault="00300C91" w:rsidP="002D7B35">
      <w:r w:rsidRPr="00283936">
        <w:t xml:space="preserve">Creating a more inclusive community begins with listening, </w:t>
      </w:r>
      <w:r w:rsidR="00A625D0" w:rsidRPr="00283936">
        <w:t>learning,</w:t>
      </w:r>
      <w:r w:rsidRPr="00283936">
        <w:t xml:space="preserve"> and reflecting on assumptions we may hold about disability. While many people with disability generously share their experiences, fostering broader understanding is a responsibility we must all share.</w:t>
      </w:r>
    </w:p>
    <w:p w14:paraId="393B520B" w14:textId="77777777" w:rsidR="00300C91" w:rsidRPr="00283936" w:rsidRDefault="00300C91" w:rsidP="002D7B35">
      <w:r w:rsidRPr="00283936">
        <w:t>The most important thing is to ask the person with disability how they would like to be referred to and represented, and to respect their wishes.</w:t>
      </w:r>
    </w:p>
    <w:p w14:paraId="59F77238" w14:textId="18BE8ED1" w:rsidR="004F604B" w:rsidRPr="00283936" w:rsidRDefault="00300C91" w:rsidP="002D7B35">
      <w:r w:rsidRPr="00283936">
        <w:t xml:space="preserve">(Source: </w:t>
      </w:r>
      <w:r w:rsidR="00702AD9">
        <w:t>The</w:t>
      </w:r>
      <w:r w:rsidR="006A0121">
        <w:t xml:space="preserve"> State Plan</w:t>
      </w:r>
      <w:r w:rsidRPr="00283936">
        <w:t xml:space="preserve"> 2025</w:t>
      </w:r>
      <w:r w:rsidR="00CD5DB1">
        <w:t xml:space="preserve"> to </w:t>
      </w:r>
      <w:r w:rsidRPr="00283936">
        <w:t>2029)</w:t>
      </w:r>
    </w:p>
    <w:p w14:paraId="67CD3FBA" w14:textId="77777777" w:rsidR="004F604B" w:rsidRPr="00283936" w:rsidRDefault="004F604B" w:rsidP="002D7B35">
      <w:r w:rsidRPr="00283936">
        <w:br w:type="page"/>
      </w:r>
    </w:p>
    <w:p w14:paraId="0C974357" w14:textId="77777777" w:rsidR="004F604B" w:rsidRPr="00283936" w:rsidRDefault="004F604B" w:rsidP="002D7B35"/>
    <w:p w14:paraId="5B159793" w14:textId="3630E393" w:rsidR="004F604B" w:rsidRPr="000D7F76" w:rsidRDefault="004F604B" w:rsidP="002D7B35">
      <w:pPr>
        <w:pStyle w:val="Heading2"/>
      </w:pPr>
      <w:bookmarkStart w:id="50" w:name="_Toc216884008"/>
      <w:bookmarkStart w:id="51" w:name="_Toc218509598"/>
      <w:r w:rsidRPr="000D7F76">
        <w:t>Defining disability</w:t>
      </w:r>
      <w:bookmarkEnd w:id="50"/>
      <w:bookmarkEnd w:id="51"/>
    </w:p>
    <w:p w14:paraId="6664C5E8" w14:textId="42066859" w:rsidR="004F604B" w:rsidRPr="00283936" w:rsidRDefault="004F604B" w:rsidP="002D7B35">
      <w:r w:rsidRPr="00283936">
        <w:t xml:space="preserve">Disability is diverse and experienced by people of all ages, </w:t>
      </w:r>
      <w:r w:rsidR="00A625D0" w:rsidRPr="00283936">
        <w:t>backgrounds,</w:t>
      </w:r>
      <w:r w:rsidRPr="00283936">
        <w:t xml:space="preserve"> and cultures. It can include physical, sensory, cognitive, intellectual, </w:t>
      </w:r>
      <w:r w:rsidR="00A625D0" w:rsidRPr="00283936">
        <w:t>psychosocial,</w:t>
      </w:r>
      <w:r w:rsidRPr="00283936">
        <w:t xml:space="preserve"> and invisible disabili</w:t>
      </w:r>
      <w:r w:rsidR="00FD496F">
        <w:t>ty</w:t>
      </w:r>
      <w:r w:rsidRPr="00283936">
        <w:t>.</w:t>
      </w:r>
    </w:p>
    <w:p w14:paraId="43093783" w14:textId="6FD54599" w:rsidR="004F604B" w:rsidRPr="00283936" w:rsidRDefault="004F604B" w:rsidP="002D7B35">
      <w:r w:rsidRPr="00283936">
        <w:t xml:space="preserve">This </w:t>
      </w:r>
      <w:r w:rsidR="008E7A75">
        <w:t>Plan</w:t>
      </w:r>
      <w:r w:rsidRPr="00283936">
        <w:t xml:space="preserve"> is underpinned by both the social and human rights models of disability, which recognise that disability is not caused by an individual’s impairment, but by the physical, </w:t>
      </w:r>
      <w:r w:rsidR="00A625D0" w:rsidRPr="00283936">
        <w:t>attitudinal,</w:t>
      </w:r>
      <w:r w:rsidRPr="00283936">
        <w:t xml:space="preserve"> and systemic barriers created by society.</w:t>
      </w:r>
    </w:p>
    <w:p w14:paraId="53A37B73" w14:textId="77777777" w:rsidR="004F604B" w:rsidRPr="00283936" w:rsidRDefault="004F604B" w:rsidP="002D7B35">
      <w:r w:rsidRPr="00283936">
        <w:t>These models emphasise the importance of removing those barriers to create a more inclusive and equitable community - one where people with disability have the same opportunity to participate, contribute and thrive as everyone else.</w:t>
      </w:r>
    </w:p>
    <w:p w14:paraId="41C3C2F8" w14:textId="74E855B3" w:rsidR="004F604B" w:rsidRPr="00283936" w:rsidRDefault="004F604B" w:rsidP="002D7B35">
      <w:r w:rsidRPr="00283936">
        <w:t xml:space="preserve">The human rights model further reinforces this by affirming the inherent dignity, </w:t>
      </w:r>
      <w:r w:rsidR="00A625D0" w:rsidRPr="00283936">
        <w:t>autonomy,</w:t>
      </w:r>
      <w:r w:rsidRPr="00283936">
        <w:t xml:space="preserve"> and equal rights of people with disability, as outlined in the United Nations Convention on the Rights of Persons with Disabilities (UNCRPD). It places responsibility on society to uphold and protect these rights across all areas of life.</w:t>
      </w:r>
    </w:p>
    <w:p w14:paraId="0E1B75EB" w14:textId="19D44A75" w:rsidR="004F604B" w:rsidRPr="00283936" w:rsidRDefault="004F604B" w:rsidP="002D7B35">
      <w:r w:rsidRPr="00283936">
        <w:t>The Disability Inclusion Act 2018 (S</w:t>
      </w:r>
      <w:r w:rsidR="002C6A4B">
        <w:t xml:space="preserve"> </w:t>
      </w:r>
      <w:r w:rsidRPr="00283936">
        <w:t>A) defines disability as:</w:t>
      </w:r>
    </w:p>
    <w:p w14:paraId="4E877955" w14:textId="4A31A63C" w:rsidR="004F604B" w:rsidRPr="00283936" w:rsidRDefault="004F604B" w:rsidP="002D7B35">
      <w:r w:rsidRPr="00283936">
        <w:t xml:space="preserve">In relation to a person, includes long-term physical, psychosocial, intellectual, cognitive, </w:t>
      </w:r>
      <w:r w:rsidR="00A625D0" w:rsidRPr="00283936">
        <w:t>neurological,</w:t>
      </w:r>
      <w:r w:rsidRPr="00283936">
        <w:t xml:space="preserve"> or sensory impairment, or a combination of any of these impairments, which in interaction with various barriers may hinder the person’s full and effective participation in society on an equal basis with others.</w:t>
      </w:r>
    </w:p>
    <w:p w14:paraId="35C946B3" w14:textId="12C0070D" w:rsidR="00300C91" w:rsidRPr="00283936" w:rsidRDefault="004F604B" w:rsidP="002D7B35">
      <w:r w:rsidRPr="00283936">
        <w:t xml:space="preserve">(Source: </w:t>
      </w:r>
      <w:r w:rsidR="003F1399">
        <w:t>The State</w:t>
      </w:r>
      <w:r w:rsidRPr="00283936">
        <w:t xml:space="preserve"> Plan 2025</w:t>
      </w:r>
      <w:r w:rsidR="00DD4F3C">
        <w:t xml:space="preserve"> to </w:t>
      </w:r>
      <w:r w:rsidRPr="00283936">
        <w:t>2029)</w:t>
      </w:r>
    </w:p>
    <w:p w14:paraId="5253340F" w14:textId="7AF74381" w:rsidR="004F604B" w:rsidRPr="00283936" w:rsidRDefault="004F604B" w:rsidP="002D7B35"/>
    <w:p w14:paraId="24EF5545" w14:textId="6C3B521A" w:rsidR="004F604B" w:rsidRDefault="004F604B" w:rsidP="002D7B35"/>
    <w:p w14:paraId="649859BE" w14:textId="77777777" w:rsidR="00283936" w:rsidRDefault="00283936" w:rsidP="002D7B35"/>
    <w:p w14:paraId="79BDA34A" w14:textId="77777777" w:rsidR="00283936" w:rsidRDefault="00283936" w:rsidP="002D7B35"/>
    <w:p w14:paraId="3FACABAC" w14:textId="77777777" w:rsidR="00F2002A" w:rsidRDefault="00F2002A" w:rsidP="002D7B35"/>
    <w:p w14:paraId="2BCC5D4A" w14:textId="77777777" w:rsidR="00D31B56" w:rsidRDefault="00D31B56" w:rsidP="002D7B35"/>
    <w:p w14:paraId="6E1440D2" w14:textId="77777777" w:rsidR="00D31B56" w:rsidRDefault="00D31B56" w:rsidP="002D7B35"/>
    <w:p w14:paraId="569F41B8" w14:textId="77777777" w:rsidR="00D31B56" w:rsidRDefault="00D31B56" w:rsidP="002D7B35"/>
    <w:p w14:paraId="3B0A1103" w14:textId="77777777" w:rsidR="00F2002A" w:rsidRDefault="00F2002A" w:rsidP="002D7B35"/>
    <w:p w14:paraId="7B565AC9" w14:textId="77777777" w:rsidR="002E66ED" w:rsidRDefault="002E66ED" w:rsidP="002D7B35"/>
    <w:p w14:paraId="7CB22DA1" w14:textId="62262652" w:rsidR="004F604B" w:rsidRPr="000D7F76" w:rsidRDefault="00DD4F3C" w:rsidP="002D7B35">
      <w:pPr>
        <w:pStyle w:val="Heading2"/>
      </w:pPr>
      <w:bookmarkStart w:id="52" w:name="_Toc216884009"/>
      <w:r>
        <w:lastRenderedPageBreak/>
        <w:t xml:space="preserve"> </w:t>
      </w:r>
      <w:bookmarkStart w:id="53" w:name="_Toc218509599"/>
      <w:r w:rsidR="004F604B" w:rsidRPr="000D7F76">
        <w:t>Facts at a glance</w:t>
      </w:r>
      <w:bookmarkEnd w:id="52"/>
      <w:bookmarkEnd w:id="53"/>
    </w:p>
    <w:p w14:paraId="6C4FDF0E" w14:textId="07B8362F" w:rsidR="004F604B" w:rsidRPr="00283936" w:rsidRDefault="004F604B" w:rsidP="002D7B35">
      <w:pPr>
        <w:pStyle w:val="ListParagraph"/>
        <w:numPr>
          <w:ilvl w:val="0"/>
          <w:numId w:val="11"/>
        </w:numPr>
      </w:pPr>
      <w:r w:rsidRPr="00283936">
        <w:t>In 2022, 5.5 million Australians (21.4%) had a disability.</w:t>
      </w:r>
    </w:p>
    <w:p w14:paraId="4F2D13BF" w14:textId="28A59CBD" w:rsidR="004F604B" w:rsidRPr="00283936" w:rsidRDefault="004F604B" w:rsidP="002D7B35">
      <w:pPr>
        <w:pStyle w:val="ListParagraph"/>
        <w:numPr>
          <w:ilvl w:val="0"/>
          <w:numId w:val="11"/>
        </w:numPr>
      </w:pPr>
      <w:r w:rsidRPr="00283936">
        <w:t xml:space="preserve">Indigenous Australians </w:t>
      </w:r>
      <w:r w:rsidR="005742B8">
        <w:t>were</w:t>
      </w:r>
      <w:r w:rsidR="001D2CCE">
        <w:t xml:space="preserve"> </w:t>
      </w:r>
      <w:r w:rsidRPr="00283936">
        <w:t>1.9 times more likely to have a disability than non-Indigenous Australians.</w:t>
      </w:r>
    </w:p>
    <w:p w14:paraId="0F5B6360" w14:textId="1187900B" w:rsidR="004F604B" w:rsidRPr="00283936" w:rsidRDefault="004F604B" w:rsidP="002D7B35">
      <w:pPr>
        <w:pStyle w:val="ListParagraph"/>
        <w:numPr>
          <w:ilvl w:val="0"/>
          <w:numId w:val="11"/>
        </w:numPr>
      </w:pPr>
      <w:r w:rsidRPr="00283936">
        <w:t>Each year, the Australian Human Rights Commission receives more complaints about disability discrimination than about any other form of discrimination.</w:t>
      </w:r>
    </w:p>
    <w:p w14:paraId="40001D50" w14:textId="03B21E1E" w:rsidR="004F604B" w:rsidRPr="00283936" w:rsidRDefault="004F604B" w:rsidP="002D7B35">
      <w:pPr>
        <w:pStyle w:val="ListParagraph"/>
        <w:numPr>
          <w:ilvl w:val="0"/>
          <w:numId w:val="11"/>
        </w:numPr>
      </w:pPr>
      <w:r w:rsidRPr="00283936">
        <w:t>In 2022-23, 46% of all complaints received were about disability discrimination.</w:t>
      </w:r>
    </w:p>
    <w:p w14:paraId="5F714BD2" w14:textId="7E134350" w:rsidR="004F604B" w:rsidRPr="00283936" w:rsidRDefault="004F604B" w:rsidP="002D7B35">
      <w:pPr>
        <w:pStyle w:val="ListParagraph"/>
        <w:numPr>
          <w:ilvl w:val="0"/>
          <w:numId w:val="11"/>
        </w:numPr>
      </w:pPr>
      <w:r w:rsidRPr="00283936">
        <w:t>In 2022, 12.1% of children and young people aged 0-24 years (946,300 people) had disability, up from 8.3% in 2018.</w:t>
      </w:r>
    </w:p>
    <w:p w14:paraId="18769540" w14:textId="3ABD2A54" w:rsidR="004F604B" w:rsidRPr="00283936" w:rsidRDefault="004F604B" w:rsidP="002D7B35">
      <w:pPr>
        <w:pStyle w:val="ListParagraph"/>
        <w:numPr>
          <w:ilvl w:val="0"/>
          <w:numId w:val="11"/>
        </w:numPr>
      </w:pPr>
      <w:r w:rsidRPr="00283936">
        <w:t>In 2022, 37.5% of children aged 0-14 years with disability had a parent with disability.</w:t>
      </w:r>
    </w:p>
    <w:p w14:paraId="1848898D" w14:textId="24B4D678" w:rsidR="004F604B" w:rsidRPr="00283936" w:rsidRDefault="004F604B" w:rsidP="002D7B35">
      <w:pPr>
        <w:pStyle w:val="ListParagraph"/>
        <w:numPr>
          <w:ilvl w:val="0"/>
          <w:numId w:val="11"/>
        </w:numPr>
      </w:pPr>
      <w:r w:rsidRPr="00283936">
        <w:t>In 2022, 52.3% of people aged 65 years and over had a disability, compared with just 15% of people aged 0-64.</w:t>
      </w:r>
    </w:p>
    <w:p w14:paraId="31D19CC6" w14:textId="653C2047" w:rsidR="004F604B" w:rsidRPr="00283936" w:rsidRDefault="004F604B" w:rsidP="002D7B35">
      <w:pPr>
        <w:pStyle w:val="ListParagraph"/>
        <w:numPr>
          <w:ilvl w:val="0"/>
          <w:numId w:val="11"/>
        </w:numPr>
      </w:pPr>
      <w:r w:rsidRPr="00283936">
        <w:t>In 2022, the proportion of South Australian people aged 20-64 with disability who had completed year 12 or equivalent was 46%, compared with 58% of people with disability nationally.</w:t>
      </w:r>
    </w:p>
    <w:p w14:paraId="51781465" w14:textId="759D8EB5" w:rsidR="004F604B" w:rsidRPr="00283936" w:rsidRDefault="004F604B" w:rsidP="002D7B35">
      <w:pPr>
        <w:pStyle w:val="ListParagraph"/>
        <w:numPr>
          <w:ilvl w:val="0"/>
          <w:numId w:val="11"/>
        </w:numPr>
      </w:pPr>
      <w:r w:rsidRPr="00283936">
        <w:t>In 2022, 6.3% of South Australian people with disability were unemployed in comparison to 3.8% of people without disability.</w:t>
      </w:r>
    </w:p>
    <w:p w14:paraId="06B356F0" w14:textId="10ED0864" w:rsidR="004F604B" w:rsidRPr="00283936" w:rsidRDefault="004F604B" w:rsidP="002D7B35">
      <w:pPr>
        <w:pStyle w:val="ListParagraph"/>
        <w:numPr>
          <w:ilvl w:val="0"/>
          <w:numId w:val="11"/>
        </w:numPr>
      </w:pPr>
      <w:r w:rsidRPr="00283936">
        <w:t>The Disability Royal Commission reported that 43% of women with disability ha</w:t>
      </w:r>
      <w:r w:rsidR="00175457">
        <w:t>d</w:t>
      </w:r>
      <w:r w:rsidRPr="00283936">
        <w:t xml:space="preserve"> experienced physical violence after age 15, compared with 25% of women without disability.</w:t>
      </w:r>
    </w:p>
    <w:p w14:paraId="291AEC69" w14:textId="70C2AE2B" w:rsidR="004F604B" w:rsidRPr="00283936" w:rsidRDefault="004F604B" w:rsidP="002D7B35">
      <w:pPr>
        <w:pStyle w:val="ListParagraph"/>
        <w:numPr>
          <w:ilvl w:val="0"/>
          <w:numId w:val="11"/>
        </w:numPr>
      </w:pPr>
      <w:r w:rsidRPr="00283936">
        <w:t>Women with disability are also twice as likely to experience sexual violence as women without disabilit</w:t>
      </w:r>
      <w:r w:rsidR="00E9346B">
        <w:t>y</w:t>
      </w:r>
      <w:r w:rsidRPr="00283936">
        <w:t>.</w:t>
      </w:r>
    </w:p>
    <w:p w14:paraId="08EC4CF8" w14:textId="4CC2B353" w:rsidR="004F604B" w:rsidRPr="00283936" w:rsidRDefault="004F604B" w:rsidP="002D7B35">
      <w:pPr>
        <w:pStyle w:val="ListParagraph"/>
        <w:numPr>
          <w:ilvl w:val="0"/>
          <w:numId w:val="11"/>
        </w:numPr>
      </w:pPr>
      <w:r w:rsidRPr="00283936">
        <w:t>People with disability ha</w:t>
      </w:r>
      <w:r w:rsidR="007C1A02">
        <w:t>d</w:t>
      </w:r>
      <w:r w:rsidRPr="00283936">
        <w:t xml:space="preserve"> higher health risk factors than those without disability. In 2022, 64% of adults with disability in South Australia said their health was excellent or very good, compared with 94% of adults without disability in South Australia.</w:t>
      </w:r>
    </w:p>
    <w:p w14:paraId="6C516AE2" w14:textId="1F4F7F55" w:rsidR="004F604B" w:rsidRPr="00283936" w:rsidRDefault="004F604B" w:rsidP="002D7B35">
      <w:pPr>
        <w:pStyle w:val="ListParagraph"/>
        <w:numPr>
          <w:ilvl w:val="0"/>
          <w:numId w:val="11"/>
        </w:numPr>
      </w:pPr>
      <w:r w:rsidRPr="00283936">
        <w:t>In 2025, there are an estimated 35,000 South Australians living with dementia, including 2,100 people under the age of 65 living with younger onset dementia.</w:t>
      </w:r>
    </w:p>
    <w:p w14:paraId="0A7E4110" w14:textId="4831B584" w:rsidR="004F604B" w:rsidRPr="00283936" w:rsidRDefault="004F604B" w:rsidP="002D7B35">
      <w:pPr>
        <w:pStyle w:val="ListParagraph"/>
        <w:numPr>
          <w:ilvl w:val="0"/>
          <w:numId w:val="11"/>
        </w:numPr>
      </w:pPr>
      <w:r w:rsidRPr="00283936">
        <w:t>Almost two in five carers (38.6%) have a disability themselves.</w:t>
      </w:r>
    </w:p>
    <w:p w14:paraId="2892B817" w14:textId="77777777" w:rsidR="004F604B" w:rsidRPr="00283936" w:rsidRDefault="004F604B" w:rsidP="002D7B35"/>
    <w:p w14:paraId="1FAD0374" w14:textId="54ADBFAE" w:rsidR="004F604B" w:rsidRPr="00283936" w:rsidRDefault="004F604B" w:rsidP="002D7B35">
      <w:r w:rsidRPr="00283936">
        <w:t xml:space="preserve">(Source: Australian Bureau of Statistics, AIHW &amp; National Indigenous Australians </w:t>
      </w:r>
      <w:r w:rsidR="00A625D0" w:rsidRPr="00283936">
        <w:t>Agency,</w:t>
      </w:r>
      <w:r w:rsidRPr="00283936">
        <w:t xml:space="preserve"> and Dementia Australia in </w:t>
      </w:r>
      <w:r w:rsidR="00F83E0D">
        <w:t>The State</w:t>
      </w:r>
      <w:r w:rsidRPr="00283936">
        <w:t xml:space="preserve"> Plan 2025</w:t>
      </w:r>
      <w:r w:rsidR="008C1341">
        <w:t xml:space="preserve"> to </w:t>
      </w:r>
      <w:r w:rsidRPr="00283936">
        <w:t>2029)</w:t>
      </w:r>
    </w:p>
    <w:p w14:paraId="2ECAA4E0" w14:textId="77777777" w:rsidR="004F604B" w:rsidRPr="00283936" w:rsidRDefault="004F604B" w:rsidP="002D7B35">
      <w:r w:rsidRPr="00283936">
        <w:br w:type="page"/>
      </w:r>
    </w:p>
    <w:p w14:paraId="720C6C40" w14:textId="77777777" w:rsidR="004F604B" w:rsidRPr="00283936" w:rsidRDefault="004F604B" w:rsidP="002D7B35"/>
    <w:p w14:paraId="0615EBF9" w14:textId="581D2B21" w:rsidR="004F604B" w:rsidRPr="000D7F76" w:rsidRDefault="004F604B" w:rsidP="002D7B35">
      <w:pPr>
        <w:pStyle w:val="Heading2"/>
      </w:pPr>
      <w:bookmarkStart w:id="54" w:name="_Toc216884010"/>
      <w:bookmarkStart w:id="55" w:name="_Toc218509600"/>
      <w:r w:rsidRPr="000D7F76">
        <w:t>Intersectionality</w:t>
      </w:r>
      <w:bookmarkEnd w:id="54"/>
      <w:bookmarkEnd w:id="55"/>
    </w:p>
    <w:p w14:paraId="120A61D0" w14:textId="64E3CA77" w:rsidR="004F604B" w:rsidRPr="00283936" w:rsidRDefault="003F3A7F" w:rsidP="002D7B35">
      <w:r>
        <w:rPr>
          <w:szCs w:val="24"/>
        </w:rPr>
        <w:t>P</w:t>
      </w:r>
      <w:r w:rsidRPr="007A7F44">
        <w:rPr>
          <w:szCs w:val="24"/>
        </w:rPr>
        <w:t xml:space="preserve">eople with disability are diverse. </w:t>
      </w:r>
      <w:r>
        <w:rPr>
          <w:szCs w:val="24"/>
        </w:rPr>
        <w:t>Intersectionality is about recognising that a</w:t>
      </w:r>
      <w:r w:rsidRPr="007A7F44">
        <w:rPr>
          <w:szCs w:val="24"/>
        </w:rPr>
        <w:t xml:space="preserve"> person</w:t>
      </w:r>
      <w:r w:rsidR="004F604B" w:rsidRPr="00283936">
        <w:t xml:space="preserve"> with a disability may also be subject to discrimination or disadvantage relating to their race, religion, age, gender, sexual orientation, social or financial capacity. For instance, an Aboriginal and Torres Strait Islander person with disability may experience discrimination relating to their race and disability. This compounds the impacts experienced by people with disability.</w:t>
      </w:r>
    </w:p>
    <w:p w14:paraId="33571E70" w14:textId="77777777" w:rsidR="004F604B" w:rsidRPr="00283936" w:rsidRDefault="004F604B" w:rsidP="002D7B35">
      <w:r w:rsidRPr="00283936">
        <w:t>Groups of people with disability who may face additional or compounded barriers include:</w:t>
      </w:r>
    </w:p>
    <w:p w14:paraId="3037792B" w14:textId="77777777" w:rsidR="004F604B" w:rsidRPr="00283936" w:rsidRDefault="004F604B" w:rsidP="002D7B35">
      <w:r w:rsidRPr="00283936">
        <w:t>1.</w:t>
      </w:r>
      <w:r w:rsidRPr="00283936">
        <w:tab/>
        <w:t>Aboriginal and Torres Strait Islander people with disability</w:t>
      </w:r>
    </w:p>
    <w:p w14:paraId="5B302F3A" w14:textId="77777777" w:rsidR="004F604B" w:rsidRPr="00283936" w:rsidRDefault="004F604B" w:rsidP="002D7B35">
      <w:r w:rsidRPr="00283936">
        <w:t>2.</w:t>
      </w:r>
      <w:r w:rsidRPr="00283936">
        <w:tab/>
        <w:t>Culturally and linguistically diverse (CALD) people with disability</w:t>
      </w:r>
    </w:p>
    <w:p w14:paraId="62909E48" w14:textId="77777777" w:rsidR="004F604B" w:rsidRPr="00283936" w:rsidRDefault="004F604B" w:rsidP="002D7B35">
      <w:r w:rsidRPr="00283936">
        <w:t>3.</w:t>
      </w:r>
      <w:r w:rsidRPr="00283936">
        <w:tab/>
        <w:t>Women with disability</w:t>
      </w:r>
    </w:p>
    <w:p w14:paraId="611524AB" w14:textId="77777777" w:rsidR="004F604B" w:rsidRPr="00283936" w:rsidRDefault="004F604B" w:rsidP="002D7B35">
      <w:r w:rsidRPr="00283936">
        <w:t>4.</w:t>
      </w:r>
      <w:r w:rsidRPr="00283936">
        <w:tab/>
        <w:t>Children with disability</w:t>
      </w:r>
    </w:p>
    <w:p w14:paraId="032C9F46" w14:textId="15C3B79B" w:rsidR="004F604B" w:rsidRPr="00283936" w:rsidRDefault="004F604B" w:rsidP="002D7B35">
      <w:r w:rsidRPr="00283936">
        <w:t>5.</w:t>
      </w:r>
      <w:r w:rsidRPr="00283936">
        <w:tab/>
        <w:t>LGBTQ</w:t>
      </w:r>
      <w:r w:rsidR="006963E5">
        <w:t>I</w:t>
      </w:r>
      <w:r w:rsidRPr="00283936">
        <w:t>A+</w:t>
      </w:r>
      <w:r w:rsidR="00AF6979">
        <w:t>,</w:t>
      </w:r>
      <w:r w:rsidRPr="00283936">
        <w:t xml:space="preserve"> people with disability</w:t>
      </w:r>
    </w:p>
    <w:p w14:paraId="61E6EA2A" w14:textId="59E03F7D" w:rsidR="004F604B" w:rsidRPr="00283936" w:rsidRDefault="004F604B" w:rsidP="002D7B35">
      <w:r w:rsidRPr="00283936">
        <w:t>6.</w:t>
      </w:r>
      <w:r w:rsidRPr="00283936">
        <w:tab/>
        <w:t xml:space="preserve">People with significant intellectual disability or who have high levels of </w:t>
      </w:r>
      <w:r w:rsidR="00E92BD8">
        <w:t xml:space="preserve">  </w:t>
      </w:r>
      <w:r w:rsidRPr="00283936">
        <w:t>vulnerability due to disability</w:t>
      </w:r>
    </w:p>
    <w:p w14:paraId="72B22DC4" w14:textId="77777777" w:rsidR="004F604B" w:rsidRPr="00283936" w:rsidRDefault="004F604B" w:rsidP="002D7B35">
      <w:r w:rsidRPr="00283936">
        <w:t>7.</w:t>
      </w:r>
      <w:r w:rsidRPr="00283936">
        <w:tab/>
        <w:t>People with disability who live in regional communities</w:t>
      </w:r>
    </w:p>
    <w:p w14:paraId="3892A73F" w14:textId="77777777" w:rsidR="004F604B" w:rsidRPr="00283936" w:rsidRDefault="004F604B" w:rsidP="002D7B35">
      <w:r w:rsidRPr="00283936">
        <w:t>8.</w:t>
      </w:r>
      <w:r w:rsidRPr="00283936">
        <w:tab/>
        <w:t>Older people with disability</w:t>
      </w:r>
    </w:p>
    <w:p w14:paraId="6D26FD37" w14:textId="77777777" w:rsidR="004F604B" w:rsidRPr="00283936" w:rsidRDefault="004F604B" w:rsidP="002D7B35">
      <w:r w:rsidRPr="00283936">
        <w:t>9.</w:t>
      </w:r>
      <w:r w:rsidRPr="00283936">
        <w:tab/>
        <w:t>Carers of people with disability</w:t>
      </w:r>
    </w:p>
    <w:p w14:paraId="7F27B11F" w14:textId="7A237E98" w:rsidR="004F604B" w:rsidRPr="00283936" w:rsidRDefault="004F604B" w:rsidP="002D7B35">
      <w:r w:rsidRPr="00283936">
        <w:t>10.</w:t>
      </w:r>
      <w:r w:rsidRPr="00283936">
        <w:tab/>
        <w:t>People experiencing socio-economic disadvantage</w:t>
      </w:r>
    </w:p>
    <w:p w14:paraId="01A5D3FB" w14:textId="77777777" w:rsidR="004F604B" w:rsidRPr="00283936" w:rsidRDefault="004F604B" w:rsidP="002D7B35"/>
    <w:p w14:paraId="198EBCD6" w14:textId="77777777" w:rsidR="004F604B" w:rsidRPr="00283936" w:rsidRDefault="004F604B" w:rsidP="002D7B35"/>
    <w:p w14:paraId="3EF6F258" w14:textId="55F66DC5" w:rsidR="004F604B" w:rsidRPr="00283936" w:rsidRDefault="004F604B" w:rsidP="002D7B35">
      <w:r w:rsidRPr="00283936">
        <w:t xml:space="preserve">The </w:t>
      </w:r>
      <w:r w:rsidRPr="00283936">
        <w:rPr>
          <w:i/>
        </w:rPr>
        <w:t>Disability Inclusion Act 2018 (S</w:t>
      </w:r>
      <w:r w:rsidR="00145890">
        <w:rPr>
          <w:i/>
        </w:rPr>
        <w:t xml:space="preserve"> </w:t>
      </w:r>
      <w:r w:rsidRPr="00283936">
        <w:rPr>
          <w:i/>
        </w:rPr>
        <w:t>A)</w:t>
      </w:r>
      <w:r w:rsidRPr="00283936">
        <w:t xml:space="preserve"> lists the groups numbered 1-7 and requires councils to tailor actions to address the diverse and intersecting needs of these groups. In </w:t>
      </w:r>
      <w:r w:rsidR="00FA4742" w:rsidRPr="00283936">
        <w:t>addition,</w:t>
      </w:r>
      <w:r w:rsidR="00FA4742">
        <w:t xml:space="preserve"> The</w:t>
      </w:r>
      <w:r w:rsidR="00337574">
        <w:t xml:space="preserve"> State</w:t>
      </w:r>
      <w:r w:rsidRPr="00283936">
        <w:t xml:space="preserve"> </w:t>
      </w:r>
      <w:r w:rsidR="00B02968">
        <w:t xml:space="preserve">Disability Inclusion </w:t>
      </w:r>
      <w:r w:rsidRPr="00283936">
        <w:t xml:space="preserve">Plan 2025-2029 also acknowledges the intersectionality of older people with disability and carers. </w:t>
      </w:r>
    </w:p>
    <w:p w14:paraId="7B774D77" w14:textId="77777777" w:rsidR="00300C91" w:rsidRPr="00283936" w:rsidRDefault="00300C91" w:rsidP="002D7B35"/>
    <w:p w14:paraId="7E73A116" w14:textId="77777777" w:rsidR="00300C91" w:rsidRPr="007A7F44" w:rsidRDefault="00300C91" w:rsidP="002D7B35"/>
    <w:p w14:paraId="6DB2AC3E" w14:textId="7718DE82" w:rsidR="00136C0C" w:rsidRPr="00F114A0" w:rsidRDefault="00136C0C" w:rsidP="002D7B35">
      <w:pPr>
        <w:rPr>
          <w:highlight w:val="yellow"/>
        </w:rPr>
      </w:pPr>
    </w:p>
    <w:p w14:paraId="4DD4D994" w14:textId="442AA5DD" w:rsidR="004D7B05" w:rsidRDefault="004D7B05" w:rsidP="002D7B35"/>
    <w:p w14:paraId="67BC3AFF" w14:textId="77777777" w:rsidR="00E84074" w:rsidRDefault="00E84074" w:rsidP="002D7B35"/>
    <w:p w14:paraId="438FF27F" w14:textId="77777777" w:rsidR="00E84074" w:rsidRDefault="00E84074" w:rsidP="002D7B35"/>
    <w:p w14:paraId="11D05C81" w14:textId="77777777" w:rsidR="00E84074" w:rsidRDefault="00E84074" w:rsidP="002D7B35"/>
    <w:p w14:paraId="2A9F28B8" w14:textId="77777777" w:rsidR="00E84074" w:rsidRDefault="00E84074" w:rsidP="002D7B35"/>
    <w:p w14:paraId="4762A600" w14:textId="77777777" w:rsidR="00E84074" w:rsidRDefault="00E84074" w:rsidP="002D7B35"/>
    <w:p w14:paraId="106F6788" w14:textId="77777777" w:rsidR="00E84074" w:rsidRDefault="00E84074" w:rsidP="002D7B35"/>
    <w:p w14:paraId="7458A757" w14:textId="2C71B52E" w:rsidR="005130BE" w:rsidRPr="003A2262" w:rsidRDefault="00E84074" w:rsidP="002D7B35">
      <w:pPr>
        <w:pStyle w:val="Heading1"/>
        <w:sectPr w:rsidR="005130BE" w:rsidRPr="003A2262" w:rsidSect="009D68C1">
          <w:headerReference w:type="default" r:id="rId16"/>
          <w:pgSz w:w="11906" w:h="16838"/>
          <w:pgMar w:top="426" w:right="707" w:bottom="567" w:left="1134" w:header="709" w:footer="283" w:gutter="0"/>
          <w:cols w:space="708"/>
          <w:docGrid w:linePitch="360"/>
        </w:sectPr>
      </w:pPr>
      <w:bookmarkStart w:id="56" w:name="_Toc218509601"/>
      <w:r w:rsidRPr="00BC407B">
        <w:t xml:space="preserve">Council’s Commitment </w:t>
      </w:r>
      <w:r w:rsidRPr="00BC407B">
        <w:br/>
        <w:t>to Inclusion</w:t>
      </w:r>
      <w:bookmarkEnd w:id="56"/>
    </w:p>
    <w:p w14:paraId="305CEFAD" w14:textId="5D046296" w:rsidR="004F604B" w:rsidRPr="000D7F76" w:rsidRDefault="004F604B" w:rsidP="002D7B35">
      <w:pPr>
        <w:pStyle w:val="Heading2"/>
      </w:pPr>
      <w:bookmarkStart w:id="57" w:name="_Toc216884012"/>
      <w:bookmarkStart w:id="58" w:name="_Toc218509602"/>
      <w:r w:rsidRPr="000D7F76">
        <w:lastRenderedPageBreak/>
        <w:t>Council’s plans</w:t>
      </w:r>
      <w:bookmarkEnd w:id="57"/>
      <w:bookmarkEnd w:id="58"/>
    </w:p>
    <w:p w14:paraId="78639483" w14:textId="2A61A451" w:rsidR="004F604B" w:rsidRPr="00841042" w:rsidRDefault="004F604B" w:rsidP="00D350FC">
      <w:pPr>
        <w:pStyle w:val="Heading3"/>
      </w:pPr>
      <w:bookmarkStart w:id="59" w:name="_Toc216884013"/>
      <w:bookmarkStart w:id="60" w:name="_Toc218509603"/>
      <w:r w:rsidRPr="00283936">
        <w:t>Community Vision</w:t>
      </w:r>
      <w:bookmarkEnd w:id="59"/>
      <w:bookmarkEnd w:id="60"/>
    </w:p>
    <w:p w14:paraId="1F456F89" w14:textId="77777777" w:rsidR="004F604B" w:rsidRPr="00283936" w:rsidRDefault="004F604B" w:rsidP="002D7B35">
      <w:r w:rsidRPr="00283936">
        <w:t>The Playford Community Vision 2043 is built around three core themes:</w:t>
      </w:r>
    </w:p>
    <w:p w14:paraId="2F66F4D1" w14:textId="40A5B82F" w:rsidR="004F604B" w:rsidRPr="00283936" w:rsidRDefault="004F604B" w:rsidP="002D7B35">
      <w:r w:rsidRPr="00283936">
        <w:t>1.</w:t>
      </w:r>
      <w:r w:rsidRPr="00283936">
        <w:tab/>
        <w:t>Prosperity</w:t>
      </w:r>
      <w:r w:rsidR="00370D77" w:rsidRPr="00283936">
        <w:br/>
      </w:r>
      <w:r w:rsidRPr="00283936">
        <w:t>2.</w:t>
      </w:r>
      <w:r w:rsidRPr="00283936">
        <w:tab/>
        <w:t>Liveability</w:t>
      </w:r>
      <w:r w:rsidR="00370D77" w:rsidRPr="00283936">
        <w:br/>
      </w:r>
      <w:r w:rsidRPr="00283936">
        <w:t>3.</w:t>
      </w:r>
      <w:r w:rsidRPr="00283936">
        <w:tab/>
        <w:t>Happiness</w:t>
      </w:r>
    </w:p>
    <w:p w14:paraId="4CE51725" w14:textId="3595B67F" w:rsidR="004F604B" w:rsidRPr="00841042" w:rsidRDefault="004F604B" w:rsidP="00D350FC">
      <w:pPr>
        <w:pStyle w:val="Heading3"/>
      </w:pPr>
      <w:bookmarkStart w:id="61" w:name="_Toc216884014"/>
      <w:bookmarkStart w:id="62" w:name="_Toc218509604"/>
      <w:r w:rsidRPr="00283936">
        <w:t>Strategic Plan 2025-</w:t>
      </w:r>
      <w:r w:rsidR="00372F33">
        <w:t>20</w:t>
      </w:r>
      <w:r w:rsidRPr="00283936">
        <w:t>28</w:t>
      </w:r>
      <w:bookmarkEnd w:id="61"/>
      <w:bookmarkEnd w:id="62"/>
    </w:p>
    <w:p w14:paraId="1BB8D708" w14:textId="465E00ED" w:rsidR="00370D77" w:rsidRPr="00283936" w:rsidRDefault="004F604B" w:rsidP="002D7B35">
      <w:r w:rsidRPr="00283936">
        <w:t>The City of Playford’s Strategic Plan 2025</w:t>
      </w:r>
      <w:r w:rsidR="00C463BE">
        <w:t xml:space="preserve"> to </w:t>
      </w:r>
      <w:r w:rsidRPr="00283936">
        <w:t>2028 sets out a clear direction for building a stronger, more connected, and inclusive community. Through four key themes, the plan reflects the voices of local residents and aims to create a city where everyone regardless of age, ability, or background can thrive.</w:t>
      </w:r>
    </w:p>
    <w:tbl>
      <w:tblPr>
        <w:tblW w:w="11057" w:type="dxa"/>
        <w:tblInd w:w="-567" w:type="dxa"/>
        <w:tblLayout w:type="fixed"/>
        <w:tblCellMar>
          <w:left w:w="0" w:type="dxa"/>
          <w:right w:w="0" w:type="dxa"/>
        </w:tblCellMar>
        <w:tblLook w:val="01E0" w:firstRow="1" w:lastRow="1" w:firstColumn="1" w:lastColumn="1" w:noHBand="0" w:noVBand="0"/>
      </w:tblPr>
      <w:tblGrid>
        <w:gridCol w:w="4253"/>
        <w:gridCol w:w="6804"/>
      </w:tblGrid>
      <w:tr w:rsidR="00D97D83" w:rsidRPr="00283936" w14:paraId="0A746DAF" w14:textId="77777777" w:rsidTr="00283936">
        <w:trPr>
          <w:trHeight w:val="471"/>
        </w:trPr>
        <w:tc>
          <w:tcPr>
            <w:tcW w:w="4253" w:type="dxa"/>
            <w:tcBorders>
              <w:top w:val="single" w:sz="4" w:space="0" w:color="000000"/>
              <w:bottom w:val="single" w:sz="4" w:space="0" w:color="000000"/>
            </w:tcBorders>
          </w:tcPr>
          <w:p w14:paraId="1D1E04E8" w14:textId="77777777" w:rsidR="00370D77" w:rsidRPr="00283936" w:rsidRDefault="00370D77" w:rsidP="002D7B35">
            <w:pPr>
              <w:pStyle w:val="TableParagraph"/>
            </w:pPr>
            <w:r w:rsidRPr="00283936">
              <w:rPr>
                <w:w w:val="105"/>
              </w:rPr>
              <w:t xml:space="preserve">Strategic Plan </w:t>
            </w:r>
            <w:r w:rsidRPr="00283936">
              <w:rPr>
                <w:spacing w:val="-2"/>
                <w:w w:val="105"/>
              </w:rPr>
              <w:t>Theme</w:t>
            </w:r>
          </w:p>
        </w:tc>
        <w:tc>
          <w:tcPr>
            <w:tcW w:w="6804" w:type="dxa"/>
            <w:tcBorders>
              <w:top w:val="single" w:sz="4" w:space="0" w:color="000000"/>
              <w:bottom w:val="single" w:sz="4" w:space="0" w:color="000000"/>
            </w:tcBorders>
          </w:tcPr>
          <w:p w14:paraId="23AEF832" w14:textId="77777777" w:rsidR="00370D77" w:rsidRPr="00283936" w:rsidRDefault="00370D77" w:rsidP="002D7B35">
            <w:pPr>
              <w:pStyle w:val="TableParagraph"/>
            </w:pPr>
            <w:r w:rsidRPr="00283936">
              <w:t>Outcome</w:t>
            </w:r>
          </w:p>
        </w:tc>
      </w:tr>
      <w:tr w:rsidR="00D97D83" w:rsidRPr="00283936" w14:paraId="6134838E" w14:textId="77777777" w:rsidTr="00283936">
        <w:trPr>
          <w:trHeight w:val="1407"/>
        </w:trPr>
        <w:tc>
          <w:tcPr>
            <w:tcW w:w="4253" w:type="dxa"/>
            <w:tcBorders>
              <w:top w:val="single" w:sz="4" w:space="0" w:color="000000"/>
              <w:bottom w:val="single" w:sz="4" w:space="0" w:color="000000"/>
            </w:tcBorders>
          </w:tcPr>
          <w:p w14:paraId="2FA08C0C" w14:textId="77777777" w:rsidR="00370D77" w:rsidRPr="00283936" w:rsidRDefault="00370D77" w:rsidP="002D7B35">
            <w:pPr>
              <w:pStyle w:val="TableParagraph"/>
            </w:pPr>
            <w:r w:rsidRPr="00283936">
              <w:rPr>
                <w:w w:val="105"/>
              </w:rPr>
              <w:t>Theme</w:t>
            </w:r>
            <w:r w:rsidRPr="00283936">
              <w:rPr>
                <w:spacing w:val="-1"/>
                <w:w w:val="105"/>
              </w:rPr>
              <w:t xml:space="preserve"> </w:t>
            </w:r>
            <w:r w:rsidRPr="00283936">
              <w:rPr>
                <w:w w:val="105"/>
              </w:rPr>
              <w:t>1</w:t>
            </w:r>
            <w:r w:rsidRPr="00283936">
              <w:rPr>
                <w:spacing w:val="3"/>
                <w:w w:val="105"/>
              </w:rPr>
              <w:t xml:space="preserve"> </w:t>
            </w:r>
            <w:r w:rsidRPr="00283936">
              <w:rPr>
                <w:w w:val="105"/>
              </w:rPr>
              <w:t>Our</w:t>
            </w:r>
            <w:r w:rsidRPr="00283936">
              <w:rPr>
                <w:spacing w:val="1"/>
                <w:w w:val="105"/>
              </w:rPr>
              <w:t xml:space="preserve"> </w:t>
            </w:r>
            <w:r w:rsidRPr="00283936">
              <w:rPr>
                <w:w w:val="105"/>
              </w:rPr>
              <w:t>Foundations</w:t>
            </w:r>
          </w:p>
          <w:p w14:paraId="3D29680D" w14:textId="77EFD6AF" w:rsidR="00370D77" w:rsidRPr="00283936" w:rsidRDefault="00370D77" w:rsidP="002D7B35">
            <w:pPr>
              <w:pStyle w:val="TableParagraph"/>
            </w:pPr>
            <w:r w:rsidRPr="00283936">
              <w:rPr>
                <w:w w:val="105"/>
              </w:rPr>
              <w:t xml:space="preserve">Improving safety, </w:t>
            </w:r>
            <w:r w:rsidR="000B68ED" w:rsidRPr="00283936">
              <w:rPr>
                <w:w w:val="105"/>
              </w:rPr>
              <w:t>accessibility,</w:t>
            </w:r>
            <w:r w:rsidRPr="00283936">
              <w:rPr>
                <w:w w:val="105"/>
              </w:rPr>
              <w:t xml:space="preserve"> and ease of</w:t>
            </w:r>
            <w:r w:rsidRPr="00283936">
              <w:rPr>
                <w:spacing w:val="1"/>
                <w:w w:val="105"/>
              </w:rPr>
              <w:t xml:space="preserve"> </w:t>
            </w:r>
            <w:r w:rsidRPr="00283936">
              <w:rPr>
                <w:w w:val="105"/>
              </w:rPr>
              <w:t>movement</w:t>
            </w:r>
            <w:r w:rsidRPr="00283936">
              <w:rPr>
                <w:spacing w:val="3"/>
                <w:w w:val="105"/>
              </w:rPr>
              <w:t xml:space="preserve"> </w:t>
            </w:r>
            <w:r w:rsidRPr="00283936">
              <w:rPr>
                <w:w w:val="105"/>
              </w:rPr>
              <w:t>around</w:t>
            </w:r>
            <w:r w:rsidRPr="00283936">
              <w:rPr>
                <w:spacing w:val="2"/>
                <w:w w:val="105"/>
              </w:rPr>
              <w:t xml:space="preserve"> </w:t>
            </w:r>
            <w:r w:rsidRPr="00283936">
              <w:rPr>
                <w:w w:val="105"/>
              </w:rPr>
              <w:t>our</w:t>
            </w:r>
            <w:r w:rsidRPr="00283936">
              <w:rPr>
                <w:spacing w:val="2"/>
                <w:w w:val="105"/>
              </w:rPr>
              <w:t xml:space="preserve"> </w:t>
            </w:r>
            <w:r w:rsidRPr="00283936">
              <w:rPr>
                <w:spacing w:val="-2"/>
                <w:w w:val="105"/>
              </w:rPr>
              <w:t>city.</w:t>
            </w:r>
          </w:p>
          <w:p w14:paraId="78897D55" w14:textId="5AE28CAD" w:rsidR="00370D77" w:rsidRPr="00283936" w:rsidRDefault="00370D77" w:rsidP="002D7B35">
            <w:pPr>
              <w:pStyle w:val="TableParagraph"/>
            </w:pPr>
          </w:p>
        </w:tc>
        <w:tc>
          <w:tcPr>
            <w:tcW w:w="6804" w:type="dxa"/>
            <w:tcBorders>
              <w:top w:val="single" w:sz="4" w:space="0" w:color="000000"/>
              <w:bottom w:val="single" w:sz="4" w:space="0" w:color="000000"/>
            </w:tcBorders>
          </w:tcPr>
          <w:p w14:paraId="4B5E65CA" w14:textId="7F73D623" w:rsidR="00371ED3" w:rsidRPr="00283936" w:rsidRDefault="00371ED3" w:rsidP="002D7B35">
            <w:pPr>
              <w:pStyle w:val="TableParagraph"/>
              <w:numPr>
                <w:ilvl w:val="0"/>
                <w:numId w:val="5"/>
              </w:numPr>
            </w:pPr>
            <w:r w:rsidRPr="00283936">
              <w:t>Ensures footpaths, crossings, and public buildings are accessible for people with mobility aids or vision impairments.</w:t>
            </w:r>
          </w:p>
          <w:p w14:paraId="4D9A1213" w14:textId="403BA60F" w:rsidR="00370D77" w:rsidRPr="00283936" w:rsidRDefault="00370D77" w:rsidP="002D7B35">
            <w:pPr>
              <w:pStyle w:val="TableParagraph"/>
              <w:numPr>
                <w:ilvl w:val="0"/>
                <w:numId w:val="5"/>
              </w:numPr>
            </w:pPr>
            <w:r w:rsidRPr="00283936">
              <w:t>Reduces barriers to participation by addressing</w:t>
            </w:r>
            <w:r w:rsidRPr="00283936">
              <w:rPr>
                <w:spacing w:val="-3"/>
              </w:rPr>
              <w:t xml:space="preserve"> </w:t>
            </w:r>
            <w:r w:rsidRPr="00283936">
              <w:t>safety concerns like poor lighting or uneven surfaces.</w:t>
            </w:r>
          </w:p>
          <w:p w14:paraId="5700E738" w14:textId="77777777" w:rsidR="00370D77" w:rsidRPr="00283936" w:rsidRDefault="00370D77" w:rsidP="002D7B35">
            <w:pPr>
              <w:pStyle w:val="TableParagraph"/>
              <w:numPr>
                <w:ilvl w:val="0"/>
                <w:numId w:val="5"/>
              </w:numPr>
            </w:pPr>
            <w:r w:rsidRPr="00283936">
              <w:t>Supports inclusive design in all</w:t>
            </w:r>
            <w:r w:rsidRPr="00283936">
              <w:rPr>
                <w:spacing w:val="-2"/>
              </w:rPr>
              <w:t xml:space="preserve"> </w:t>
            </w:r>
            <w:r w:rsidRPr="00283936">
              <w:t xml:space="preserve">new </w:t>
            </w:r>
            <w:r w:rsidRPr="00283936">
              <w:rPr>
                <w:spacing w:val="-2"/>
              </w:rPr>
              <w:t>infrastructure.</w:t>
            </w:r>
          </w:p>
          <w:p w14:paraId="2AB447D5" w14:textId="6B1A6323" w:rsidR="00370D77" w:rsidRPr="00283936" w:rsidRDefault="00370D77" w:rsidP="002D7B35">
            <w:pPr>
              <w:pStyle w:val="TableParagraph"/>
            </w:pPr>
          </w:p>
        </w:tc>
      </w:tr>
      <w:tr w:rsidR="00D97D83" w:rsidRPr="00283936" w14:paraId="677C6DA8" w14:textId="77777777" w:rsidTr="00283936">
        <w:trPr>
          <w:trHeight w:val="1409"/>
        </w:trPr>
        <w:tc>
          <w:tcPr>
            <w:tcW w:w="4253" w:type="dxa"/>
            <w:tcBorders>
              <w:top w:val="single" w:sz="4" w:space="0" w:color="000000"/>
              <w:bottom w:val="single" w:sz="4" w:space="0" w:color="000000"/>
            </w:tcBorders>
          </w:tcPr>
          <w:p w14:paraId="161B6C30" w14:textId="77777777" w:rsidR="00DF251F" w:rsidRPr="00283936" w:rsidRDefault="00370D77" w:rsidP="002D7B35">
            <w:pPr>
              <w:pStyle w:val="TableParagraph"/>
              <w:rPr>
                <w:w w:val="105"/>
              </w:rPr>
            </w:pPr>
            <w:r w:rsidRPr="00283936">
              <w:rPr>
                <w:w w:val="105"/>
              </w:rPr>
              <w:t xml:space="preserve">Theme 2 Our Foundations </w:t>
            </w:r>
          </w:p>
          <w:p w14:paraId="312755D5" w14:textId="77777777" w:rsidR="00BB0D02" w:rsidRPr="00283936" w:rsidRDefault="00370D77" w:rsidP="002D7B35">
            <w:pPr>
              <w:pStyle w:val="TableParagraph"/>
              <w:rPr>
                <w:w w:val="105"/>
              </w:rPr>
            </w:pPr>
            <w:r w:rsidRPr="00283936">
              <w:rPr>
                <w:w w:val="105"/>
              </w:rPr>
              <w:t xml:space="preserve">Lifting city appearance </w:t>
            </w:r>
          </w:p>
          <w:p w14:paraId="5BDF3952" w14:textId="4AE86FBD" w:rsidR="00370D77" w:rsidRPr="00283936" w:rsidRDefault="00370D77" w:rsidP="002D7B35">
            <w:pPr>
              <w:pStyle w:val="TableParagraph"/>
            </w:pPr>
          </w:p>
        </w:tc>
        <w:tc>
          <w:tcPr>
            <w:tcW w:w="6804" w:type="dxa"/>
            <w:tcBorders>
              <w:top w:val="single" w:sz="4" w:space="0" w:color="000000"/>
              <w:bottom w:val="single" w:sz="4" w:space="0" w:color="000000"/>
            </w:tcBorders>
          </w:tcPr>
          <w:p w14:paraId="1DA6DA6E" w14:textId="77777777" w:rsidR="00370D77" w:rsidRPr="00283936" w:rsidRDefault="00370D77" w:rsidP="002D7B35">
            <w:pPr>
              <w:pStyle w:val="TableParagraph"/>
              <w:numPr>
                <w:ilvl w:val="0"/>
                <w:numId w:val="4"/>
              </w:numPr>
            </w:pPr>
            <w:r w:rsidRPr="00283936">
              <w:t>Encourages co-design with people with disability</w:t>
            </w:r>
            <w:r w:rsidRPr="00283936">
              <w:rPr>
                <w:spacing w:val="-2"/>
              </w:rPr>
              <w:t xml:space="preserve"> </w:t>
            </w:r>
            <w:r w:rsidRPr="00283936">
              <w:t>to ensure places are welcoming for all.</w:t>
            </w:r>
          </w:p>
          <w:p w14:paraId="2516670F" w14:textId="77777777" w:rsidR="00370D77" w:rsidRPr="00283936" w:rsidRDefault="00370D77" w:rsidP="002D7B35">
            <w:pPr>
              <w:pStyle w:val="TableParagraph"/>
              <w:numPr>
                <w:ilvl w:val="0"/>
                <w:numId w:val="4"/>
              </w:numPr>
            </w:pPr>
            <w:r w:rsidRPr="00283936">
              <w:t>Supports</w:t>
            </w:r>
            <w:r w:rsidRPr="00283936">
              <w:rPr>
                <w:spacing w:val="-3"/>
              </w:rPr>
              <w:t xml:space="preserve"> </w:t>
            </w:r>
            <w:r w:rsidRPr="00283936">
              <w:t>wayfinding</w:t>
            </w:r>
            <w:r w:rsidRPr="00283936">
              <w:rPr>
                <w:spacing w:val="-1"/>
              </w:rPr>
              <w:t xml:space="preserve"> </w:t>
            </w:r>
            <w:r w:rsidRPr="00283936">
              <w:t>and</w:t>
            </w:r>
            <w:r w:rsidRPr="00283936">
              <w:rPr>
                <w:spacing w:val="-2"/>
              </w:rPr>
              <w:t xml:space="preserve"> </w:t>
            </w:r>
            <w:r w:rsidRPr="00283936">
              <w:t>signage</w:t>
            </w:r>
            <w:r w:rsidRPr="00283936">
              <w:rPr>
                <w:spacing w:val="-2"/>
              </w:rPr>
              <w:t xml:space="preserve"> </w:t>
            </w:r>
            <w:r w:rsidRPr="00283936">
              <w:t>that is easy to understand and navigate.</w:t>
            </w:r>
          </w:p>
        </w:tc>
      </w:tr>
      <w:tr w:rsidR="00D97D83" w:rsidRPr="00283936" w14:paraId="367BF5B4" w14:textId="77777777" w:rsidTr="00283936">
        <w:trPr>
          <w:trHeight w:val="1278"/>
        </w:trPr>
        <w:tc>
          <w:tcPr>
            <w:tcW w:w="4253" w:type="dxa"/>
            <w:tcBorders>
              <w:top w:val="single" w:sz="4" w:space="0" w:color="000000"/>
              <w:bottom w:val="single" w:sz="4" w:space="0" w:color="000000"/>
            </w:tcBorders>
          </w:tcPr>
          <w:p w14:paraId="2B87C39D" w14:textId="77777777" w:rsidR="00370D77" w:rsidRPr="00283936" w:rsidRDefault="00370D77" w:rsidP="002D7B35">
            <w:pPr>
              <w:pStyle w:val="TableParagraph"/>
            </w:pPr>
            <w:r w:rsidRPr="00283936">
              <w:t>Theme</w:t>
            </w:r>
            <w:r w:rsidRPr="00283936">
              <w:rPr>
                <w:spacing w:val="4"/>
              </w:rPr>
              <w:t xml:space="preserve"> </w:t>
            </w:r>
            <w:r w:rsidRPr="00283936">
              <w:t>3</w:t>
            </w:r>
            <w:r w:rsidRPr="00283936">
              <w:rPr>
                <w:spacing w:val="5"/>
              </w:rPr>
              <w:t xml:space="preserve"> </w:t>
            </w:r>
            <w:r w:rsidRPr="00283936">
              <w:t>Building</w:t>
            </w:r>
            <w:r w:rsidRPr="00283936">
              <w:rPr>
                <w:spacing w:val="3"/>
              </w:rPr>
              <w:t xml:space="preserve"> </w:t>
            </w:r>
            <w:r w:rsidRPr="00283936">
              <w:rPr>
                <w:spacing w:val="-2"/>
              </w:rPr>
              <w:t>Connections</w:t>
            </w:r>
          </w:p>
          <w:p w14:paraId="12682200" w14:textId="77777777" w:rsidR="00370D77" w:rsidRPr="00283936" w:rsidRDefault="00370D77" w:rsidP="002D7B35">
            <w:pPr>
              <w:pStyle w:val="TableParagraph"/>
              <w:rPr>
                <w:w w:val="105"/>
              </w:rPr>
            </w:pPr>
            <w:r w:rsidRPr="00283936">
              <w:rPr>
                <w:w w:val="105"/>
              </w:rPr>
              <w:t>Fostering collaboration and connection to each other</w:t>
            </w:r>
          </w:p>
          <w:p w14:paraId="02B803AE" w14:textId="2D9C38B6" w:rsidR="00370D77" w:rsidRPr="00283936" w:rsidRDefault="00370D77" w:rsidP="002D7B35">
            <w:pPr>
              <w:pStyle w:val="TableParagraph"/>
            </w:pPr>
          </w:p>
        </w:tc>
        <w:tc>
          <w:tcPr>
            <w:tcW w:w="6804" w:type="dxa"/>
            <w:tcBorders>
              <w:top w:val="single" w:sz="4" w:space="0" w:color="000000"/>
              <w:bottom w:val="single" w:sz="4" w:space="0" w:color="000000"/>
            </w:tcBorders>
          </w:tcPr>
          <w:p w14:paraId="6871D7C4" w14:textId="77777777" w:rsidR="00370D77" w:rsidRPr="00283936" w:rsidRDefault="00370D77" w:rsidP="002D7B35">
            <w:pPr>
              <w:pStyle w:val="TableParagraph"/>
              <w:numPr>
                <w:ilvl w:val="0"/>
                <w:numId w:val="3"/>
              </w:numPr>
            </w:pPr>
            <w:r w:rsidRPr="00283936">
              <w:t>Encourages</w:t>
            </w:r>
            <w:r w:rsidRPr="00283936">
              <w:rPr>
                <w:spacing w:val="-2"/>
              </w:rPr>
              <w:t xml:space="preserve"> </w:t>
            </w:r>
            <w:r w:rsidRPr="00283936">
              <w:t xml:space="preserve">accessible communication formats (e.g., Easy Read, Auslan, </w:t>
            </w:r>
            <w:r w:rsidRPr="00283936">
              <w:rPr>
                <w:spacing w:val="-2"/>
              </w:rPr>
              <w:t>captions).</w:t>
            </w:r>
          </w:p>
          <w:p w14:paraId="726F64D3" w14:textId="77777777" w:rsidR="00370D77" w:rsidRPr="00283936" w:rsidRDefault="00370D77" w:rsidP="002D7B35">
            <w:pPr>
              <w:pStyle w:val="TableParagraph"/>
              <w:numPr>
                <w:ilvl w:val="0"/>
                <w:numId w:val="3"/>
              </w:numPr>
            </w:pPr>
            <w:r w:rsidRPr="00283936">
              <w:t>Builds stronger support networks for people</w:t>
            </w:r>
            <w:r w:rsidRPr="00283936">
              <w:rPr>
                <w:spacing w:val="-3"/>
              </w:rPr>
              <w:t xml:space="preserve"> </w:t>
            </w:r>
            <w:r w:rsidRPr="00283936">
              <w:t>with disability and their carers.</w:t>
            </w:r>
          </w:p>
        </w:tc>
      </w:tr>
      <w:tr w:rsidR="00D97D83" w:rsidRPr="00283936" w14:paraId="354169CF" w14:textId="77777777" w:rsidTr="00283936">
        <w:trPr>
          <w:trHeight w:val="1269"/>
        </w:trPr>
        <w:tc>
          <w:tcPr>
            <w:tcW w:w="4253" w:type="dxa"/>
            <w:tcBorders>
              <w:top w:val="single" w:sz="4" w:space="0" w:color="000000"/>
              <w:bottom w:val="single" w:sz="4" w:space="0" w:color="000000"/>
            </w:tcBorders>
          </w:tcPr>
          <w:p w14:paraId="4C8DC864" w14:textId="77777777" w:rsidR="00370D77" w:rsidRPr="00283936" w:rsidRDefault="00370D77" w:rsidP="002D7B35">
            <w:pPr>
              <w:pStyle w:val="TableParagraph"/>
            </w:pPr>
            <w:r w:rsidRPr="00283936">
              <w:rPr>
                <w:w w:val="110"/>
              </w:rPr>
              <w:t>Theme</w:t>
            </w:r>
            <w:r w:rsidRPr="00283936">
              <w:rPr>
                <w:spacing w:val="4"/>
                <w:w w:val="110"/>
              </w:rPr>
              <w:t xml:space="preserve"> </w:t>
            </w:r>
            <w:r w:rsidRPr="00283936">
              <w:rPr>
                <w:w w:val="110"/>
              </w:rPr>
              <w:t>4</w:t>
            </w:r>
            <w:r w:rsidRPr="00283936">
              <w:rPr>
                <w:spacing w:val="6"/>
                <w:w w:val="110"/>
              </w:rPr>
              <w:t xml:space="preserve"> </w:t>
            </w:r>
            <w:r w:rsidRPr="00283936">
              <w:rPr>
                <w:w w:val="110"/>
              </w:rPr>
              <w:t>Building</w:t>
            </w:r>
            <w:r w:rsidRPr="00283936">
              <w:rPr>
                <w:spacing w:val="5"/>
                <w:w w:val="110"/>
              </w:rPr>
              <w:t xml:space="preserve"> </w:t>
            </w:r>
            <w:r w:rsidRPr="00283936">
              <w:rPr>
                <w:spacing w:val="-2"/>
                <w:w w:val="110"/>
              </w:rPr>
              <w:t>connections</w:t>
            </w:r>
          </w:p>
          <w:p w14:paraId="764D8189" w14:textId="77777777" w:rsidR="00370D77" w:rsidRPr="00283936" w:rsidRDefault="00370D77" w:rsidP="002D7B35">
            <w:pPr>
              <w:pStyle w:val="TableParagraph"/>
              <w:rPr>
                <w:w w:val="105"/>
              </w:rPr>
            </w:pPr>
            <w:r w:rsidRPr="00283936">
              <w:rPr>
                <w:w w:val="105"/>
              </w:rPr>
              <w:t>Activating and facilitating welcoming community spaces and events</w:t>
            </w:r>
          </w:p>
          <w:p w14:paraId="166F637A" w14:textId="46399026" w:rsidR="00370D77" w:rsidRPr="00283936" w:rsidRDefault="00370D77" w:rsidP="002D7B35">
            <w:pPr>
              <w:pStyle w:val="TableParagraph"/>
            </w:pPr>
          </w:p>
        </w:tc>
        <w:tc>
          <w:tcPr>
            <w:tcW w:w="6804" w:type="dxa"/>
            <w:tcBorders>
              <w:top w:val="single" w:sz="4" w:space="0" w:color="000000"/>
              <w:bottom w:val="single" w:sz="4" w:space="0" w:color="000000"/>
            </w:tcBorders>
          </w:tcPr>
          <w:p w14:paraId="59AF6B90" w14:textId="5402AA32" w:rsidR="00ED1B16" w:rsidRPr="00283936" w:rsidRDefault="00ED1B16" w:rsidP="002D7B35">
            <w:pPr>
              <w:pStyle w:val="TableParagraph"/>
              <w:numPr>
                <w:ilvl w:val="0"/>
                <w:numId w:val="2"/>
              </w:numPr>
            </w:pPr>
            <w:r w:rsidRPr="00283936">
              <w:t>Promotes social inclusion by ensuring events and programs are accessible to people with disabilit</w:t>
            </w:r>
            <w:r w:rsidR="001F3494">
              <w:t>y</w:t>
            </w:r>
            <w:r w:rsidRPr="00283936">
              <w:t>.</w:t>
            </w:r>
          </w:p>
          <w:p w14:paraId="6D98B239" w14:textId="77777777" w:rsidR="00370D77" w:rsidRPr="00283936" w:rsidRDefault="004F1EE7" w:rsidP="002D7B35">
            <w:pPr>
              <w:pStyle w:val="TableParagraph"/>
              <w:numPr>
                <w:ilvl w:val="0"/>
                <w:numId w:val="2"/>
              </w:numPr>
            </w:pPr>
            <w:r w:rsidRPr="00283936">
              <w:t>Ensures events and programs are planned and designed with an inclusion and accessible lens.</w:t>
            </w:r>
          </w:p>
          <w:p w14:paraId="5EC7E24C" w14:textId="49B73D7E" w:rsidR="00370D77" w:rsidRPr="00283936" w:rsidRDefault="00370D77" w:rsidP="002D7B35">
            <w:pPr>
              <w:pStyle w:val="TableParagraph"/>
            </w:pPr>
          </w:p>
        </w:tc>
      </w:tr>
    </w:tbl>
    <w:p w14:paraId="365DFC91" w14:textId="77777777" w:rsidR="00B9119F" w:rsidRDefault="00B9119F" w:rsidP="002D7B35">
      <w:pPr>
        <w:pStyle w:val="Heading2"/>
      </w:pPr>
      <w:bookmarkStart w:id="63" w:name="_Toc216884015"/>
      <w:bookmarkStart w:id="64" w:name="_Toc218509605"/>
    </w:p>
    <w:p w14:paraId="4A9526BA" w14:textId="07AC1BEC" w:rsidR="00370D77" w:rsidRPr="000D7F76" w:rsidRDefault="00370D77" w:rsidP="002D7B35">
      <w:pPr>
        <w:pStyle w:val="Heading2"/>
      </w:pPr>
      <w:r w:rsidRPr="000D7F76">
        <w:t>Disability Access and Inclusion Plan (DAIP) 2025-2029</w:t>
      </w:r>
      <w:bookmarkEnd w:id="63"/>
      <w:bookmarkEnd w:id="64"/>
    </w:p>
    <w:p w14:paraId="7A65A5F3" w14:textId="22C01197" w:rsidR="00841042" w:rsidRDefault="00370D77" w:rsidP="002D7B35">
      <w:r w:rsidRPr="00283936">
        <w:t>This D</w:t>
      </w:r>
      <w:r w:rsidR="00BD0064">
        <w:t>isability Access and Inclusion Plan</w:t>
      </w:r>
      <w:r w:rsidRPr="00283936">
        <w:t xml:space="preserve"> will be </w:t>
      </w:r>
      <w:r w:rsidR="00EB194C">
        <w:t>C</w:t>
      </w:r>
      <w:r w:rsidRPr="00283936">
        <w:t xml:space="preserve">ouncil’s </w:t>
      </w:r>
      <w:r w:rsidR="00EB194C">
        <w:t>sixth</w:t>
      </w:r>
      <w:r w:rsidRPr="00283936">
        <w:t xml:space="preserve"> </w:t>
      </w:r>
      <w:r w:rsidR="00A61516">
        <w:t>Plan</w:t>
      </w:r>
      <w:r w:rsidRPr="00283936">
        <w:t xml:space="preserve">. It sets out the actions </w:t>
      </w:r>
      <w:r w:rsidR="00DA0263">
        <w:t>c</w:t>
      </w:r>
      <w:r w:rsidRPr="00283936">
        <w:t xml:space="preserve">ouncil will deliver to contribute to the domains, priority areas, and mandatory measures identified for </w:t>
      </w:r>
      <w:r w:rsidR="00DA0263">
        <w:t>c</w:t>
      </w:r>
      <w:r w:rsidRPr="00283936">
        <w:t xml:space="preserve">ouncils in </w:t>
      </w:r>
      <w:r w:rsidR="00A61516">
        <w:t>The State</w:t>
      </w:r>
      <w:r w:rsidRPr="00283936">
        <w:t xml:space="preserve"> </w:t>
      </w:r>
      <w:r w:rsidR="00EB194C">
        <w:t xml:space="preserve">Disability Inclusion </w:t>
      </w:r>
      <w:r w:rsidRPr="00283936">
        <w:t>Plan 2025-2029.</w:t>
      </w:r>
    </w:p>
    <w:p w14:paraId="7626FE82" w14:textId="77777777" w:rsidR="00E27F0C" w:rsidRDefault="00E27F0C" w:rsidP="002D7B35"/>
    <w:p w14:paraId="2C6402B7" w14:textId="65C2B9FA" w:rsidR="00370D77" w:rsidRPr="00B022A2" w:rsidRDefault="00370D77" w:rsidP="002D7B35">
      <w:pPr>
        <w:pStyle w:val="Heading2"/>
      </w:pPr>
      <w:bookmarkStart w:id="65" w:name="_Toc218509606"/>
      <w:r w:rsidRPr="00B022A2">
        <w:lastRenderedPageBreak/>
        <w:t>Inclusion in Action</w:t>
      </w:r>
      <w:bookmarkEnd w:id="65"/>
    </w:p>
    <w:p w14:paraId="13C8F2FC" w14:textId="748712BB" w:rsidR="00370D77" w:rsidRPr="00AF52D1" w:rsidRDefault="00370D77" w:rsidP="002D7B35">
      <w:r w:rsidRPr="00AF52D1">
        <w:t xml:space="preserve">At the City of Playford, </w:t>
      </w:r>
      <w:r w:rsidR="00333F50" w:rsidRPr="00AF52D1">
        <w:t>we are</w:t>
      </w:r>
      <w:r w:rsidRPr="00AF52D1">
        <w:t xml:space="preserve"> working alongside people with disability to build a more inclusive, </w:t>
      </w:r>
      <w:r w:rsidR="00ED099F" w:rsidRPr="00AF52D1">
        <w:t>accessible,</w:t>
      </w:r>
      <w:r w:rsidRPr="00AF52D1">
        <w:t xml:space="preserve"> and connected community. Here are some of the milestones </w:t>
      </w:r>
      <w:r w:rsidR="00333F50" w:rsidRPr="00AF52D1">
        <w:t>we are</w:t>
      </w:r>
      <w:r w:rsidRPr="00AF52D1">
        <w:t xml:space="preserve"> most proud of:</w:t>
      </w:r>
    </w:p>
    <w:p w14:paraId="6DF8D01C" w14:textId="4F9D72E0" w:rsidR="00370D77" w:rsidRPr="00AF52D1" w:rsidRDefault="00370D77" w:rsidP="002D7B35">
      <w:pPr>
        <w:rPr>
          <w:b/>
        </w:rPr>
      </w:pPr>
      <w:bookmarkStart w:id="66" w:name="_Toc216884016"/>
      <w:bookmarkStart w:id="67" w:name="_Toc218509607"/>
      <w:r w:rsidRPr="00841042">
        <w:rPr>
          <w:rStyle w:val="Heading3Char"/>
        </w:rPr>
        <w:t>Positive Futures Expo</w:t>
      </w:r>
      <w:bookmarkEnd w:id="66"/>
      <w:bookmarkEnd w:id="67"/>
      <w:r w:rsidRPr="00841042">
        <w:rPr>
          <w:rStyle w:val="Heading3Char"/>
        </w:rPr>
        <w:br/>
      </w:r>
      <w:r w:rsidRPr="00AF52D1">
        <w:t>Opening doors to opportunity</w:t>
      </w:r>
      <w:r w:rsidR="00A61516">
        <w:t>.</w:t>
      </w:r>
    </w:p>
    <w:p w14:paraId="1EF854D3" w14:textId="419A43F2" w:rsidR="004F1EE7" w:rsidRPr="00AF52D1" w:rsidRDefault="00370D77" w:rsidP="002D7B35">
      <w:pPr>
        <w:rPr>
          <w:b/>
        </w:rPr>
      </w:pPr>
      <w:r w:rsidRPr="00AF52D1">
        <w:t xml:space="preserve">Every year, hundreds of people with disability, families, </w:t>
      </w:r>
      <w:r w:rsidR="00431181" w:rsidRPr="00AF52D1">
        <w:t>carers,</w:t>
      </w:r>
      <w:r w:rsidRPr="00AF52D1">
        <w:t xml:space="preserve"> and services come together at our Positive Futures Expo. The event showcases opportunities in education, employment, health, housing, sport, the arts and more. </w:t>
      </w:r>
      <w:r w:rsidR="00333F50" w:rsidRPr="00AF52D1">
        <w:t>It is</w:t>
      </w:r>
      <w:r w:rsidRPr="00AF52D1">
        <w:t xml:space="preserve"> about connections, inspiration and building brighter futures together.</w:t>
      </w:r>
    </w:p>
    <w:p w14:paraId="49519033" w14:textId="664CEBC4" w:rsidR="00370D77" w:rsidRPr="00AF52D1" w:rsidRDefault="00370D77" w:rsidP="00F953A3">
      <w:bookmarkStart w:id="68" w:name="_Toc216884017"/>
      <w:bookmarkStart w:id="69" w:name="_Toc218509608"/>
      <w:r w:rsidRPr="00841042">
        <w:rPr>
          <w:rStyle w:val="Heading3Char"/>
        </w:rPr>
        <w:t>Changing Places at Fremont Park</w:t>
      </w:r>
      <w:bookmarkEnd w:id="68"/>
      <w:bookmarkEnd w:id="69"/>
      <w:r w:rsidRPr="00AF52D1">
        <w:br/>
        <w:t>Access that changes lives</w:t>
      </w:r>
      <w:r w:rsidR="00A61516">
        <w:t>.</w:t>
      </w:r>
    </w:p>
    <w:p w14:paraId="370D61A1" w14:textId="6E0E0B8E" w:rsidR="00370D77" w:rsidRPr="00AF52D1" w:rsidRDefault="00370D77" w:rsidP="002D7B35">
      <w:r w:rsidRPr="00AF52D1">
        <w:t xml:space="preserve">The Changing Places facility at Fremont Park means people with complex support needs can fully enjoy one of Playford’s most popular parks. With features like a height-adjustable adult change table and hoist, it provides dignity, </w:t>
      </w:r>
      <w:r w:rsidR="00431181" w:rsidRPr="00AF52D1">
        <w:t>safety,</w:t>
      </w:r>
      <w:r w:rsidRPr="00AF52D1">
        <w:t xml:space="preserve"> and true inclusion for the whole community.</w:t>
      </w:r>
    </w:p>
    <w:p w14:paraId="6B49FFA3" w14:textId="2FFDA9BA" w:rsidR="00370D77" w:rsidRPr="00AF52D1" w:rsidRDefault="00370D77" w:rsidP="002D7B35">
      <w:bookmarkStart w:id="70" w:name="_Toc216884018"/>
      <w:bookmarkStart w:id="71" w:name="_Toc218509609"/>
      <w:r w:rsidRPr="00841042">
        <w:rPr>
          <w:rStyle w:val="Heading3Char"/>
        </w:rPr>
        <w:t>Projects that Build Everyday Skills</w:t>
      </w:r>
      <w:bookmarkEnd w:id="70"/>
      <w:bookmarkEnd w:id="71"/>
      <w:r w:rsidRPr="00AF52D1">
        <w:br/>
        <w:t>Confidence in the kitchen, at the shops, and in life</w:t>
      </w:r>
      <w:r w:rsidR="00A61516">
        <w:t>.</w:t>
      </w:r>
    </w:p>
    <w:p w14:paraId="10E101E2" w14:textId="711324F3" w:rsidR="00370D77" w:rsidRPr="00AF52D1" w:rsidRDefault="00370D77" w:rsidP="002D7B35">
      <w:r w:rsidRPr="00AF52D1">
        <w:t xml:space="preserve">Our community projects focus on the everyday skills that build independence, </w:t>
      </w:r>
      <w:r w:rsidR="00431181" w:rsidRPr="00AF52D1">
        <w:t>inclusion,</w:t>
      </w:r>
      <w:r w:rsidRPr="00AF52D1">
        <w:t xml:space="preserve"> and joy. Highlights include:</w:t>
      </w:r>
    </w:p>
    <w:p w14:paraId="052510F9" w14:textId="46E8622B" w:rsidR="00370D77" w:rsidRPr="00AF52D1" w:rsidRDefault="00370D77" w:rsidP="002D7B35">
      <w:pPr>
        <w:pStyle w:val="ListParagraph"/>
        <w:numPr>
          <w:ilvl w:val="0"/>
          <w:numId w:val="6"/>
        </w:numPr>
      </w:pPr>
      <w:r w:rsidRPr="00AF52D1">
        <w:t xml:space="preserve">Look ’n </w:t>
      </w:r>
      <w:r w:rsidR="00E0002B" w:rsidRPr="00AF52D1">
        <w:t>Cookbook</w:t>
      </w:r>
      <w:r w:rsidRPr="00AF52D1">
        <w:t xml:space="preserve"> – a step-by-step accessible recipe book designed by and for people with disability</w:t>
      </w:r>
      <w:r w:rsidR="00D97D83" w:rsidRPr="00AF52D1">
        <w:br/>
      </w:r>
    </w:p>
    <w:p w14:paraId="3DF6DDAC" w14:textId="324495F9" w:rsidR="00370D77" w:rsidRPr="00AF52D1" w:rsidRDefault="00370D77" w:rsidP="002D7B35">
      <w:pPr>
        <w:pStyle w:val="ListParagraph"/>
        <w:numPr>
          <w:ilvl w:val="0"/>
          <w:numId w:val="6"/>
        </w:numPr>
      </w:pPr>
      <w:r w:rsidRPr="00AF52D1">
        <w:t xml:space="preserve">Everyday Money Skills – practical workshops supporting budgeting, </w:t>
      </w:r>
      <w:r w:rsidR="00431181" w:rsidRPr="00AF52D1">
        <w:t>banking,</w:t>
      </w:r>
      <w:r w:rsidRPr="00AF52D1">
        <w:t xml:space="preserve"> and financial confidence</w:t>
      </w:r>
      <w:r w:rsidR="00D97D83" w:rsidRPr="00AF52D1">
        <w:br/>
      </w:r>
    </w:p>
    <w:p w14:paraId="66FEB59D" w14:textId="3C26982B" w:rsidR="0086694D" w:rsidRDefault="00370D77" w:rsidP="002D7B35">
      <w:pPr>
        <w:pStyle w:val="ListParagraph"/>
        <w:numPr>
          <w:ilvl w:val="0"/>
          <w:numId w:val="6"/>
        </w:numPr>
      </w:pPr>
      <w:r w:rsidRPr="00AF52D1">
        <w:t xml:space="preserve">Right Track Toolkit – co-designed with Aboriginal and Torres Strait Islander people and culturally and linguistically diverse communities, these resources </w:t>
      </w:r>
      <w:r w:rsidR="00E0002B" w:rsidRPr="00AF52D1">
        <w:t xml:space="preserve">support people </w:t>
      </w:r>
      <w:r w:rsidRPr="00AF52D1">
        <w:t>to</w:t>
      </w:r>
      <w:r w:rsidR="00D97D83" w:rsidRPr="00AF52D1">
        <w:t xml:space="preserve"> </w:t>
      </w:r>
      <w:r w:rsidRPr="00AF52D1">
        <w:t>build</w:t>
      </w:r>
      <w:r w:rsidR="00D97D83" w:rsidRPr="00AF52D1">
        <w:t xml:space="preserve"> </w:t>
      </w:r>
      <w:r w:rsidRPr="00AF52D1">
        <w:t>confidence</w:t>
      </w:r>
      <w:r w:rsidR="00D97D83" w:rsidRPr="00AF52D1">
        <w:t xml:space="preserve"> </w:t>
      </w:r>
      <w:r w:rsidRPr="00AF52D1">
        <w:t xml:space="preserve">in understanding disability and navigating the </w:t>
      </w:r>
      <w:r w:rsidR="0086694D">
        <w:t>National Disability Insurance Scheme (</w:t>
      </w:r>
      <w:r w:rsidRPr="00AF52D1">
        <w:t>NDI</w:t>
      </w:r>
      <w:r w:rsidR="00B9119F">
        <w:t>S</w:t>
      </w:r>
      <w:r w:rsidR="0086694D">
        <w:t>)</w:t>
      </w:r>
      <w:r w:rsidR="00D83A8C" w:rsidRPr="00AF52D1">
        <w:t>.</w:t>
      </w:r>
    </w:p>
    <w:p w14:paraId="6D2FE9E7" w14:textId="77777777" w:rsidR="00B9119F" w:rsidRDefault="00B9119F" w:rsidP="002D7B35">
      <w:pPr>
        <w:pStyle w:val="Heading2"/>
      </w:pPr>
      <w:bookmarkStart w:id="72" w:name="_Toc216884019"/>
      <w:bookmarkStart w:id="73" w:name="_Toc218509610"/>
    </w:p>
    <w:p w14:paraId="7919802F" w14:textId="77777777" w:rsidR="00B9119F" w:rsidRDefault="00B9119F" w:rsidP="002D7B35">
      <w:pPr>
        <w:pStyle w:val="Heading2"/>
      </w:pPr>
    </w:p>
    <w:p w14:paraId="3DC7E72D" w14:textId="77777777" w:rsidR="004F3641" w:rsidRDefault="004F3641" w:rsidP="002D7B35">
      <w:pPr>
        <w:pStyle w:val="Heading2"/>
      </w:pPr>
    </w:p>
    <w:p w14:paraId="4789F968" w14:textId="77777777" w:rsidR="004F3641" w:rsidRDefault="004F3641" w:rsidP="002D7B35">
      <w:pPr>
        <w:pStyle w:val="Heading2"/>
      </w:pPr>
    </w:p>
    <w:p w14:paraId="7C057A77" w14:textId="77777777" w:rsidR="004F3641" w:rsidRDefault="004F3641" w:rsidP="002D7B35">
      <w:pPr>
        <w:pStyle w:val="Heading2"/>
      </w:pPr>
    </w:p>
    <w:p w14:paraId="05058841" w14:textId="1331E406" w:rsidR="0086694D" w:rsidRPr="00604620" w:rsidRDefault="0086694D" w:rsidP="002D7B35">
      <w:pPr>
        <w:pStyle w:val="Heading2"/>
      </w:pPr>
      <w:r w:rsidRPr="00604620">
        <w:lastRenderedPageBreak/>
        <w:t>Our workforce</w:t>
      </w:r>
      <w:bookmarkEnd w:id="72"/>
      <w:bookmarkEnd w:id="73"/>
    </w:p>
    <w:p w14:paraId="4048D126" w14:textId="77777777" w:rsidR="0086694D" w:rsidRPr="0086694D" w:rsidRDefault="0086694D" w:rsidP="002D7B35">
      <w:pPr>
        <w:pStyle w:val="ListParagraph"/>
        <w:numPr>
          <w:ilvl w:val="0"/>
          <w:numId w:val="6"/>
        </w:numPr>
      </w:pPr>
      <w:r w:rsidRPr="0086694D">
        <w:t>The City of Playford values and celebrates the diversity within its workforce, which reflects the vibrant community we serve. According to the 2024 Workforce Diversity Survey, our staff represent a wide range of backgrounds, cultures, and lived experiences.</w:t>
      </w:r>
    </w:p>
    <w:p w14:paraId="045B2656" w14:textId="501F5148" w:rsidR="007B2A46" w:rsidRDefault="0086694D" w:rsidP="002D7B35">
      <w:pPr>
        <w:pStyle w:val="ListParagraph"/>
        <w:numPr>
          <w:ilvl w:val="0"/>
          <w:numId w:val="6"/>
        </w:numPr>
      </w:pPr>
      <w:bookmarkStart w:id="74" w:name="_Toc216884020"/>
      <w:r w:rsidRPr="00891038">
        <w:rPr>
          <w:rStyle w:val="Heading4Char"/>
          <w:b/>
          <w:bCs/>
        </w:rPr>
        <w:t>Cultural and Linguistic Diversity:</w:t>
      </w:r>
      <w:bookmarkEnd w:id="74"/>
      <w:r w:rsidRPr="00841042">
        <w:rPr>
          <w:rStyle w:val="Heading3Char"/>
        </w:rPr>
        <w:t xml:space="preserve"> </w:t>
      </w:r>
      <w:r w:rsidRPr="00841042">
        <w:rPr>
          <w:rStyle w:val="Heading3Char"/>
        </w:rPr>
        <w:br/>
      </w:r>
      <w:r w:rsidRPr="00D31B56">
        <w:t xml:space="preserve">17% of our workforce identify as being from culturally and/or linguistically diverse backgrounds. Staff speak a variety of languages other than English, including Serbian, Italian, Cambodian, Marathi, Kannada, Hindi, Mandarin, German, Filipino, Chinese, Vietnamese, Thai, Russian, Ateso, Luganda, Dinka, Auslan, Greek, Punjabi, Japanese, </w:t>
      </w:r>
      <w:r w:rsidR="007B2A46" w:rsidRPr="00D31B56">
        <w:t>Arabic</w:t>
      </w:r>
      <w:r w:rsidRPr="00D31B56">
        <w:t>, Afrikaans, Sinhala, and Khmer.</w:t>
      </w:r>
    </w:p>
    <w:p w14:paraId="258F3B8F" w14:textId="4BBB2433" w:rsidR="0086694D" w:rsidRDefault="0086694D" w:rsidP="002D7B35">
      <w:pPr>
        <w:pStyle w:val="ListParagraph"/>
        <w:numPr>
          <w:ilvl w:val="0"/>
          <w:numId w:val="6"/>
        </w:numPr>
      </w:pPr>
      <w:bookmarkStart w:id="75" w:name="_Toc216884021"/>
      <w:r w:rsidRPr="00891038">
        <w:rPr>
          <w:rStyle w:val="Heading4Char"/>
          <w:b/>
          <w:bCs/>
        </w:rPr>
        <w:t>Disability Inclusion:</w:t>
      </w:r>
      <w:bookmarkEnd w:id="75"/>
      <w:r w:rsidRPr="00841042">
        <w:rPr>
          <w:rStyle w:val="Heading3Char"/>
        </w:rPr>
        <w:br/>
      </w:r>
      <w:r w:rsidRPr="00D31B56">
        <w:t>8% of respondents identify as a person living with disability or as disabled, highlighting the importance of ensuring our workplace is accessible and supportive for all.</w:t>
      </w:r>
    </w:p>
    <w:p w14:paraId="4A841F37" w14:textId="2BFBDF7D" w:rsidR="0086694D" w:rsidRDefault="0086694D" w:rsidP="00894415">
      <w:pPr>
        <w:pStyle w:val="ListParagraph"/>
        <w:numPr>
          <w:ilvl w:val="0"/>
          <w:numId w:val="6"/>
        </w:numPr>
      </w:pPr>
      <w:bookmarkStart w:id="76" w:name="_Toc216884022"/>
      <w:r w:rsidRPr="00BC6FAE">
        <w:rPr>
          <w:rStyle w:val="Heading4Char"/>
          <w:b/>
          <w:bCs/>
        </w:rPr>
        <w:t>Aboriginal and Torres Strait Islander Representation:</w:t>
      </w:r>
      <w:bookmarkEnd w:id="76"/>
      <w:r w:rsidR="00BC6FAE" w:rsidRPr="00BC6FAE">
        <w:rPr>
          <w:rStyle w:val="Heading4Char"/>
          <w:b/>
          <w:bCs/>
        </w:rPr>
        <w:br/>
      </w:r>
      <w:r w:rsidRPr="0086694D">
        <w:t>3% of staff identify as Aboriginal, contributing valuable cultural knowledge and perspectives to our organisation.</w:t>
      </w:r>
    </w:p>
    <w:p w14:paraId="0E814343" w14:textId="622BC036" w:rsidR="007B2A46" w:rsidRDefault="0086694D" w:rsidP="002D7B35">
      <w:pPr>
        <w:pStyle w:val="ListParagraph"/>
        <w:numPr>
          <w:ilvl w:val="0"/>
          <w:numId w:val="6"/>
        </w:numPr>
      </w:pPr>
      <w:bookmarkStart w:id="77" w:name="_Toc216884023"/>
      <w:r w:rsidRPr="00891038">
        <w:rPr>
          <w:rStyle w:val="Heading4Char"/>
          <w:b/>
          <w:bCs/>
        </w:rPr>
        <w:t>LGBTQI</w:t>
      </w:r>
      <w:r w:rsidR="00A54F9C">
        <w:rPr>
          <w:rStyle w:val="Heading4Char"/>
          <w:b/>
          <w:bCs/>
        </w:rPr>
        <w:t>A</w:t>
      </w:r>
      <w:r w:rsidRPr="00891038">
        <w:rPr>
          <w:rStyle w:val="Heading4Char"/>
          <w:b/>
          <w:bCs/>
        </w:rPr>
        <w:t>+</w:t>
      </w:r>
      <w:r w:rsidR="00D51F9E">
        <w:rPr>
          <w:rStyle w:val="Heading4Char"/>
          <w:b/>
          <w:bCs/>
        </w:rPr>
        <w:t>,</w:t>
      </w:r>
      <w:r w:rsidRPr="00891038">
        <w:rPr>
          <w:rStyle w:val="Heading4Char"/>
          <w:b/>
          <w:bCs/>
        </w:rPr>
        <w:t xml:space="preserve"> Inclusion:</w:t>
      </w:r>
      <w:bookmarkEnd w:id="77"/>
      <w:r w:rsidRPr="0086694D">
        <w:br/>
        <w:t>7% of respondents identify as part of the LGBTQIA+</w:t>
      </w:r>
      <w:r w:rsidR="00822FAE">
        <w:t>,</w:t>
      </w:r>
      <w:r w:rsidRPr="0086694D">
        <w:t xml:space="preserve"> community, reflecting our commitment to a safe and welcoming environment for people of all sexual orientations and gender identities. </w:t>
      </w:r>
    </w:p>
    <w:p w14:paraId="0201059F" w14:textId="72981A7D" w:rsidR="0086694D" w:rsidRPr="0086694D" w:rsidRDefault="0086694D" w:rsidP="002D7B35">
      <w:pPr>
        <w:pStyle w:val="ListParagraph"/>
        <w:numPr>
          <w:ilvl w:val="0"/>
          <w:numId w:val="6"/>
        </w:numPr>
      </w:pPr>
      <w:bookmarkStart w:id="78" w:name="_Toc216884024"/>
      <w:r w:rsidRPr="00891038">
        <w:rPr>
          <w:rStyle w:val="Heading4Char"/>
          <w:b/>
          <w:bCs/>
        </w:rPr>
        <w:t>Gender Diversity:</w:t>
      </w:r>
      <w:bookmarkEnd w:id="78"/>
      <w:r w:rsidRPr="00841042">
        <w:rPr>
          <w:rStyle w:val="Heading3Char"/>
        </w:rPr>
        <w:br/>
      </w:r>
      <w:r w:rsidRPr="0086694D">
        <w:t xml:space="preserve">Our workforce is 51% female, with representation across a spectrum of gender identities, including </w:t>
      </w:r>
      <w:r w:rsidR="009F54C6">
        <w:t>non-binary</w:t>
      </w:r>
      <w:r w:rsidRPr="0086694D">
        <w:t xml:space="preserve"> and agender staff.</w:t>
      </w:r>
    </w:p>
    <w:p w14:paraId="727348C2" w14:textId="77777777" w:rsidR="007B2A46" w:rsidRDefault="007B2A46" w:rsidP="002D7B35"/>
    <w:p w14:paraId="6E258A37" w14:textId="57EB218F" w:rsidR="007B2A46" w:rsidRPr="007B2A46" w:rsidRDefault="007B2A46" w:rsidP="002D7B35">
      <w:r w:rsidRPr="007B2A46">
        <w:t>These results demonstrate the City of Playford’s ongoing commitment to diversity, equity, and inclusion. A diverse workforce strengthens our organisation and enhances our ability to deliver accessible, responsive services to the community.</w:t>
      </w:r>
    </w:p>
    <w:p w14:paraId="7CFF7547" w14:textId="347FD5AB" w:rsidR="00370D77" w:rsidRPr="00F114A0" w:rsidRDefault="00370D77" w:rsidP="002D7B35">
      <w:pPr>
        <w:sectPr w:rsidR="00370D77" w:rsidRPr="00F114A0" w:rsidSect="00B9119F">
          <w:headerReference w:type="default" r:id="rId17"/>
          <w:pgSz w:w="11906" w:h="16838"/>
          <w:pgMar w:top="568" w:right="849" w:bottom="567" w:left="993" w:header="0" w:footer="283" w:gutter="0"/>
          <w:cols w:space="708"/>
          <w:docGrid w:linePitch="360"/>
        </w:sectPr>
      </w:pPr>
      <w:r w:rsidRPr="007B2A46">
        <w:br w:type="page"/>
      </w:r>
    </w:p>
    <w:p w14:paraId="57E8654E" w14:textId="77777777" w:rsidR="00F2002A" w:rsidRDefault="00F2002A" w:rsidP="002D7B35"/>
    <w:p w14:paraId="0D399FBA" w14:textId="77777777" w:rsidR="00F2002A" w:rsidRDefault="00F2002A" w:rsidP="002D7B35"/>
    <w:p w14:paraId="0C335C8D" w14:textId="77777777" w:rsidR="00F2002A" w:rsidRDefault="00F2002A" w:rsidP="002D7B35"/>
    <w:p w14:paraId="2195C8C4" w14:textId="77777777" w:rsidR="00F2002A" w:rsidRDefault="00F2002A" w:rsidP="002D7B35"/>
    <w:p w14:paraId="67E102E4" w14:textId="77777777" w:rsidR="00F2002A" w:rsidRDefault="00F2002A" w:rsidP="002D7B35"/>
    <w:p w14:paraId="52A99E92" w14:textId="77777777" w:rsidR="00B9119F" w:rsidRDefault="00B9119F" w:rsidP="002D7B35"/>
    <w:p w14:paraId="62FB0C19" w14:textId="77777777" w:rsidR="00B9119F" w:rsidRDefault="00B9119F" w:rsidP="002D7B35"/>
    <w:p w14:paraId="3DE6A611" w14:textId="77777777" w:rsidR="00B9119F" w:rsidRDefault="00B9119F" w:rsidP="002D7B35"/>
    <w:p w14:paraId="21D5AD27" w14:textId="77777777" w:rsidR="00B9119F" w:rsidRDefault="00B9119F" w:rsidP="002D7B35"/>
    <w:p w14:paraId="36F0D932" w14:textId="3E38DD8A" w:rsidR="00E84074" w:rsidRPr="00FF428B" w:rsidRDefault="00E84074" w:rsidP="002D7B35">
      <w:pPr>
        <w:pStyle w:val="Heading1"/>
      </w:pPr>
      <w:bookmarkStart w:id="79" w:name="_Toc218509611"/>
      <w:r w:rsidRPr="00BC407B">
        <w:t>Disability Snapshot</w:t>
      </w:r>
      <w:bookmarkEnd w:id="79"/>
    </w:p>
    <w:p w14:paraId="61B9841F" w14:textId="6AE98E8A" w:rsidR="00AD6738" w:rsidRPr="00F114A0" w:rsidRDefault="00AD6738" w:rsidP="002D7B35">
      <w:pPr>
        <w:rPr>
          <w:rFonts w:eastAsiaTheme="majorEastAsia"/>
          <w:sz w:val="36"/>
          <w:szCs w:val="32"/>
        </w:rPr>
      </w:pPr>
      <w:r w:rsidRPr="00F114A0">
        <w:br w:type="page"/>
      </w:r>
    </w:p>
    <w:p w14:paraId="7A86A90D" w14:textId="29906D87" w:rsidR="00136C0C" w:rsidRPr="00604620" w:rsidRDefault="00D165FD" w:rsidP="002D7B35">
      <w:pPr>
        <w:pStyle w:val="Heading2"/>
      </w:pPr>
      <w:r>
        <w:lastRenderedPageBreak/>
        <w:t>Our community</w:t>
      </w:r>
    </w:p>
    <w:p w14:paraId="0B4267F2" w14:textId="75B0ECCA" w:rsidR="00D97D83" w:rsidRPr="00C15BC3" w:rsidRDefault="00D97D83" w:rsidP="002D7B35">
      <w:bookmarkStart w:id="80" w:name="_Toc216884028"/>
      <w:r w:rsidRPr="00C15BC3">
        <w:t xml:space="preserve">Our community is vibrant and diverse, made up of people of all ages, genders, </w:t>
      </w:r>
      <w:r w:rsidR="00431181" w:rsidRPr="00C15BC3">
        <w:t>background,</w:t>
      </w:r>
      <w:r w:rsidRPr="00C15BC3">
        <w:t xml:space="preserve"> and abilities.</w:t>
      </w:r>
      <w:bookmarkEnd w:id="80"/>
    </w:p>
    <w:p w14:paraId="0D9A6C35" w14:textId="651AEEDA" w:rsidR="00D97D83" w:rsidRPr="00C15BC3" w:rsidRDefault="00D97D83" w:rsidP="002D7B35">
      <w:bookmarkStart w:id="81" w:name="_Toc216884029"/>
      <w:r w:rsidRPr="00C15BC3">
        <w:t xml:space="preserve">There is no single statistic that perfectly measures the number of people living with disability in a council area. The Australian Census only records the number of people who need assistance with core activities such as self-care, </w:t>
      </w:r>
      <w:r w:rsidR="00431181" w:rsidRPr="00C15BC3">
        <w:t>mobility,</w:t>
      </w:r>
      <w:r w:rsidRPr="00C15BC3">
        <w:t xml:space="preserve"> or communication.</w:t>
      </w:r>
      <w:bookmarkEnd w:id="81"/>
    </w:p>
    <w:p w14:paraId="7835F70E" w14:textId="77777777" w:rsidR="00D97D83" w:rsidRPr="00C15BC3" w:rsidRDefault="00D97D83" w:rsidP="002D7B35">
      <w:bookmarkStart w:id="82" w:name="_Toc216884030"/>
      <w:r w:rsidRPr="00C15BC3">
        <w:t>However, we know disability is very diverse and not always visible. While many people need supports, not all people living with disability do, and some may not identify as having a disability. For instance, older people may see changes in their physical or cognitive changes as part of ageing, rather than as a disability.</w:t>
      </w:r>
      <w:bookmarkEnd w:id="82"/>
    </w:p>
    <w:p w14:paraId="4953D111" w14:textId="77777777" w:rsidR="00D97D83" w:rsidRPr="00C15BC3" w:rsidRDefault="00D97D83" w:rsidP="002D7B35">
      <w:bookmarkStart w:id="83" w:name="_Toc216884031"/>
      <w:r w:rsidRPr="00C15BC3">
        <w:t>Similarly, some autistic people may view their neurodivergence as a difference rather than a disability.</w:t>
      </w:r>
      <w:bookmarkEnd w:id="83"/>
    </w:p>
    <w:p w14:paraId="066B4311" w14:textId="1BC313AE" w:rsidR="00C1258B" w:rsidRPr="00C15BC3" w:rsidRDefault="00D97D83" w:rsidP="002D7B35">
      <w:bookmarkStart w:id="84" w:name="_Toc216884032"/>
      <w:r w:rsidRPr="00C15BC3">
        <w:t>The statistics below provide some insight into the impact of disability in the City of Playford:</w:t>
      </w:r>
      <w:bookmarkEnd w:id="84"/>
    </w:p>
    <w:p w14:paraId="5AF069C6" w14:textId="77777777" w:rsidR="00D97D83" w:rsidRPr="00C15BC3" w:rsidRDefault="00D97D83" w:rsidP="002D7B35"/>
    <w:p w14:paraId="31BB64C4" w14:textId="77777777" w:rsidR="00347485" w:rsidRPr="00C15BC3" w:rsidRDefault="00347485" w:rsidP="002D7B35">
      <w:r w:rsidRPr="00C15BC3">
        <w:t xml:space="preserve">8,373 </w:t>
      </w:r>
      <w:r w:rsidRPr="002D7B35">
        <w:t>people or 8.4% of</w:t>
      </w:r>
      <w:r w:rsidRPr="00C15BC3">
        <w:t xml:space="preserve"> our community need assistance with core activities. </w:t>
      </w:r>
    </w:p>
    <w:p w14:paraId="37C6CFDB" w14:textId="65456187" w:rsidR="00347485" w:rsidRPr="00C15BC3" w:rsidRDefault="00347485" w:rsidP="002D7B35">
      <w:r w:rsidRPr="00C15BC3">
        <w:t>Of these people,</w:t>
      </w:r>
    </w:p>
    <w:p w14:paraId="6120DBB3" w14:textId="38EC8291" w:rsidR="00347485" w:rsidRPr="00503DC2" w:rsidRDefault="00347485" w:rsidP="002D7B35">
      <w:pPr>
        <w:pStyle w:val="ListParagraph"/>
        <w:numPr>
          <w:ilvl w:val="0"/>
          <w:numId w:val="6"/>
        </w:numPr>
      </w:pPr>
      <w:r w:rsidRPr="00503DC2">
        <w:t>43 % are women</w:t>
      </w:r>
    </w:p>
    <w:p w14:paraId="44994562" w14:textId="61737F7E" w:rsidR="00347485" w:rsidRPr="00503DC2" w:rsidRDefault="00347485" w:rsidP="002D7B35">
      <w:pPr>
        <w:pStyle w:val="ListParagraph"/>
        <w:numPr>
          <w:ilvl w:val="0"/>
          <w:numId w:val="6"/>
        </w:numPr>
      </w:pPr>
      <w:r w:rsidRPr="00503DC2">
        <w:t>20 % are children</w:t>
      </w:r>
    </w:p>
    <w:p w14:paraId="470794E5" w14:textId="6A8220DA" w:rsidR="00347485" w:rsidRPr="00503DC2" w:rsidRDefault="00347485" w:rsidP="002D7B35">
      <w:pPr>
        <w:pStyle w:val="ListParagraph"/>
        <w:numPr>
          <w:ilvl w:val="0"/>
          <w:numId w:val="6"/>
        </w:numPr>
      </w:pPr>
      <w:r w:rsidRPr="00503DC2">
        <w:t>35 % are aged over 65</w:t>
      </w:r>
    </w:p>
    <w:p w14:paraId="57486014" w14:textId="7E56923B" w:rsidR="00503DC2" w:rsidRDefault="00347485" w:rsidP="002D7B35">
      <w:pPr>
        <w:pStyle w:val="ListParagraph"/>
        <w:numPr>
          <w:ilvl w:val="0"/>
          <w:numId w:val="6"/>
        </w:numPr>
      </w:pPr>
      <w:r w:rsidRPr="00503DC2">
        <w:t>6 % are Aboriginal and Torres Strait Islander peoples</w:t>
      </w:r>
    </w:p>
    <w:p w14:paraId="6BCB4B3E" w14:textId="68DDB163" w:rsidR="00503DC2" w:rsidRPr="00503DC2" w:rsidRDefault="00503DC2" w:rsidP="002D7B35">
      <w:pPr>
        <w:pStyle w:val="ListParagraph"/>
        <w:numPr>
          <w:ilvl w:val="0"/>
          <w:numId w:val="6"/>
        </w:numPr>
      </w:pPr>
      <w:r w:rsidRPr="00503DC2">
        <w:t>12 % do not speak English at home</w:t>
      </w:r>
    </w:p>
    <w:p w14:paraId="5BDE1379" w14:textId="580F395D" w:rsidR="00347485" w:rsidRPr="00C15BC3" w:rsidRDefault="00347485" w:rsidP="002D7B35"/>
    <w:p w14:paraId="3AFF76D5" w14:textId="3FF4D54B" w:rsidR="00347485" w:rsidRPr="00C15BC3" w:rsidRDefault="00347485" w:rsidP="002D7B35">
      <w:r w:rsidRPr="00C15BC3">
        <w:t xml:space="preserve">10% of our community provide unpaid care to people with a disability, health condition or due to old </w:t>
      </w:r>
      <w:r w:rsidR="003C7E34" w:rsidRPr="00C15BC3">
        <w:t>age.</w:t>
      </w:r>
    </w:p>
    <w:p w14:paraId="160EEF9B" w14:textId="77777777" w:rsidR="00347485" w:rsidRPr="00C15BC3" w:rsidRDefault="00347485" w:rsidP="002D7B35"/>
    <w:p w14:paraId="08B2AA6D" w14:textId="77777777" w:rsidR="00D97D83" w:rsidRPr="00C15BC3" w:rsidRDefault="00D97D83" w:rsidP="002D7B35"/>
    <w:p w14:paraId="01D08202" w14:textId="6DA141A7" w:rsidR="00D97D83" w:rsidRPr="00C15BC3" w:rsidRDefault="00D97D83" w:rsidP="002D7B35">
      <w:r w:rsidRPr="00C15BC3">
        <w:t>Source: ABS Census 2021</w:t>
      </w:r>
    </w:p>
    <w:p w14:paraId="6ACF554E" w14:textId="77777777" w:rsidR="00E33F50" w:rsidRPr="00C15BC3" w:rsidRDefault="00E33F50" w:rsidP="002D7B35"/>
    <w:p w14:paraId="0F1C92C1" w14:textId="77777777" w:rsidR="00E33F50" w:rsidRPr="00F114A0" w:rsidRDefault="00E33F50" w:rsidP="002D7B35"/>
    <w:p w14:paraId="0D7050DD" w14:textId="77777777" w:rsidR="00E33F50" w:rsidRPr="00F114A0" w:rsidRDefault="00E33F50" w:rsidP="002D7B35"/>
    <w:p w14:paraId="114D43CF" w14:textId="0B9BB65E" w:rsidR="00C97CD9" w:rsidRPr="00F114A0" w:rsidRDefault="00C97CD9" w:rsidP="002D7B35">
      <w:pPr>
        <w:sectPr w:rsidR="00C97CD9" w:rsidRPr="00F114A0" w:rsidSect="00142EFD">
          <w:headerReference w:type="default" r:id="rId18"/>
          <w:headerReference w:type="first" r:id="rId19"/>
          <w:pgSz w:w="11906" w:h="16838"/>
          <w:pgMar w:top="567" w:right="1134" w:bottom="567" w:left="1134" w:header="0" w:footer="283" w:gutter="0"/>
          <w:cols w:space="708"/>
          <w:docGrid w:linePitch="360"/>
        </w:sectPr>
      </w:pPr>
    </w:p>
    <w:p w14:paraId="3EA0C7C1" w14:textId="5830F784" w:rsidR="00B53661" w:rsidRDefault="008D2A8D" w:rsidP="002D7B35">
      <w:pPr>
        <w:pStyle w:val="Heading2"/>
        <w:rPr>
          <w:noProof/>
        </w:rPr>
      </w:pPr>
      <w:r w:rsidRPr="00F114A0">
        <w:rPr>
          <w:noProof/>
        </w:rPr>
        <w:lastRenderedPageBreak/>
        <w:t xml:space="preserve"> </w:t>
      </w:r>
    </w:p>
    <w:p w14:paraId="18266003" w14:textId="77777777" w:rsidR="000D2627" w:rsidRDefault="000D2627" w:rsidP="002D7B35"/>
    <w:p w14:paraId="4EE7AAD4" w14:textId="77777777" w:rsidR="000D2627" w:rsidRDefault="000D2627" w:rsidP="002D7B35"/>
    <w:p w14:paraId="6CCD3CC3" w14:textId="77777777" w:rsidR="000D2627" w:rsidRDefault="000D2627" w:rsidP="002D7B35"/>
    <w:p w14:paraId="7217E217" w14:textId="77777777" w:rsidR="000D2627" w:rsidRDefault="000D2627" w:rsidP="002D7B35"/>
    <w:p w14:paraId="312CEF1D" w14:textId="77777777" w:rsidR="000D2627" w:rsidRDefault="000D2627" w:rsidP="002D7B35"/>
    <w:p w14:paraId="177E25AE" w14:textId="77777777" w:rsidR="000D2627" w:rsidRDefault="000D2627" w:rsidP="002D7B35"/>
    <w:p w14:paraId="688A0645" w14:textId="77777777" w:rsidR="000D2627" w:rsidRDefault="000D2627" w:rsidP="002D7B35"/>
    <w:p w14:paraId="5CB32BF9" w14:textId="77777777" w:rsidR="000D2627" w:rsidRDefault="000D2627" w:rsidP="002D7B35"/>
    <w:p w14:paraId="13BF915C" w14:textId="77777777" w:rsidR="000D2627" w:rsidRDefault="000D2627" w:rsidP="002D7B35"/>
    <w:p w14:paraId="03FC2814" w14:textId="77777777" w:rsidR="000D2627" w:rsidRDefault="000D2627" w:rsidP="002D7B35"/>
    <w:p w14:paraId="688428E8" w14:textId="77777777" w:rsidR="000D2627" w:rsidRDefault="000D2627" w:rsidP="002D7B35"/>
    <w:p w14:paraId="094DA035" w14:textId="77777777" w:rsidR="000D2627" w:rsidRDefault="000D2627" w:rsidP="002D7B35"/>
    <w:p w14:paraId="01D62BCC" w14:textId="77777777" w:rsidR="000D2627" w:rsidRPr="000D2627" w:rsidRDefault="000D2627" w:rsidP="002D7B35"/>
    <w:p w14:paraId="5CE1D8EE" w14:textId="77777777" w:rsidR="00347485" w:rsidRPr="00BC407B" w:rsidRDefault="00347485" w:rsidP="002D7B35">
      <w:pPr>
        <w:pStyle w:val="Heading1"/>
      </w:pPr>
      <w:bookmarkStart w:id="85" w:name="_Toc218509614"/>
      <w:r w:rsidRPr="00BC407B">
        <w:t>Policy and Legislative Framework</w:t>
      </w:r>
      <w:bookmarkEnd w:id="85"/>
    </w:p>
    <w:p w14:paraId="02844C2F" w14:textId="20E5A542" w:rsidR="00B53661" w:rsidRPr="00BC407B" w:rsidRDefault="00B53661" w:rsidP="002D7B35">
      <w:pPr>
        <w:pStyle w:val="Heading1"/>
      </w:pPr>
      <w:r w:rsidRPr="00BC407B">
        <w:br w:type="page"/>
      </w:r>
    </w:p>
    <w:p w14:paraId="641463C2" w14:textId="6A93BD68" w:rsidR="0006510F" w:rsidRPr="00142EFD" w:rsidRDefault="00C85C36" w:rsidP="00B56508">
      <w:bookmarkStart w:id="86" w:name="_Toc216884034"/>
      <w:r>
        <w:lastRenderedPageBreak/>
        <w:t>C</w:t>
      </w:r>
      <w:r w:rsidR="00D812D6">
        <w:t>ity of Playford’s</w:t>
      </w:r>
      <w:r>
        <w:t xml:space="preserve"> </w:t>
      </w:r>
      <w:r w:rsidR="0006510F" w:rsidRPr="00142EFD">
        <w:t xml:space="preserve">Disability Access and Inclusion Plan is shaped by a range of international, national, state, and local commitments. These frameworks guide how </w:t>
      </w:r>
      <w:r w:rsidR="001D5953">
        <w:t>c</w:t>
      </w:r>
      <w:r w:rsidR="0006510F" w:rsidRPr="00142EFD">
        <w:t>ouncil supports people with disability, ensuring our actions are aligned with broader efforts to promote inclusion, uphold human rights, and respond to emerging reforms.</w:t>
      </w:r>
      <w:bookmarkEnd w:id="86"/>
    </w:p>
    <w:p w14:paraId="5EAD0B81" w14:textId="68F041AC" w:rsidR="00411551" w:rsidRPr="00604620" w:rsidRDefault="00411551" w:rsidP="002D7B35">
      <w:pPr>
        <w:pStyle w:val="Heading2"/>
      </w:pPr>
      <w:bookmarkStart w:id="87" w:name="_Toc216884035"/>
      <w:bookmarkStart w:id="88" w:name="_Toc218509615"/>
      <w:r w:rsidRPr="00604620">
        <w:t>International</w:t>
      </w:r>
      <w:bookmarkEnd w:id="87"/>
      <w:bookmarkEnd w:id="88"/>
      <w:r w:rsidRPr="00604620">
        <w:t xml:space="preserve"> </w:t>
      </w:r>
    </w:p>
    <w:p w14:paraId="2F9F2B28" w14:textId="77777777" w:rsidR="00411551" w:rsidRPr="00B56508" w:rsidRDefault="00411551" w:rsidP="00D350FC">
      <w:pPr>
        <w:pStyle w:val="Heading3"/>
        <w:rPr>
          <w:rStyle w:val="Heading3Char"/>
          <w:b/>
          <w:bCs/>
        </w:rPr>
      </w:pPr>
      <w:bookmarkStart w:id="89" w:name="_Toc216884036"/>
      <w:bookmarkStart w:id="90" w:name="_Toc218509616"/>
      <w:r w:rsidRPr="00B56508">
        <w:rPr>
          <w:rStyle w:val="Heading3Char"/>
          <w:b/>
          <w:bCs/>
        </w:rPr>
        <w:t>United Nations Convention on the Rights of Persons with Disabilities</w:t>
      </w:r>
      <w:bookmarkEnd w:id="89"/>
      <w:bookmarkEnd w:id="90"/>
    </w:p>
    <w:p w14:paraId="05DC7936" w14:textId="77777777" w:rsidR="0006510F" w:rsidRPr="00142EFD" w:rsidRDefault="0006510F" w:rsidP="00B56508">
      <w:bookmarkStart w:id="91" w:name="_Toc216884037"/>
      <w:r w:rsidRPr="00142EFD">
        <w:t>Acknowledges that people living with disability have the same human rights as other members of the community and that the State and the community have a responsibility to facilitate the exercise of those rights.</w:t>
      </w:r>
      <w:bookmarkEnd w:id="91"/>
    </w:p>
    <w:p w14:paraId="4B371939" w14:textId="645525A0" w:rsidR="00411551" w:rsidRPr="00604620" w:rsidRDefault="0006510F" w:rsidP="002D7B35">
      <w:pPr>
        <w:pStyle w:val="Heading2"/>
      </w:pPr>
      <w:bookmarkStart w:id="92" w:name="_Toc216884038"/>
      <w:bookmarkStart w:id="93" w:name="_Toc218509617"/>
      <w:r w:rsidRPr="00604620">
        <w:t>National</w:t>
      </w:r>
      <w:bookmarkEnd w:id="92"/>
      <w:bookmarkEnd w:id="93"/>
    </w:p>
    <w:p w14:paraId="302605D7" w14:textId="188368AF" w:rsidR="0006510F" w:rsidRPr="00142EFD" w:rsidRDefault="0006510F" w:rsidP="002D7B35">
      <w:r w:rsidRPr="00142EFD">
        <w:t xml:space="preserve">These national laws and strategies establish the legal and policy framework that </w:t>
      </w:r>
      <w:r w:rsidR="00917C16">
        <w:t>c</w:t>
      </w:r>
      <w:r w:rsidRPr="00142EFD">
        <w:t>ouncils must operate within. They also set expectations for inclusive practices and continuous improvement in access and participation.</w:t>
      </w:r>
    </w:p>
    <w:p w14:paraId="1BCF701C" w14:textId="77777777" w:rsidR="00411551" w:rsidRPr="00B56508" w:rsidRDefault="00411551" w:rsidP="00D350FC">
      <w:pPr>
        <w:pStyle w:val="Heading3"/>
        <w:rPr>
          <w:rStyle w:val="Heading3Char"/>
          <w:b/>
          <w:bCs/>
        </w:rPr>
      </w:pPr>
      <w:bookmarkStart w:id="94" w:name="_Toc216884039"/>
      <w:bookmarkStart w:id="95" w:name="_Toc218509618"/>
      <w:r w:rsidRPr="00B56508">
        <w:rPr>
          <w:rStyle w:val="Heading3Char"/>
          <w:b/>
          <w:bCs/>
        </w:rPr>
        <w:t>Disability Discrimination Act 1992 (Australian)</w:t>
      </w:r>
      <w:bookmarkEnd w:id="94"/>
      <w:bookmarkEnd w:id="95"/>
    </w:p>
    <w:p w14:paraId="000C91D5" w14:textId="77777777" w:rsidR="00411551" w:rsidRPr="00142EFD" w:rsidRDefault="00411551" w:rsidP="002D7B35">
      <w:r w:rsidRPr="00142EFD">
        <w:t>Makes it unlawful to discriminate against a person, in many areas of public life, because of their disability.</w:t>
      </w:r>
    </w:p>
    <w:p w14:paraId="7D433992" w14:textId="77777777" w:rsidR="00411551" w:rsidRPr="00B56508" w:rsidRDefault="00411551" w:rsidP="00D350FC">
      <w:pPr>
        <w:pStyle w:val="Heading3"/>
        <w:rPr>
          <w:rStyle w:val="Heading3Char"/>
          <w:b/>
          <w:bCs/>
        </w:rPr>
      </w:pPr>
      <w:bookmarkStart w:id="96" w:name="_Toc216884040"/>
      <w:bookmarkStart w:id="97" w:name="_Toc218509619"/>
      <w:r w:rsidRPr="00B56508">
        <w:rPr>
          <w:rStyle w:val="Heading3Char"/>
          <w:b/>
          <w:bCs/>
        </w:rPr>
        <w:t>Australia’s Disability Strategy 2021-2031</w:t>
      </w:r>
      <w:bookmarkEnd w:id="96"/>
      <w:bookmarkEnd w:id="97"/>
    </w:p>
    <w:p w14:paraId="170481CA" w14:textId="77777777" w:rsidR="00411551" w:rsidRPr="00142EFD" w:rsidRDefault="00411551" w:rsidP="002D7B35">
      <w:r w:rsidRPr="00142EFD">
        <w:t>Sets out a plan for all levels of government to continue to improve the lives of people with disability in Australia.</w:t>
      </w:r>
    </w:p>
    <w:p w14:paraId="22F3EB4A" w14:textId="77777777" w:rsidR="00411551" w:rsidRPr="00841042" w:rsidRDefault="00411551" w:rsidP="002D7B35">
      <w:pPr>
        <w:pStyle w:val="Heading2"/>
        <w:rPr>
          <w:rStyle w:val="Heading3Char"/>
          <w:bCs w:val="0"/>
        </w:rPr>
      </w:pPr>
      <w:bookmarkStart w:id="98" w:name="_Toc216884041"/>
      <w:bookmarkStart w:id="99" w:name="_Toc218509620"/>
      <w:r w:rsidRPr="00841042">
        <w:rPr>
          <w:rStyle w:val="Heading3Char"/>
        </w:rPr>
        <w:t>Royal Commission into Violence, Abuse, Neglect and Exploitation of People with Disability</w:t>
      </w:r>
      <w:bookmarkEnd w:id="98"/>
      <w:bookmarkEnd w:id="99"/>
      <w:r w:rsidRPr="00841042">
        <w:rPr>
          <w:rStyle w:val="Heading3Char"/>
        </w:rPr>
        <w:t xml:space="preserve"> </w:t>
      </w:r>
    </w:p>
    <w:p w14:paraId="49F3906A" w14:textId="04B746A4" w:rsidR="0006510F" w:rsidRPr="00142EFD" w:rsidRDefault="0006510F" w:rsidP="002D7B35">
      <w:r w:rsidRPr="00142EFD">
        <w:t xml:space="preserve">The report made 222 recommendations on how to improve laws, policies, </w:t>
      </w:r>
      <w:r w:rsidR="00A625D0" w:rsidRPr="00142EFD">
        <w:t>structures,</w:t>
      </w:r>
      <w:r w:rsidRPr="00142EFD">
        <w:t xml:space="preserve"> and practices to ensure a more inclusive and just society that supports the independence of people with disability.</w:t>
      </w:r>
    </w:p>
    <w:p w14:paraId="59F92F56" w14:textId="63C2F9BC" w:rsidR="00411551" w:rsidRPr="00B56508" w:rsidRDefault="00411551" w:rsidP="00D350FC">
      <w:pPr>
        <w:pStyle w:val="Heading3"/>
        <w:rPr>
          <w:rStyle w:val="Heading3Char"/>
          <w:b/>
          <w:bCs/>
        </w:rPr>
      </w:pPr>
      <w:bookmarkStart w:id="100" w:name="_Toc216884042"/>
      <w:bookmarkStart w:id="101" w:name="_Toc218509621"/>
      <w:r w:rsidRPr="00B56508">
        <w:rPr>
          <w:rStyle w:val="Heading3Char"/>
          <w:b/>
          <w:bCs/>
        </w:rPr>
        <w:t>National Reform Agenda</w:t>
      </w:r>
      <w:bookmarkEnd w:id="100"/>
      <w:bookmarkEnd w:id="101"/>
    </w:p>
    <w:p w14:paraId="2BE61B39" w14:textId="383D065D" w:rsidR="00FE526B" w:rsidRPr="00142EFD" w:rsidRDefault="0006510F" w:rsidP="00B56508">
      <w:bookmarkStart w:id="102" w:name="_Toc216884043"/>
      <w:r w:rsidRPr="00142EFD">
        <w:t xml:space="preserve">Extensive reforms to the National Disability Insurance Scheme (NDIS) and the Australian Disability Strategy are reshaping how disability services are delivered across Australia. These changes will influence how </w:t>
      </w:r>
      <w:r w:rsidR="00F76FF6">
        <w:t>c</w:t>
      </w:r>
      <w:r w:rsidRPr="00142EFD">
        <w:t>ouncils plan for access and inclusion, requiring greater flexibility and responsiveness and alignment with evolving priorities.</w:t>
      </w:r>
      <w:bookmarkEnd w:id="102"/>
    </w:p>
    <w:p w14:paraId="00985F1A" w14:textId="77777777" w:rsidR="0006510F" w:rsidRPr="00F114A0" w:rsidRDefault="0006510F" w:rsidP="002D7B35"/>
    <w:p w14:paraId="3F110CF3" w14:textId="77777777" w:rsidR="0006510F" w:rsidRPr="00F114A0" w:rsidRDefault="0006510F" w:rsidP="002D7B35"/>
    <w:p w14:paraId="5916FE89" w14:textId="77777777" w:rsidR="0006510F" w:rsidRPr="00F114A0" w:rsidRDefault="0006510F" w:rsidP="002D7B35"/>
    <w:p w14:paraId="2A94C762" w14:textId="77777777" w:rsidR="00FE526B" w:rsidRPr="00F114A0" w:rsidRDefault="00FE526B" w:rsidP="002D7B35">
      <w:pPr>
        <w:pStyle w:val="Heading2"/>
      </w:pPr>
    </w:p>
    <w:p w14:paraId="675FB937" w14:textId="1CB017FB" w:rsidR="00411551" w:rsidRPr="00604620" w:rsidRDefault="00411551" w:rsidP="002D7B35">
      <w:pPr>
        <w:pStyle w:val="Heading2"/>
      </w:pPr>
      <w:bookmarkStart w:id="103" w:name="_Toc216884044"/>
      <w:bookmarkStart w:id="104" w:name="_Toc218509622"/>
      <w:r w:rsidRPr="00604620">
        <w:t>South Australian</w:t>
      </w:r>
      <w:bookmarkEnd w:id="103"/>
      <w:bookmarkEnd w:id="104"/>
    </w:p>
    <w:p w14:paraId="40A59BC0" w14:textId="77777777" w:rsidR="00142EFD" w:rsidRPr="00604620" w:rsidRDefault="00142EFD" w:rsidP="002D7B35">
      <w:pPr>
        <w:pStyle w:val="Heading2"/>
      </w:pPr>
    </w:p>
    <w:p w14:paraId="5E515369" w14:textId="77777777" w:rsidR="00411551" w:rsidRPr="00B56508" w:rsidRDefault="00411551" w:rsidP="00D350FC">
      <w:pPr>
        <w:pStyle w:val="Heading3"/>
        <w:rPr>
          <w:rStyle w:val="Heading3Char"/>
          <w:b/>
          <w:bCs/>
        </w:rPr>
      </w:pPr>
      <w:bookmarkStart w:id="105" w:name="_Toc216884045"/>
      <w:bookmarkStart w:id="106" w:name="_Toc218509623"/>
      <w:r w:rsidRPr="00B56508">
        <w:rPr>
          <w:rStyle w:val="Heading3Char"/>
          <w:b/>
          <w:bCs/>
        </w:rPr>
        <w:t>Disability Inclusion Act 2018</w:t>
      </w:r>
      <w:bookmarkEnd w:id="105"/>
      <w:bookmarkEnd w:id="106"/>
    </w:p>
    <w:p w14:paraId="1109ED77" w14:textId="77777777" w:rsidR="0006510F" w:rsidRPr="00142EFD" w:rsidRDefault="0006510F" w:rsidP="002D7B35">
      <w:r w:rsidRPr="00142EFD">
        <w:t>Acknowledges the equal human rights and promotes the independence and social and economic inclusion of people with disability.</w:t>
      </w:r>
    </w:p>
    <w:p w14:paraId="7D195D9E" w14:textId="1AE2BFC2" w:rsidR="00411551" w:rsidRPr="00142EFD" w:rsidRDefault="0006510F" w:rsidP="002D7B35">
      <w:r w:rsidRPr="00142EFD">
        <w:t xml:space="preserve">Requires all State authorities (including </w:t>
      </w:r>
      <w:r w:rsidR="00F76FF6">
        <w:t>c</w:t>
      </w:r>
      <w:r w:rsidRPr="00142EFD">
        <w:t>ouncils) to prepare and report on Disability Access and Inclusion Plans.</w:t>
      </w:r>
    </w:p>
    <w:p w14:paraId="51296C7C" w14:textId="77777777" w:rsidR="00411551" w:rsidRPr="00142EFD" w:rsidRDefault="00411551" w:rsidP="002D7B35"/>
    <w:p w14:paraId="3D33B514" w14:textId="5C1079C0" w:rsidR="00411551" w:rsidRPr="00B56508" w:rsidRDefault="00A64F98" w:rsidP="00D350FC">
      <w:pPr>
        <w:pStyle w:val="Heading3"/>
        <w:rPr>
          <w:rStyle w:val="Heading3Char"/>
          <w:b/>
          <w:bCs/>
        </w:rPr>
      </w:pPr>
      <w:bookmarkStart w:id="107" w:name="_Hlk206517552"/>
      <w:bookmarkStart w:id="108" w:name="_Toc216884046"/>
      <w:bookmarkStart w:id="109" w:name="_Toc218509624"/>
      <w:r w:rsidRPr="00B56508">
        <w:rPr>
          <w:rStyle w:val="Heading3Char"/>
          <w:b/>
          <w:bCs/>
        </w:rPr>
        <w:t>The State</w:t>
      </w:r>
      <w:r w:rsidR="00307DC2">
        <w:rPr>
          <w:rStyle w:val="Heading3Char"/>
          <w:b/>
          <w:bCs/>
        </w:rPr>
        <w:t xml:space="preserve"> Disability Inclusion</w:t>
      </w:r>
      <w:r w:rsidR="00411551" w:rsidRPr="00B56508">
        <w:rPr>
          <w:rStyle w:val="Heading3Char"/>
          <w:b/>
          <w:bCs/>
        </w:rPr>
        <w:t xml:space="preserve"> Plan 2025-2029</w:t>
      </w:r>
      <w:bookmarkEnd w:id="107"/>
      <w:bookmarkEnd w:id="108"/>
      <w:bookmarkEnd w:id="109"/>
    </w:p>
    <w:p w14:paraId="0B431D6D" w14:textId="06B2EE7A" w:rsidR="0006510F" w:rsidRPr="00142EFD" w:rsidRDefault="0006510F" w:rsidP="002D7B35">
      <w:r w:rsidRPr="00142EFD">
        <w:t xml:space="preserve">Identifies </w:t>
      </w:r>
      <w:r w:rsidR="00B133B7" w:rsidRPr="00142EFD">
        <w:t>five</w:t>
      </w:r>
      <w:r w:rsidRPr="00142EFD">
        <w:t xml:space="preserve"> domains of action for the state and local governments to achieve the vision of a South Australia where no one is left behind. Council D</w:t>
      </w:r>
      <w:r w:rsidR="00A5000A">
        <w:t>isability Access and Inclusion Plans</w:t>
      </w:r>
      <w:r w:rsidRPr="00142EFD">
        <w:t xml:space="preserve"> must align to </w:t>
      </w:r>
      <w:r w:rsidR="00D214F6">
        <w:t>T</w:t>
      </w:r>
      <w:r w:rsidRPr="00142EFD">
        <w:t>he State Plan and include the measures assigned to local government.</w:t>
      </w:r>
    </w:p>
    <w:p w14:paraId="23D84429" w14:textId="77777777" w:rsidR="0006510F" w:rsidRPr="00142EFD" w:rsidRDefault="0006510F" w:rsidP="002D7B35"/>
    <w:p w14:paraId="0C54913D" w14:textId="141F2E62" w:rsidR="00411551" w:rsidRPr="00841042" w:rsidRDefault="00411551" w:rsidP="00D350FC">
      <w:pPr>
        <w:pStyle w:val="Heading3"/>
        <w:rPr>
          <w:rStyle w:val="Heading3Char"/>
          <w:b/>
        </w:rPr>
      </w:pPr>
      <w:bookmarkStart w:id="110" w:name="_Toc216884047"/>
      <w:bookmarkStart w:id="111" w:name="_Toc218509625"/>
      <w:r w:rsidRPr="60D980B6">
        <w:rPr>
          <w:rStyle w:val="Heading3Char"/>
          <w:b/>
        </w:rPr>
        <w:t>South Australian Autism Strategy 2024-2029</w:t>
      </w:r>
      <w:bookmarkEnd w:id="110"/>
      <w:bookmarkEnd w:id="111"/>
    </w:p>
    <w:p w14:paraId="4FBC2587" w14:textId="1BEB9673" w:rsidR="004C246C" w:rsidRPr="00142EFD" w:rsidRDefault="0006510F" w:rsidP="00194BB1">
      <w:pPr>
        <w:sectPr w:rsidR="004C246C" w:rsidRPr="00142EFD" w:rsidSect="00142EFD">
          <w:headerReference w:type="default" r:id="rId20"/>
          <w:headerReference w:type="first" r:id="rId21"/>
          <w:pgSz w:w="11906" w:h="16838"/>
          <w:pgMar w:top="851" w:right="1134" w:bottom="1276" w:left="1134" w:header="0" w:footer="283" w:gutter="0"/>
          <w:cols w:space="708"/>
          <w:docGrid w:linePitch="360"/>
        </w:sectPr>
      </w:pPr>
      <w:bookmarkStart w:id="112" w:name="_Toc216884048"/>
      <w:r w:rsidRPr="00142EFD">
        <w:t>NDIS data indicates that autism remains the largest disability group in South Australia, followed by intellectual disability. This Strategy sets out a five-year roadmap for the government to help improve the lives of people</w:t>
      </w:r>
      <w:r w:rsidR="00C775DA">
        <w:t xml:space="preserve"> with autism</w:t>
      </w:r>
      <w:r w:rsidRPr="00142EFD">
        <w:t xml:space="preserve"> of all ages and their families</w:t>
      </w:r>
      <w:bookmarkEnd w:id="112"/>
      <w:r w:rsidR="00CE0F0D">
        <w:t>.</w:t>
      </w:r>
    </w:p>
    <w:p w14:paraId="6F208B97" w14:textId="397DD095" w:rsidR="00BF5DE2" w:rsidRPr="00F114A0" w:rsidRDefault="00864E94" w:rsidP="002D7B35">
      <w:pPr>
        <w:pStyle w:val="Heading2"/>
        <w:rPr>
          <w:noProof/>
        </w:rPr>
      </w:pPr>
      <w:r w:rsidRPr="00F114A0">
        <w:rPr>
          <w:noProof/>
        </w:rPr>
        <w:lastRenderedPageBreak/>
        <w:t xml:space="preserve">  </w:t>
      </w:r>
    </w:p>
    <w:p w14:paraId="533A928B" w14:textId="77777777" w:rsidR="00142EFD" w:rsidRDefault="00142EFD" w:rsidP="002D7B35"/>
    <w:p w14:paraId="795E1F04" w14:textId="77777777" w:rsidR="00142EFD" w:rsidRDefault="00142EFD" w:rsidP="002D7B35"/>
    <w:p w14:paraId="5CBE28F7" w14:textId="77777777" w:rsidR="00142EFD" w:rsidRDefault="00142EFD" w:rsidP="002D7B35"/>
    <w:p w14:paraId="73B7979C" w14:textId="77777777" w:rsidR="00142EFD" w:rsidRDefault="00142EFD" w:rsidP="002D7B35"/>
    <w:p w14:paraId="68941CBE" w14:textId="77777777" w:rsidR="00142EFD" w:rsidRDefault="00142EFD" w:rsidP="002D7B35"/>
    <w:p w14:paraId="05ED4619" w14:textId="77777777" w:rsidR="00B9119F" w:rsidRDefault="00B9119F" w:rsidP="002D7B35"/>
    <w:p w14:paraId="22A7B7C3" w14:textId="77777777" w:rsidR="00B9119F" w:rsidRDefault="00B9119F" w:rsidP="002D7B35"/>
    <w:p w14:paraId="42E622F1" w14:textId="77777777" w:rsidR="00B9119F" w:rsidRDefault="00B9119F" w:rsidP="002D7B35"/>
    <w:p w14:paraId="0E5FA3BA" w14:textId="77777777" w:rsidR="00B9119F" w:rsidRDefault="00B9119F" w:rsidP="002D7B35"/>
    <w:p w14:paraId="784F280B" w14:textId="77777777" w:rsidR="00142EFD" w:rsidRDefault="00142EFD" w:rsidP="002D7B35"/>
    <w:p w14:paraId="4081B749" w14:textId="250A0127" w:rsidR="00347485" w:rsidRPr="00BC407B" w:rsidRDefault="00347485" w:rsidP="002D7B35">
      <w:pPr>
        <w:pStyle w:val="Heading1"/>
      </w:pPr>
      <w:bookmarkStart w:id="113" w:name="_Toc218509626"/>
      <w:r w:rsidRPr="00BC407B">
        <w:t>Shaping the D</w:t>
      </w:r>
      <w:r w:rsidR="00841042">
        <w:t>isability Access and Inclusion Plan</w:t>
      </w:r>
      <w:bookmarkEnd w:id="113"/>
    </w:p>
    <w:p w14:paraId="3CBC7514" w14:textId="0674EB39" w:rsidR="00BF5DE2" w:rsidRPr="00F114A0" w:rsidRDefault="00BF5DE2" w:rsidP="002D7B35">
      <w:pPr>
        <w:rPr>
          <w:rFonts w:eastAsiaTheme="majorEastAsia"/>
          <w:noProof/>
          <w:sz w:val="36"/>
          <w:szCs w:val="32"/>
        </w:rPr>
      </w:pPr>
      <w:r w:rsidRPr="00F114A0">
        <w:rPr>
          <w:noProof/>
        </w:rPr>
        <w:br w:type="page"/>
      </w:r>
    </w:p>
    <w:p w14:paraId="6C385085" w14:textId="77777777" w:rsidR="0006510F" w:rsidRPr="00F114A0" w:rsidRDefault="0006510F" w:rsidP="002D7B35">
      <w:pPr>
        <w:pStyle w:val="Heading1"/>
      </w:pPr>
      <w:bookmarkStart w:id="114" w:name="_Toc208503261"/>
    </w:p>
    <w:p w14:paraId="167EEC5C" w14:textId="688C5F7E" w:rsidR="0006510F" w:rsidRPr="00604620" w:rsidRDefault="0006510F" w:rsidP="002D7B35">
      <w:pPr>
        <w:pStyle w:val="Heading2"/>
      </w:pPr>
      <w:bookmarkStart w:id="115" w:name="_Toc216884050"/>
      <w:bookmarkStart w:id="116" w:name="_Toc218509627"/>
      <w:r w:rsidRPr="00604620">
        <w:t>What is the Disability Access and Inclusion Plan?</w:t>
      </w:r>
      <w:bookmarkEnd w:id="115"/>
      <w:bookmarkEnd w:id="116"/>
    </w:p>
    <w:p w14:paraId="58583057" w14:textId="1CE3BE9A" w:rsidR="0006510F" w:rsidRPr="00142EFD" w:rsidRDefault="0006510F" w:rsidP="00194BB1">
      <w:pPr>
        <w:rPr>
          <w:b/>
        </w:rPr>
      </w:pPr>
      <w:bookmarkStart w:id="117" w:name="_Toc216884051"/>
      <w:r w:rsidRPr="00142EFD">
        <w:t>This Disability Access and Inclusion Plan has been prepared by the City of Playford. All councils in South Australia are required by legislation (law) to prepare a Disability Access and Inclusion Plan.</w:t>
      </w:r>
      <w:bookmarkEnd w:id="117"/>
    </w:p>
    <w:p w14:paraId="4A436221" w14:textId="40C9F1AE" w:rsidR="0006510F" w:rsidRPr="00142EFD" w:rsidRDefault="0006510F" w:rsidP="00194BB1">
      <w:pPr>
        <w:rPr>
          <w:b/>
        </w:rPr>
      </w:pPr>
      <w:bookmarkStart w:id="118" w:name="_Toc216884052"/>
      <w:r w:rsidRPr="00142EFD">
        <w:t xml:space="preserve">A </w:t>
      </w:r>
      <w:r w:rsidR="0035322D" w:rsidRPr="00142EFD">
        <w:t>Disability Access and Inclusion Pla</w:t>
      </w:r>
      <w:r w:rsidR="0035322D">
        <w:t>n</w:t>
      </w:r>
      <w:r w:rsidRPr="00142EFD">
        <w:t xml:space="preserve"> says what a council will do to enable people with disability to access and be included in council places, services, events, </w:t>
      </w:r>
      <w:r w:rsidR="00B133B7" w:rsidRPr="00142EFD">
        <w:t>employment,</w:t>
      </w:r>
      <w:r w:rsidRPr="00142EFD">
        <w:t xml:space="preserve"> and government representation. The Disability Access and Inclusion Plan 2025–2029 sets out </w:t>
      </w:r>
      <w:r w:rsidR="007E2F47">
        <w:t>Council’s</w:t>
      </w:r>
      <w:r w:rsidRPr="00142EFD">
        <w:t xml:space="preserve"> commitment to creating a community where people with disability have equal opportunity to participate in all aspects of life.</w:t>
      </w:r>
      <w:bookmarkEnd w:id="118"/>
    </w:p>
    <w:p w14:paraId="161874BE" w14:textId="10809D6C" w:rsidR="0006510F" w:rsidRPr="00142EFD" w:rsidRDefault="0006510F" w:rsidP="00194BB1">
      <w:pPr>
        <w:rPr>
          <w:b/>
        </w:rPr>
      </w:pPr>
      <w:bookmarkStart w:id="119" w:name="_Toc216884053"/>
      <w:r w:rsidRPr="00142EFD">
        <w:t xml:space="preserve">This </w:t>
      </w:r>
      <w:r w:rsidR="0035322D" w:rsidRPr="00142EFD">
        <w:t>Disability Access and Inclusion Pla</w:t>
      </w:r>
      <w:r w:rsidR="0035322D">
        <w:t>n</w:t>
      </w:r>
      <w:r w:rsidRPr="00142EFD">
        <w:t xml:space="preserve"> is </w:t>
      </w:r>
      <w:r w:rsidR="007E2F47">
        <w:t>C</w:t>
      </w:r>
      <w:r w:rsidRPr="00142EFD">
        <w:t xml:space="preserve">ouncil’s roadmap for action over the next four years. It outlines the practical steps </w:t>
      </w:r>
      <w:r w:rsidR="000E2D30">
        <w:t>that</w:t>
      </w:r>
      <w:r w:rsidRPr="00142EFD">
        <w:t xml:space="preserve"> will </w:t>
      </w:r>
      <w:r w:rsidR="000E2D30">
        <w:t xml:space="preserve">be </w:t>
      </w:r>
      <w:r w:rsidRPr="00142EFD">
        <w:t>take</w:t>
      </w:r>
      <w:r w:rsidR="000E2D30">
        <w:t>n</w:t>
      </w:r>
      <w:r w:rsidRPr="00142EFD">
        <w:t xml:space="preserve"> to remove barriers, improve access, and ensure people with disability are included in the design and delivery of </w:t>
      </w:r>
      <w:r w:rsidR="00687A85">
        <w:t>c</w:t>
      </w:r>
      <w:r w:rsidRPr="00142EFD">
        <w:t>ouncil places, services, programs, employment opportunities, and decision-making.</w:t>
      </w:r>
      <w:bookmarkEnd w:id="119"/>
    </w:p>
    <w:p w14:paraId="43434DF4" w14:textId="0CEBDD99" w:rsidR="0006510F" w:rsidRPr="00142EFD" w:rsidRDefault="0006510F" w:rsidP="00194BB1">
      <w:pPr>
        <w:rPr>
          <w:b/>
        </w:rPr>
      </w:pPr>
      <w:bookmarkStart w:id="120" w:name="_Toc216884054"/>
      <w:r w:rsidRPr="00142EFD">
        <w:t xml:space="preserve">The </w:t>
      </w:r>
      <w:r w:rsidR="004E6EF4" w:rsidRPr="00142EFD">
        <w:t>Disability Access and Inclusion Pla</w:t>
      </w:r>
      <w:r w:rsidR="004E6EF4">
        <w:t>n</w:t>
      </w:r>
      <w:r w:rsidRPr="00142EFD">
        <w:t xml:space="preserve"> reflects the aspirations of our community and is shaped by the voices of people with disability, their families, carers, and support networks. It is not just a plan on paper - it is a statement of shared responsibility and a call to action across </w:t>
      </w:r>
      <w:r w:rsidR="00687A85">
        <w:t>c</w:t>
      </w:r>
      <w:r w:rsidRPr="00142EFD">
        <w:t>ouncil to embed access and inclusion into everything we do.</w:t>
      </w:r>
      <w:bookmarkEnd w:id="120"/>
    </w:p>
    <w:p w14:paraId="08125493" w14:textId="332D3ABD" w:rsidR="0006510F" w:rsidRPr="00142EFD" w:rsidRDefault="0006510F" w:rsidP="00194BB1">
      <w:pPr>
        <w:rPr>
          <w:b/>
        </w:rPr>
      </w:pPr>
      <w:bookmarkStart w:id="121" w:name="_Toc216884055"/>
      <w:r w:rsidRPr="00142EFD">
        <w:t xml:space="preserve">By delivering on this </w:t>
      </w:r>
      <w:r w:rsidR="004E6EF4" w:rsidRPr="00142EFD">
        <w:t>Disability Access and Inclusion Pla</w:t>
      </w:r>
      <w:r w:rsidR="004E6EF4">
        <w:t>n</w:t>
      </w:r>
      <w:r w:rsidRPr="00142EFD">
        <w:t xml:space="preserve">, </w:t>
      </w:r>
      <w:r w:rsidR="00263201">
        <w:t>Council</w:t>
      </w:r>
      <w:r w:rsidRPr="00142EFD">
        <w:t xml:space="preserve"> will:</w:t>
      </w:r>
      <w:bookmarkEnd w:id="121"/>
    </w:p>
    <w:p w14:paraId="42433117" w14:textId="78B67047" w:rsidR="0006510F" w:rsidRPr="00142EFD" w:rsidRDefault="0006510F" w:rsidP="00194BB1">
      <w:pPr>
        <w:rPr>
          <w:b/>
        </w:rPr>
      </w:pPr>
      <w:bookmarkStart w:id="122" w:name="_Toc216884056"/>
      <w:r w:rsidRPr="00142EFD">
        <w:t xml:space="preserve">Build on the progress achieved through our first </w:t>
      </w:r>
      <w:r w:rsidR="007F18A2" w:rsidRPr="00142EFD">
        <w:t>Disability Access and Inclusion Pla</w:t>
      </w:r>
      <w:r w:rsidR="007F18A2">
        <w:t>n</w:t>
      </w:r>
      <w:r w:rsidRPr="00142EFD">
        <w:t xml:space="preserve"> (2020–2024).</w:t>
      </w:r>
      <w:bookmarkEnd w:id="122"/>
    </w:p>
    <w:p w14:paraId="26BF2735" w14:textId="7D7D7977" w:rsidR="0006510F" w:rsidRPr="00142EFD" w:rsidRDefault="0006510F" w:rsidP="00194BB1">
      <w:pPr>
        <w:rPr>
          <w:b/>
        </w:rPr>
      </w:pPr>
      <w:bookmarkStart w:id="123" w:name="_Toc216884057"/>
      <w:r w:rsidRPr="00142EFD">
        <w:t>Contribute to the statewide vision of “a South Australia where no one is left behind.”</w:t>
      </w:r>
      <w:bookmarkEnd w:id="123"/>
    </w:p>
    <w:p w14:paraId="0E4FECA8" w14:textId="51A9C45D" w:rsidR="0006510F" w:rsidRPr="00142EFD" w:rsidRDefault="0006510F" w:rsidP="00194BB1">
      <w:pPr>
        <w:rPr>
          <w:b/>
        </w:rPr>
      </w:pPr>
      <w:bookmarkStart w:id="124" w:name="_Toc216884058"/>
      <w:r w:rsidRPr="00142EFD">
        <w:t>Support our local community vision of prosperity, liveability, and happiness for all.</w:t>
      </w:r>
      <w:bookmarkEnd w:id="124"/>
    </w:p>
    <w:p w14:paraId="140012F5" w14:textId="16BECC07" w:rsidR="0006510F" w:rsidRPr="00142EFD" w:rsidRDefault="0006510F" w:rsidP="00194BB1">
      <w:bookmarkStart w:id="125" w:name="_Toc216884059"/>
      <w:r w:rsidRPr="00142EFD">
        <w:t xml:space="preserve">This </w:t>
      </w:r>
      <w:r w:rsidR="004E6EF4" w:rsidRPr="00142EFD">
        <w:t>Disability Access and Inclusion Pla</w:t>
      </w:r>
      <w:r w:rsidR="004E6EF4">
        <w:t xml:space="preserve">n </w:t>
      </w:r>
      <w:r w:rsidRPr="00142EFD">
        <w:t xml:space="preserve">represents </w:t>
      </w:r>
      <w:r w:rsidR="00FB2A49">
        <w:t>c</w:t>
      </w:r>
      <w:r w:rsidRPr="00142EFD">
        <w:t>ouncil’s ongoing commitment to creating an inclusive city where every person can contribute, belong, and thrive.</w:t>
      </w:r>
      <w:bookmarkEnd w:id="125"/>
    </w:p>
    <w:p w14:paraId="02C4D1BD" w14:textId="77777777" w:rsidR="0006510F" w:rsidRPr="00142EFD" w:rsidRDefault="0006510F" w:rsidP="00194BB1"/>
    <w:p w14:paraId="76EF3733" w14:textId="77777777" w:rsidR="0006510F" w:rsidRPr="00F114A0" w:rsidRDefault="0006510F" w:rsidP="002D7B35">
      <w:pPr>
        <w:pStyle w:val="Heading1"/>
      </w:pPr>
    </w:p>
    <w:p w14:paraId="756D1B3B" w14:textId="77777777" w:rsidR="00577805" w:rsidRDefault="00577805">
      <w:pPr>
        <w:spacing w:line="278" w:lineRule="auto"/>
        <w:rPr>
          <w:b/>
          <w:sz w:val="40"/>
          <w:szCs w:val="40"/>
        </w:rPr>
      </w:pPr>
      <w:bookmarkStart w:id="126" w:name="_Toc216884060"/>
      <w:bookmarkStart w:id="127" w:name="_Toc218509628"/>
      <w:r>
        <w:br w:type="page"/>
      </w:r>
    </w:p>
    <w:p w14:paraId="57811136" w14:textId="174CB94A" w:rsidR="00F03220" w:rsidRPr="00604620" w:rsidRDefault="00F03220" w:rsidP="002D7B35">
      <w:pPr>
        <w:pStyle w:val="Heading2"/>
      </w:pPr>
      <w:r w:rsidRPr="00604620">
        <w:lastRenderedPageBreak/>
        <w:t>How to use this Plan</w:t>
      </w:r>
      <w:bookmarkEnd w:id="126"/>
      <w:bookmarkEnd w:id="127"/>
    </w:p>
    <w:p w14:paraId="0D7E26A0" w14:textId="1C418F05" w:rsidR="00F03220" w:rsidRPr="00142EFD" w:rsidRDefault="00F03220" w:rsidP="00194BB1">
      <w:pPr>
        <w:rPr>
          <w:b/>
          <w:bCs/>
        </w:rPr>
      </w:pPr>
      <w:bookmarkStart w:id="128" w:name="_Toc216884061"/>
      <w:r w:rsidRPr="00142EFD">
        <w:t>This Disability Access and Inclusion Pla</w:t>
      </w:r>
      <w:r w:rsidR="00037816">
        <w:t xml:space="preserve">n </w:t>
      </w:r>
      <w:r w:rsidRPr="00142EFD">
        <w:t xml:space="preserve">is designed to be a practical tool for </w:t>
      </w:r>
      <w:r w:rsidR="00577805">
        <w:t>C</w:t>
      </w:r>
      <w:r w:rsidRPr="00142EFD">
        <w:t xml:space="preserve">ouncil, our partners, and the community. It outlines clear actions that will guide </w:t>
      </w:r>
      <w:r w:rsidR="00577805">
        <w:t>Council</w:t>
      </w:r>
      <w:r w:rsidRPr="00142EFD">
        <w:t xml:space="preserve"> in removing barriers, creating opportunities, and embedding access and inclusion in all aspects of </w:t>
      </w:r>
      <w:r w:rsidR="00577805">
        <w:t>C</w:t>
      </w:r>
      <w:r w:rsidRPr="00142EFD">
        <w:t>ouncil business.</w:t>
      </w:r>
      <w:bookmarkEnd w:id="128"/>
    </w:p>
    <w:p w14:paraId="3B9C9214" w14:textId="7B1A6447" w:rsidR="00F03220" w:rsidRPr="00142EFD" w:rsidRDefault="00F03220" w:rsidP="00194BB1">
      <w:pPr>
        <w:rPr>
          <w:b/>
          <w:bCs/>
        </w:rPr>
      </w:pPr>
      <w:bookmarkStart w:id="129" w:name="_Toc216884062"/>
      <w:r w:rsidRPr="00142EFD">
        <w:t xml:space="preserve">The </w:t>
      </w:r>
      <w:r w:rsidR="007F18A2" w:rsidRPr="00142EFD">
        <w:t>Disability Access and Inclusion Pla</w:t>
      </w:r>
      <w:r w:rsidR="007F18A2">
        <w:t>n</w:t>
      </w:r>
      <w:r w:rsidRPr="00142EFD">
        <w:t xml:space="preserve"> can be used in the following ways:</w:t>
      </w:r>
      <w:bookmarkEnd w:id="129"/>
    </w:p>
    <w:p w14:paraId="2082A00F" w14:textId="77777777" w:rsidR="00194BB1" w:rsidRPr="00194BB1" w:rsidRDefault="00F03220" w:rsidP="002D7B35">
      <w:pPr>
        <w:pStyle w:val="Heading1"/>
        <w:numPr>
          <w:ilvl w:val="0"/>
          <w:numId w:val="7"/>
        </w:numPr>
        <w:rPr>
          <w:rStyle w:val="Heading4Char"/>
          <w:sz w:val="72"/>
          <w:szCs w:val="72"/>
        </w:rPr>
      </w:pPr>
      <w:bookmarkStart w:id="130" w:name="_Toc218509629"/>
      <w:bookmarkStart w:id="131" w:name="_Toc216884063"/>
      <w:r w:rsidRPr="00194BB1">
        <w:rPr>
          <w:rStyle w:val="Heading4Char"/>
        </w:rPr>
        <w:t>Council staff and Elected Members</w:t>
      </w:r>
      <w:bookmarkEnd w:id="130"/>
    </w:p>
    <w:p w14:paraId="009CEDD3" w14:textId="4E4312A0" w:rsidR="00F03220" w:rsidRPr="00194BB1" w:rsidRDefault="00F03220" w:rsidP="00194BB1">
      <w:r w:rsidRPr="00194BB1">
        <w:t xml:space="preserve">to inform decision-making, service delivery, infrastructure planning, and community engagement. The </w:t>
      </w:r>
      <w:r w:rsidR="00037816" w:rsidRPr="00194BB1">
        <w:t>Disability Access and Inclusion Plan</w:t>
      </w:r>
      <w:r w:rsidRPr="00194BB1">
        <w:t xml:space="preserve"> acts as a whole-of-organisation commitment that ensures access and inclusion are considered across all programs, policies, and projects.</w:t>
      </w:r>
      <w:bookmarkEnd w:id="131"/>
    </w:p>
    <w:p w14:paraId="6946B152" w14:textId="77777777" w:rsidR="00194BB1" w:rsidRPr="00194BB1" w:rsidRDefault="00F03220" w:rsidP="00194BB1">
      <w:pPr>
        <w:pStyle w:val="Heading4"/>
      </w:pPr>
      <w:bookmarkStart w:id="132" w:name="_Toc216884064"/>
      <w:r w:rsidRPr="00631529">
        <w:rPr>
          <w:rStyle w:val="Heading4Char"/>
          <w:b/>
          <w:color w:val="000000" w:themeColor="text1"/>
        </w:rPr>
        <w:t>People with disability, families, and carers</w:t>
      </w:r>
    </w:p>
    <w:p w14:paraId="1F5C61FD" w14:textId="2DF60037" w:rsidR="00F03220" w:rsidRPr="00142EFD" w:rsidRDefault="00F03220" w:rsidP="00194BB1">
      <w:pPr>
        <w:rPr>
          <w:b/>
          <w:bCs/>
        </w:rPr>
      </w:pPr>
      <w:r w:rsidRPr="00142EFD">
        <w:t xml:space="preserve">to understand </w:t>
      </w:r>
      <w:r w:rsidR="00B2314E">
        <w:t>C</w:t>
      </w:r>
      <w:r w:rsidRPr="00142EFD">
        <w:t xml:space="preserve">ouncil’s priorities and hold us accountable to delivering meaningful improvements. The </w:t>
      </w:r>
      <w:r w:rsidR="00037816" w:rsidRPr="00142EFD">
        <w:t>Disability Access and Inclusion Pla</w:t>
      </w:r>
      <w:r w:rsidR="00037816">
        <w:t xml:space="preserve">n </w:t>
      </w:r>
      <w:r w:rsidRPr="00142EFD">
        <w:t>also highlights opportunities for people with disability to be involved in shaping our city.</w:t>
      </w:r>
      <w:bookmarkEnd w:id="132"/>
    </w:p>
    <w:p w14:paraId="3EE494DA" w14:textId="77777777" w:rsidR="00194BB1" w:rsidRDefault="00F03220" w:rsidP="00194BB1">
      <w:pPr>
        <w:pStyle w:val="Heading4"/>
        <w:rPr>
          <w:rStyle w:val="Heading4Char"/>
          <w:sz w:val="72"/>
          <w:szCs w:val="72"/>
        </w:rPr>
      </w:pPr>
      <w:bookmarkStart w:id="133" w:name="_Toc216884065"/>
      <w:r w:rsidRPr="00631529">
        <w:rPr>
          <w:rStyle w:val="Heading4Char"/>
          <w:b/>
          <w:color w:val="000000" w:themeColor="text1"/>
        </w:rPr>
        <w:t>Partners, service providers, and community organisations</w:t>
      </w:r>
    </w:p>
    <w:p w14:paraId="3627F271" w14:textId="45859A8F" w:rsidR="00F03220" w:rsidRPr="00142EFD" w:rsidRDefault="00F03220" w:rsidP="00194BB1">
      <w:pPr>
        <w:rPr>
          <w:b/>
          <w:bCs/>
        </w:rPr>
      </w:pPr>
      <w:r w:rsidRPr="00142EFD">
        <w:t xml:space="preserve"> to support collaboration and alignment with </w:t>
      </w:r>
      <w:r w:rsidR="00B2314E">
        <w:t>C</w:t>
      </w:r>
      <w:r w:rsidRPr="00142EFD">
        <w:t xml:space="preserve">ouncil’s work. The </w:t>
      </w:r>
      <w:r w:rsidR="00037816" w:rsidRPr="00142EFD">
        <w:t>Disability Access and Inclusion Pla</w:t>
      </w:r>
      <w:r w:rsidR="00037816">
        <w:t>n</w:t>
      </w:r>
      <w:r w:rsidRPr="00142EFD">
        <w:t xml:space="preserve"> provides a shared framework for building an inclusive community together.</w:t>
      </w:r>
      <w:bookmarkEnd w:id="133"/>
    </w:p>
    <w:p w14:paraId="5FD9459A" w14:textId="77777777" w:rsidR="00194BB1" w:rsidRDefault="00F03220" w:rsidP="00194BB1">
      <w:pPr>
        <w:pStyle w:val="Heading4"/>
      </w:pPr>
      <w:bookmarkStart w:id="134" w:name="_Toc216884066"/>
      <w:r w:rsidRPr="00631529">
        <w:rPr>
          <w:rStyle w:val="Heading4Char"/>
          <w:b/>
          <w:color w:val="000000" w:themeColor="text1"/>
        </w:rPr>
        <w:t>The wider community</w:t>
      </w:r>
    </w:p>
    <w:p w14:paraId="358C9BA0" w14:textId="6B596735" w:rsidR="00F03220" w:rsidRPr="00142EFD" w:rsidRDefault="00F03220" w:rsidP="00194BB1">
      <w:pPr>
        <w:rPr>
          <w:b/>
          <w:bCs/>
        </w:rPr>
      </w:pPr>
      <w:r w:rsidRPr="00142EFD">
        <w:t>to promote awareness, celebrate diversity, and encourage collective responsibility in making Playford accessible, welcoming, and inclusive for all.</w:t>
      </w:r>
      <w:bookmarkEnd w:id="134"/>
    </w:p>
    <w:p w14:paraId="6E3B1EB1" w14:textId="054B6B5B" w:rsidR="00F03220" w:rsidRPr="00142EFD" w:rsidRDefault="00F03220" w:rsidP="00194BB1">
      <w:pPr>
        <w:rPr>
          <w:b/>
          <w:bCs/>
        </w:rPr>
      </w:pPr>
      <w:bookmarkStart w:id="135" w:name="_Toc216884067"/>
      <w:r w:rsidRPr="00142EFD">
        <w:t xml:space="preserve">The </w:t>
      </w:r>
      <w:r w:rsidR="00037816" w:rsidRPr="00142EFD">
        <w:t>Disability Access and Inclusion Pla</w:t>
      </w:r>
      <w:r w:rsidR="00037816">
        <w:t>n</w:t>
      </w:r>
      <w:r w:rsidRPr="00142EFD">
        <w:t xml:space="preserve"> is not a static document. Council will report annually on progress and review actions regularly to ensure they remain relevant, achievable, and responsive to community needs.</w:t>
      </w:r>
      <w:bookmarkEnd w:id="135"/>
    </w:p>
    <w:p w14:paraId="6D1556C5" w14:textId="77777777" w:rsidR="00F03220" w:rsidRPr="00142EFD" w:rsidRDefault="00F03220" w:rsidP="00D350FC">
      <w:pPr>
        <w:pStyle w:val="Heading3"/>
      </w:pPr>
    </w:p>
    <w:p w14:paraId="657A1164" w14:textId="12B3FF23" w:rsidR="0006510F" w:rsidRDefault="0006510F" w:rsidP="002D7B35"/>
    <w:p w14:paraId="1BC50618" w14:textId="77777777" w:rsidR="00194BB1" w:rsidRDefault="00194BB1" w:rsidP="002D7B35"/>
    <w:p w14:paraId="1C1F1708" w14:textId="77777777" w:rsidR="00194BB1" w:rsidRDefault="00194BB1" w:rsidP="002D7B35"/>
    <w:p w14:paraId="502B72AE" w14:textId="77777777" w:rsidR="00347485" w:rsidRDefault="00347485" w:rsidP="002D7B35"/>
    <w:p w14:paraId="198A8334" w14:textId="77777777" w:rsidR="00347485" w:rsidRDefault="00347485" w:rsidP="002D7B35"/>
    <w:p w14:paraId="2B5670D7" w14:textId="77777777" w:rsidR="00B2314E" w:rsidRDefault="00B2314E">
      <w:pPr>
        <w:spacing w:line="278" w:lineRule="auto"/>
        <w:rPr>
          <w:b/>
          <w:sz w:val="40"/>
          <w:szCs w:val="40"/>
        </w:rPr>
      </w:pPr>
      <w:bookmarkStart w:id="136" w:name="_Disability_Access_and"/>
      <w:bookmarkStart w:id="137" w:name="_Toc218509630"/>
      <w:bookmarkEnd w:id="136"/>
      <w:r>
        <w:br w:type="page"/>
      </w:r>
    </w:p>
    <w:p w14:paraId="1866874D" w14:textId="31873704" w:rsidR="0006510F" w:rsidRPr="00604620" w:rsidRDefault="00080208" w:rsidP="002D7B35">
      <w:pPr>
        <w:pStyle w:val="Heading2"/>
      </w:pPr>
      <w:r w:rsidRPr="00604620">
        <w:lastRenderedPageBreak/>
        <w:t xml:space="preserve">Disability Access and Inclusion Plan </w:t>
      </w:r>
      <w:r w:rsidR="0006510F" w:rsidRPr="00604620">
        <w:t>Implementation</w:t>
      </w:r>
      <w:bookmarkEnd w:id="137"/>
    </w:p>
    <w:p w14:paraId="46CEAB7D" w14:textId="31F45FF6" w:rsidR="0006510F" w:rsidRPr="00142EFD" w:rsidRDefault="0006510F" w:rsidP="002D7B35">
      <w:r w:rsidRPr="00142EFD">
        <w:t xml:space="preserve">The City of Playford is committed to ensuring that the actions and strategies outlined in this plan are effectively delivered, monitored, and continuously improved. Implementation is a shared responsibility, involving </w:t>
      </w:r>
      <w:r w:rsidR="000F4689">
        <w:t>C</w:t>
      </w:r>
      <w:r w:rsidRPr="00142EFD">
        <w:t>ouncil, community leaders, stakeholders, and people with disability.</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4536"/>
        <w:gridCol w:w="3259"/>
      </w:tblGrid>
      <w:tr w:rsidR="0006510F" w:rsidRPr="00461E91" w14:paraId="70EB9BE4" w14:textId="77777777" w:rsidTr="00ED5650">
        <w:trPr>
          <w:trHeight w:val="407"/>
        </w:trPr>
        <w:tc>
          <w:tcPr>
            <w:tcW w:w="2411" w:type="dxa"/>
          </w:tcPr>
          <w:p w14:paraId="7D947575" w14:textId="77777777" w:rsidR="0006510F" w:rsidRPr="00461E91" w:rsidRDefault="0006510F" w:rsidP="002D7B35">
            <w:pPr>
              <w:pStyle w:val="TableParagraph"/>
            </w:pPr>
            <w:r w:rsidRPr="00461E91">
              <w:rPr>
                <w:w w:val="105"/>
              </w:rPr>
              <w:t>Group</w:t>
            </w:r>
          </w:p>
        </w:tc>
        <w:tc>
          <w:tcPr>
            <w:tcW w:w="4536" w:type="dxa"/>
          </w:tcPr>
          <w:p w14:paraId="436AFDF1" w14:textId="77777777" w:rsidR="0006510F" w:rsidRPr="00461E91" w:rsidRDefault="0006510F" w:rsidP="002D7B35">
            <w:pPr>
              <w:pStyle w:val="TableParagraph"/>
            </w:pPr>
            <w:r w:rsidRPr="00461E91">
              <w:rPr>
                <w:w w:val="105"/>
              </w:rPr>
              <w:t>Role</w:t>
            </w:r>
          </w:p>
        </w:tc>
        <w:tc>
          <w:tcPr>
            <w:tcW w:w="3259" w:type="dxa"/>
          </w:tcPr>
          <w:p w14:paraId="7A9CEAE0" w14:textId="77777777" w:rsidR="0006510F" w:rsidRPr="00461E91" w:rsidRDefault="0006510F" w:rsidP="002D7B35">
            <w:pPr>
              <w:pStyle w:val="TableParagraph"/>
            </w:pPr>
            <w:r w:rsidRPr="00461E91">
              <w:rPr>
                <w:w w:val="105"/>
              </w:rPr>
              <w:t>Membership</w:t>
            </w:r>
          </w:p>
        </w:tc>
      </w:tr>
      <w:tr w:rsidR="0006510F" w:rsidRPr="00461E91" w14:paraId="5A932499" w14:textId="77777777" w:rsidTr="00ED5650">
        <w:trPr>
          <w:trHeight w:val="1678"/>
        </w:trPr>
        <w:tc>
          <w:tcPr>
            <w:tcW w:w="2411" w:type="dxa"/>
          </w:tcPr>
          <w:p w14:paraId="19C8783C" w14:textId="77777777" w:rsidR="0006510F" w:rsidRPr="00461E91" w:rsidRDefault="0006510F" w:rsidP="002D7B35">
            <w:pPr>
              <w:pStyle w:val="TableParagraph"/>
            </w:pPr>
          </w:p>
          <w:p w14:paraId="73B537A6" w14:textId="77777777" w:rsidR="0006510F" w:rsidRPr="00461E91" w:rsidRDefault="0006510F" w:rsidP="002D7B35">
            <w:pPr>
              <w:pStyle w:val="TableParagraph"/>
            </w:pPr>
            <w:r w:rsidRPr="00461E91">
              <w:t>SA</w:t>
            </w:r>
            <w:r w:rsidRPr="00461E91">
              <w:rPr>
                <w:spacing w:val="-1"/>
              </w:rPr>
              <w:t xml:space="preserve"> </w:t>
            </w:r>
            <w:r w:rsidRPr="00461E91">
              <w:t xml:space="preserve">Department </w:t>
            </w:r>
            <w:r w:rsidRPr="00461E91">
              <w:rPr>
                <w:w w:val="105"/>
              </w:rPr>
              <w:t xml:space="preserve">for Human </w:t>
            </w:r>
            <w:r w:rsidRPr="00461E91">
              <w:rPr>
                <w:spacing w:val="-2"/>
                <w:w w:val="105"/>
              </w:rPr>
              <w:t>Services</w:t>
            </w:r>
          </w:p>
        </w:tc>
        <w:tc>
          <w:tcPr>
            <w:tcW w:w="4536" w:type="dxa"/>
          </w:tcPr>
          <w:p w14:paraId="2C103FE6" w14:textId="47F6B5B0" w:rsidR="0006510F" w:rsidRPr="00461E91" w:rsidRDefault="0006510F" w:rsidP="002D7B35">
            <w:pPr>
              <w:pStyle w:val="TableParagraph"/>
            </w:pPr>
            <w:r w:rsidRPr="00461E91">
              <w:rPr>
                <w:w w:val="105"/>
              </w:rPr>
              <w:t>Oversees</w:t>
            </w:r>
            <w:r w:rsidRPr="00461E91">
              <w:rPr>
                <w:spacing w:val="-13"/>
                <w:w w:val="105"/>
              </w:rPr>
              <w:t xml:space="preserve"> </w:t>
            </w:r>
            <w:r w:rsidRPr="00461E91">
              <w:rPr>
                <w:w w:val="105"/>
              </w:rPr>
              <w:t>the</w:t>
            </w:r>
            <w:r w:rsidRPr="00461E91">
              <w:rPr>
                <w:spacing w:val="-12"/>
                <w:w w:val="105"/>
              </w:rPr>
              <w:t xml:space="preserve"> </w:t>
            </w:r>
            <w:r w:rsidRPr="00461E91">
              <w:rPr>
                <w:w w:val="105"/>
              </w:rPr>
              <w:t>implementation</w:t>
            </w:r>
            <w:r w:rsidRPr="00461E91">
              <w:rPr>
                <w:spacing w:val="-13"/>
                <w:w w:val="105"/>
              </w:rPr>
              <w:t xml:space="preserve"> </w:t>
            </w:r>
            <w:r w:rsidRPr="00461E91">
              <w:rPr>
                <w:w w:val="105"/>
              </w:rPr>
              <w:t>of</w:t>
            </w:r>
            <w:r w:rsidRPr="00461E91">
              <w:rPr>
                <w:spacing w:val="-12"/>
                <w:w w:val="105"/>
              </w:rPr>
              <w:t xml:space="preserve"> </w:t>
            </w:r>
            <w:r w:rsidRPr="00461E91">
              <w:rPr>
                <w:w w:val="105"/>
              </w:rPr>
              <w:t>the</w:t>
            </w:r>
            <w:r w:rsidRPr="00461E91">
              <w:rPr>
                <w:spacing w:val="-12"/>
                <w:w w:val="105"/>
              </w:rPr>
              <w:t xml:space="preserve"> </w:t>
            </w:r>
            <w:r w:rsidRPr="00461E91">
              <w:rPr>
                <w:w w:val="105"/>
              </w:rPr>
              <w:t xml:space="preserve">Disability Inclusion Act 2018 </w:t>
            </w:r>
            <w:r w:rsidR="00712732" w:rsidRPr="00461E91">
              <w:rPr>
                <w:w w:val="105"/>
              </w:rPr>
              <w:t>and</w:t>
            </w:r>
            <w:r w:rsidRPr="00461E91">
              <w:rPr>
                <w:w w:val="105"/>
              </w:rPr>
              <w:t xml:space="preserve"> the State Disability Inclusion </w:t>
            </w:r>
            <w:r w:rsidR="00382D1A" w:rsidRPr="00461E91">
              <w:rPr>
                <w:w w:val="105"/>
              </w:rPr>
              <w:t>Plan.</w:t>
            </w:r>
            <w:r w:rsidR="00382D1A" w:rsidRPr="00461E91">
              <w:rPr>
                <w:spacing w:val="-2"/>
                <w:w w:val="105"/>
              </w:rPr>
              <w:t xml:space="preserve"> Ensures</w:t>
            </w:r>
            <w:r w:rsidRPr="00461E91">
              <w:rPr>
                <w:spacing w:val="-2"/>
                <w:w w:val="105"/>
              </w:rPr>
              <w:t xml:space="preserve"> </w:t>
            </w:r>
            <w:r w:rsidR="00FD5FDD">
              <w:rPr>
                <w:spacing w:val="-2"/>
                <w:w w:val="105"/>
              </w:rPr>
              <w:t>c</w:t>
            </w:r>
            <w:r w:rsidRPr="00461E91">
              <w:rPr>
                <w:spacing w:val="-2"/>
                <w:w w:val="105"/>
              </w:rPr>
              <w:t>ouncils</w:t>
            </w:r>
            <w:r w:rsidRPr="00461E91">
              <w:rPr>
                <w:spacing w:val="-3"/>
                <w:w w:val="105"/>
              </w:rPr>
              <w:t xml:space="preserve"> </w:t>
            </w:r>
            <w:r w:rsidRPr="00461E91">
              <w:rPr>
                <w:spacing w:val="-2"/>
                <w:w w:val="105"/>
              </w:rPr>
              <w:t>develop, implement, report</w:t>
            </w:r>
            <w:r w:rsidRPr="00461E91">
              <w:rPr>
                <w:spacing w:val="-4"/>
                <w:w w:val="105"/>
              </w:rPr>
              <w:t xml:space="preserve"> </w:t>
            </w:r>
            <w:r w:rsidRPr="00461E91">
              <w:rPr>
                <w:spacing w:val="-2"/>
                <w:w w:val="105"/>
              </w:rPr>
              <w:t xml:space="preserve">on, </w:t>
            </w:r>
            <w:r w:rsidR="00712732" w:rsidRPr="00461E91">
              <w:rPr>
                <w:w w:val="105"/>
              </w:rPr>
              <w:t>and</w:t>
            </w:r>
            <w:r w:rsidRPr="00461E91">
              <w:rPr>
                <w:w w:val="105"/>
              </w:rPr>
              <w:t xml:space="preserve"> review </w:t>
            </w:r>
            <w:r w:rsidR="009572FA" w:rsidRPr="00461E91">
              <w:rPr>
                <w:w w:val="105"/>
              </w:rPr>
              <w:t>Disability Access and Inclusion Plans</w:t>
            </w:r>
            <w:r w:rsidRPr="00461E91">
              <w:rPr>
                <w:w w:val="105"/>
              </w:rPr>
              <w:t xml:space="preserve"> in accordance with the</w:t>
            </w:r>
            <w:r w:rsidRPr="00461E91">
              <w:rPr>
                <w:spacing w:val="-1"/>
                <w:w w:val="105"/>
              </w:rPr>
              <w:t xml:space="preserve"> </w:t>
            </w:r>
            <w:r w:rsidRPr="00461E91">
              <w:rPr>
                <w:w w:val="105"/>
              </w:rPr>
              <w:t>Act.</w:t>
            </w:r>
          </w:p>
        </w:tc>
        <w:tc>
          <w:tcPr>
            <w:tcW w:w="3259" w:type="dxa"/>
          </w:tcPr>
          <w:p w14:paraId="0E602EDB" w14:textId="77777777" w:rsidR="00627B6E" w:rsidRPr="00461E91" w:rsidRDefault="00627B6E" w:rsidP="002D7B35">
            <w:pPr>
              <w:pStyle w:val="TableParagraph"/>
            </w:pPr>
          </w:p>
          <w:p w14:paraId="5DF6A7E0" w14:textId="7FC6F2DE" w:rsidR="0006510F" w:rsidRPr="00461E91" w:rsidRDefault="0006510F" w:rsidP="002D7B35">
            <w:pPr>
              <w:pStyle w:val="TableParagraph"/>
            </w:pPr>
            <w:r w:rsidRPr="00461E91">
              <w:rPr>
                <w:w w:val="105"/>
              </w:rPr>
              <w:t>Chief</w:t>
            </w:r>
            <w:r w:rsidRPr="00461E91">
              <w:rPr>
                <w:spacing w:val="-13"/>
                <w:w w:val="105"/>
              </w:rPr>
              <w:t xml:space="preserve"> </w:t>
            </w:r>
            <w:r w:rsidRPr="00461E91">
              <w:rPr>
                <w:w w:val="105"/>
              </w:rPr>
              <w:t>Executive</w:t>
            </w:r>
            <w:r w:rsidRPr="00461E91">
              <w:rPr>
                <w:spacing w:val="-12"/>
                <w:w w:val="105"/>
              </w:rPr>
              <w:t xml:space="preserve"> </w:t>
            </w:r>
            <w:r w:rsidRPr="00461E91">
              <w:rPr>
                <w:w w:val="105"/>
              </w:rPr>
              <w:t>of</w:t>
            </w:r>
            <w:r w:rsidRPr="00461E91">
              <w:rPr>
                <w:spacing w:val="-13"/>
                <w:w w:val="105"/>
              </w:rPr>
              <w:t xml:space="preserve"> </w:t>
            </w:r>
            <w:r w:rsidRPr="00461E91">
              <w:rPr>
                <w:w w:val="105"/>
              </w:rPr>
              <w:t xml:space="preserve">the </w:t>
            </w:r>
            <w:r w:rsidRPr="00461E91">
              <w:t>Department</w:t>
            </w:r>
            <w:r w:rsidRPr="00461E91">
              <w:rPr>
                <w:spacing w:val="14"/>
              </w:rPr>
              <w:t xml:space="preserve"> </w:t>
            </w:r>
            <w:r w:rsidRPr="00461E91">
              <w:t>for</w:t>
            </w:r>
            <w:r w:rsidRPr="00461E91">
              <w:rPr>
                <w:spacing w:val="15"/>
              </w:rPr>
              <w:t xml:space="preserve"> </w:t>
            </w:r>
            <w:r w:rsidRPr="00461E91">
              <w:rPr>
                <w:spacing w:val="-2"/>
              </w:rPr>
              <w:t>Health</w:t>
            </w:r>
          </w:p>
        </w:tc>
      </w:tr>
      <w:tr w:rsidR="0006510F" w:rsidRPr="00461E91" w14:paraId="27157E33" w14:textId="77777777" w:rsidTr="00ED5650">
        <w:trPr>
          <w:trHeight w:val="1200"/>
        </w:trPr>
        <w:tc>
          <w:tcPr>
            <w:tcW w:w="2411" w:type="dxa"/>
          </w:tcPr>
          <w:p w14:paraId="65900410" w14:textId="77777777" w:rsidR="0006510F" w:rsidRPr="00461E91" w:rsidRDefault="0006510F" w:rsidP="002D7B35">
            <w:pPr>
              <w:pStyle w:val="TableParagraph"/>
            </w:pPr>
            <w:r w:rsidRPr="00461E91">
              <w:rPr>
                <w:w w:val="105"/>
              </w:rPr>
              <w:t>City</w:t>
            </w:r>
            <w:r w:rsidRPr="00461E91">
              <w:rPr>
                <w:spacing w:val="-13"/>
                <w:w w:val="105"/>
              </w:rPr>
              <w:t xml:space="preserve"> </w:t>
            </w:r>
            <w:r w:rsidRPr="00461E91">
              <w:rPr>
                <w:w w:val="105"/>
              </w:rPr>
              <w:t>of</w:t>
            </w:r>
            <w:r w:rsidRPr="00461E91">
              <w:rPr>
                <w:spacing w:val="-12"/>
                <w:w w:val="105"/>
              </w:rPr>
              <w:t xml:space="preserve"> </w:t>
            </w:r>
            <w:r w:rsidRPr="00461E91">
              <w:rPr>
                <w:w w:val="105"/>
              </w:rPr>
              <w:t xml:space="preserve">Playford </w:t>
            </w:r>
            <w:r w:rsidRPr="00461E91">
              <w:rPr>
                <w:spacing w:val="-2"/>
                <w:w w:val="105"/>
              </w:rPr>
              <w:t>Council</w:t>
            </w:r>
          </w:p>
          <w:p w14:paraId="60F8C99B" w14:textId="77777777" w:rsidR="0006510F" w:rsidRPr="00461E91" w:rsidRDefault="0006510F" w:rsidP="002D7B35">
            <w:pPr>
              <w:pStyle w:val="TableParagraph"/>
            </w:pPr>
            <w:r w:rsidRPr="00461E91">
              <w:t>(Elected</w:t>
            </w:r>
            <w:r w:rsidRPr="00461E91">
              <w:rPr>
                <w:spacing w:val="21"/>
              </w:rPr>
              <w:t xml:space="preserve"> </w:t>
            </w:r>
            <w:r w:rsidRPr="00461E91">
              <w:rPr>
                <w:spacing w:val="-2"/>
              </w:rPr>
              <w:t>Body)</w:t>
            </w:r>
          </w:p>
        </w:tc>
        <w:tc>
          <w:tcPr>
            <w:tcW w:w="4536" w:type="dxa"/>
          </w:tcPr>
          <w:p w14:paraId="18EC17F6" w14:textId="5E7E5563" w:rsidR="0006510F" w:rsidRPr="00461E91" w:rsidRDefault="0006510F" w:rsidP="002D7B35">
            <w:pPr>
              <w:pStyle w:val="TableParagraph"/>
            </w:pPr>
            <w:r w:rsidRPr="00461E91">
              <w:rPr>
                <w:w w:val="105"/>
              </w:rPr>
              <w:t xml:space="preserve">Endorses the </w:t>
            </w:r>
            <w:r w:rsidR="00CA4DFB" w:rsidRPr="00461E91">
              <w:rPr>
                <w:w w:val="105"/>
              </w:rPr>
              <w:t>Disability Access and Inclusion Plan</w:t>
            </w:r>
            <w:r w:rsidRPr="00461E91">
              <w:rPr>
                <w:spacing w:val="-1"/>
                <w:w w:val="105"/>
              </w:rPr>
              <w:t xml:space="preserve"> </w:t>
            </w:r>
            <w:r w:rsidR="00CA4DFB" w:rsidRPr="00461E91">
              <w:rPr>
                <w:w w:val="105"/>
              </w:rPr>
              <w:t>and</w:t>
            </w:r>
            <w:r w:rsidRPr="00461E91">
              <w:rPr>
                <w:w w:val="105"/>
              </w:rPr>
              <w:t xml:space="preserve"> approves budget </w:t>
            </w:r>
            <w:r w:rsidRPr="00461E91">
              <w:rPr>
                <w:spacing w:val="-2"/>
                <w:w w:val="105"/>
              </w:rPr>
              <w:t>allocations</w:t>
            </w:r>
            <w:r w:rsidRPr="00461E91">
              <w:rPr>
                <w:spacing w:val="-7"/>
                <w:w w:val="105"/>
              </w:rPr>
              <w:t xml:space="preserve"> </w:t>
            </w:r>
            <w:r w:rsidRPr="00461E91">
              <w:rPr>
                <w:spacing w:val="-2"/>
                <w:w w:val="105"/>
              </w:rPr>
              <w:t>for</w:t>
            </w:r>
            <w:r w:rsidRPr="00461E91">
              <w:rPr>
                <w:spacing w:val="-6"/>
                <w:w w:val="105"/>
              </w:rPr>
              <w:t xml:space="preserve"> </w:t>
            </w:r>
            <w:r w:rsidRPr="00461E91">
              <w:rPr>
                <w:spacing w:val="-2"/>
                <w:w w:val="105"/>
              </w:rPr>
              <w:t>its</w:t>
            </w:r>
            <w:r w:rsidRPr="00461E91">
              <w:rPr>
                <w:spacing w:val="-7"/>
                <w:w w:val="105"/>
              </w:rPr>
              <w:t xml:space="preserve"> </w:t>
            </w:r>
            <w:r w:rsidRPr="00461E91">
              <w:rPr>
                <w:spacing w:val="-2"/>
                <w:w w:val="105"/>
              </w:rPr>
              <w:t>delivery.</w:t>
            </w:r>
            <w:r w:rsidRPr="00461E91">
              <w:rPr>
                <w:spacing w:val="-9"/>
                <w:w w:val="105"/>
              </w:rPr>
              <w:t xml:space="preserve"> </w:t>
            </w:r>
            <w:r w:rsidRPr="00461E91">
              <w:rPr>
                <w:spacing w:val="-2"/>
                <w:w w:val="105"/>
              </w:rPr>
              <w:t>Tracks</w:t>
            </w:r>
            <w:r w:rsidRPr="00461E91">
              <w:rPr>
                <w:spacing w:val="-5"/>
                <w:w w:val="105"/>
              </w:rPr>
              <w:t xml:space="preserve"> </w:t>
            </w:r>
            <w:r w:rsidRPr="00461E91">
              <w:rPr>
                <w:spacing w:val="-2"/>
                <w:w w:val="105"/>
              </w:rPr>
              <w:t xml:space="preserve">progress </w:t>
            </w:r>
            <w:r w:rsidRPr="00461E91">
              <w:rPr>
                <w:w w:val="105"/>
              </w:rPr>
              <w:t xml:space="preserve">through the </w:t>
            </w:r>
            <w:r w:rsidR="000F4689">
              <w:rPr>
                <w:w w:val="105"/>
              </w:rPr>
              <w:t>C</w:t>
            </w:r>
            <w:r w:rsidRPr="00461E91">
              <w:rPr>
                <w:w w:val="105"/>
              </w:rPr>
              <w:t>ouncil’s Annual Report.</w:t>
            </w:r>
          </w:p>
        </w:tc>
        <w:tc>
          <w:tcPr>
            <w:tcW w:w="3259" w:type="dxa"/>
          </w:tcPr>
          <w:p w14:paraId="34600146" w14:textId="77777777" w:rsidR="0006510F" w:rsidRPr="00461E91" w:rsidRDefault="0006510F" w:rsidP="002D7B35">
            <w:pPr>
              <w:pStyle w:val="TableParagraph"/>
            </w:pPr>
          </w:p>
          <w:p w14:paraId="621DAA27" w14:textId="77777777" w:rsidR="0006510F" w:rsidRPr="00461E91" w:rsidRDefault="0006510F" w:rsidP="002D7B35">
            <w:pPr>
              <w:pStyle w:val="TableParagraph"/>
            </w:pPr>
            <w:r w:rsidRPr="00461E91">
              <w:rPr>
                <w:w w:val="105"/>
              </w:rPr>
              <w:t>City</w:t>
            </w:r>
            <w:r w:rsidRPr="00461E91">
              <w:rPr>
                <w:spacing w:val="-13"/>
                <w:w w:val="105"/>
              </w:rPr>
              <w:t xml:space="preserve"> </w:t>
            </w:r>
            <w:r w:rsidRPr="00461E91">
              <w:rPr>
                <w:w w:val="105"/>
              </w:rPr>
              <w:t>of</w:t>
            </w:r>
            <w:r w:rsidRPr="00461E91">
              <w:rPr>
                <w:spacing w:val="-12"/>
                <w:w w:val="105"/>
              </w:rPr>
              <w:t xml:space="preserve"> </w:t>
            </w:r>
            <w:r w:rsidRPr="00461E91">
              <w:rPr>
                <w:w w:val="105"/>
              </w:rPr>
              <w:t>Playford</w:t>
            </w:r>
            <w:r w:rsidRPr="00461E91">
              <w:rPr>
                <w:spacing w:val="-13"/>
                <w:w w:val="105"/>
              </w:rPr>
              <w:t xml:space="preserve"> </w:t>
            </w:r>
            <w:r w:rsidRPr="00461E91">
              <w:rPr>
                <w:w w:val="105"/>
              </w:rPr>
              <w:t xml:space="preserve">Elected </w:t>
            </w:r>
            <w:r w:rsidRPr="00461E91">
              <w:rPr>
                <w:spacing w:val="-2"/>
                <w:w w:val="105"/>
              </w:rPr>
              <w:t>Members</w:t>
            </w:r>
          </w:p>
        </w:tc>
      </w:tr>
      <w:tr w:rsidR="0006510F" w:rsidRPr="00461E91" w14:paraId="4966B6BC" w14:textId="77777777" w:rsidTr="00ED5650">
        <w:trPr>
          <w:trHeight w:val="2030"/>
        </w:trPr>
        <w:tc>
          <w:tcPr>
            <w:tcW w:w="2411" w:type="dxa"/>
          </w:tcPr>
          <w:p w14:paraId="526AAB4A" w14:textId="270A18EB" w:rsidR="0006510F" w:rsidRPr="00461E91" w:rsidRDefault="0006510F" w:rsidP="002D7B35">
            <w:pPr>
              <w:pStyle w:val="TableParagraph"/>
            </w:pPr>
            <w:r w:rsidRPr="00461E91">
              <w:rPr>
                <w:w w:val="105"/>
              </w:rPr>
              <w:t>Council</w:t>
            </w:r>
            <w:r w:rsidRPr="00461E91">
              <w:rPr>
                <w:spacing w:val="-13"/>
                <w:w w:val="105"/>
              </w:rPr>
              <w:t xml:space="preserve"> </w:t>
            </w:r>
            <w:r w:rsidRPr="00461E91">
              <w:rPr>
                <w:w w:val="105"/>
              </w:rPr>
              <w:t>Staff</w:t>
            </w:r>
            <w:r w:rsidRPr="00461E91">
              <w:rPr>
                <w:spacing w:val="-12"/>
                <w:w w:val="105"/>
              </w:rPr>
              <w:t xml:space="preserve"> </w:t>
            </w:r>
            <w:r w:rsidRPr="00461E91">
              <w:rPr>
                <w:w w:val="105"/>
              </w:rPr>
              <w:t xml:space="preserve">– </w:t>
            </w:r>
            <w:r w:rsidRPr="00461E91">
              <w:rPr>
                <w:spacing w:val="-2"/>
                <w:w w:val="105"/>
              </w:rPr>
              <w:t xml:space="preserve">Disability </w:t>
            </w:r>
            <w:r w:rsidRPr="00461E91">
              <w:rPr>
                <w:w w:val="105"/>
              </w:rPr>
              <w:t xml:space="preserve">Access </w:t>
            </w:r>
            <w:r w:rsidR="00691175" w:rsidRPr="00461E91">
              <w:rPr>
                <w:w w:val="105"/>
              </w:rPr>
              <w:t xml:space="preserve">and </w:t>
            </w:r>
            <w:r w:rsidRPr="00461E91">
              <w:rPr>
                <w:spacing w:val="-2"/>
                <w:w w:val="105"/>
              </w:rPr>
              <w:t>Inclusion</w:t>
            </w:r>
          </w:p>
          <w:p w14:paraId="613A1C62" w14:textId="77777777" w:rsidR="0006510F" w:rsidRPr="00461E91" w:rsidRDefault="0006510F" w:rsidP="002D7B35">
            <w:pPr>
              <w:pStyle w:val="TableParagraph"/>
            </w:pPr>
            <w:r w:rsidRPr="00461E91">
              <w:rPr>
                <w:w w:val="105"/>
              </w:rPr>
              <w:t>Responsibilities</w:t>
            </w:r>
          </w:p>
        </w:tc>
        <w:tc>
          <w:tcPr>
            <w:tcW w:w="4536" w:type="dxa"/>
          </w:tcPr>
          <w:p w14:paraId="6774047B" w14:textId="413EF38D" w:rsidR="0006510F" w:rsidRPr="00461E91" w:rsidRDefault="0006510F" w:rsidP="002D7B35">
            <w:pPr>
              <w:pStyle w:val="TableParagraph"/>
            </w:pPr>
            <w:r w:rsidRPr="00461E91">
              <w:rPr>
                <w:w w:val="105"/>
              </w:rPr>
              <w:t>Deliver,</w:t>
            </w:r>
            <w:r w:rsidRPr="00461E91">
              <w:rPr>
                <w:spacing w:val="-13"/>
                <w:w w:val="105"/>
              </w:rPr>
              <w:t xml:space="preserve"> </w:t>
            </w:r>
            <w:r w:rsidRPr="00461E91">
              <w:rPr>
                <w:w w:val="105"/>
              </w:rPr>
              <w:t>report,</w:t>
            </w:r>
            <w:r w:rsidRPr="00461E91">
              <w:rPr>
                <w:spacing w:val="-12"/>
                <w:w w:val="105"/>
              </w:rPr>
              <w:t xml:space="preserve"> </w:t>
            </w:r>
            <w:r w:rsidR="00CA4DFB" w:rsidRPr="00461E91">
              <w:rPr>
                <w:w w:val="105"/>
              </w:rPr>
              <w:t>and</w:t>
            </w:r>
            <w:r w:rsidRPr="00461E91">
              <w:rPr>
                <w:spacing w:val="-13"/>
                <w:w w:val="105"/>
              </w:rPr>
              <w:t xml:space="preserve"> </w:t>
            </w:r>
            <w:r w:rsidRPr="00461E91">
              <w:rPr>
                <w:w w:val="105"/>
              </w:rPr>
              <w:t>review</w:t>
            </w:r>
            <w:r w:rsidRPr="00461E91">
              <w:rPr>
                <w:spacing w:val="-12"/>
                <w:w w:val="105"/>
              </w:rPr>
              <w:t xml:space="preserve"> </w:t>
            </w:r>
            <w:r w:rsidR="000F3A11">
              <w:rPr>
                <w:w w:val="105"/>
              </w:rPr>
              <w:t>c</w:t>
            </w:r>
            <w:r w:rsidRPr="00461E91">
              <w:rPr>
                <w:w w:val="105"/>
              </w:rPr>
              <w:t>ouncil</w:t>
            </w:r>
            <w:r w:rsidRPr="00461E91">
              <w:rPr>
                <w:spacing w:val="-12"/>
                <w:w w:val="105"/>
              </w:rPr>
              <w:t xml:space="preserve"> </w:t>
            </w:r>
            <w:r w:rsidRPr="00461E91">
              <w:rPr>
                <w:w w:val="105"/>
              </w:rPr>
              <w:t>actions</w:t>
            </w:r>
            <w:r w:rsidRPr="00461E91">
              <w:rPr>
                <w:spacing w:val="-13"/>
                <w:w w:val="105"/>
              </w:rPr>
              <w:t xml:space="preserve"> </w:t>
            </w:r>
            <w:r w:rsidRPr="00461E91">
              <w:rPr>
                <w:w w:val="105"/>
              </w:rPr>
              <w:t xml:space="preserve">that support access </w:t>
            </w:r>
            <w:r w:rsidR="00CA4DFB" w:rsidRPr="00461E91">
              <w:rPr>
                <w:w w:val="105"/>
              </w:rPr>
              <w:t>and</w:t>
            </w:r>
            <w:r w:rsidRPr="00461E91">
              <w:rPr>
                <w:w w:val="105"/>
              </w:rPr>
              <w:t xml:space="preserve"> </w:t>
            </w:r>
            <w:r w:rsidR="00382D1A" w:rsidRPr="00461E91">
              <w:rPr>
                <w:w w:val="105"/>
              </w:rPr>
              <w:t>inclusion.</w:t>
            </w:r>
            <w:r w:rsidR="00382D1A" w:rsidRPr="00461E91">
              <w:rPr>
                <w:spacing w:val="-2"/>
                <w:w w:val="105"/>
              </w:rPr>
              <w:t xml:space="preserve"> Collaborate</w:t>
            </w:r>
            <w:r w:rsidRPr="00461E91">
              <w:rPr>
                <w:spacing w:val="-2"/>
                <w:w w:val="105"/>
              </w:rPr>
              <w:t xml:space="preserve"> across</w:t>
            </w:r>
            <w:r w:rsidRPr="00461E91">
              <w:rPr>
                <w:spacing w:val="-4"/>
                <w:w w:val="105"/>
              </w:rPr>
              <w:t xml:space="preserve"> </w:t>
            </w:r>
            <w:r w:rsidRPr="00461E91">
              <w:rPr>
                <w:spacing w:val="-2"/>
                <w:w w:val="105"/>
              </w:rPr>
              <w:t>departments</w:t>
            </w:r>
            <w:r w:rsidRPr="00461E91">
              <w:rPr>
                <w:spacing w:val="-4"/>
                <w:w w:val="105"/>
              </w:rPr>
              <w:t xml:space="preserve"> </w:t>
            </w:r>
            <w:r w:rsidR="00CA4DFB" w:rsidRPr="00461E91">
              <w:rPr>
                <w:spacing w:val="-2"/>
                <w:w w:val="105"/>
              </w:rPr>
              <w:t>and</w:t>
            </w:r>
            <w:r w:rsidRPr="00461E91">
              <w:rPr>
                <w:spacing w:val="-2"/>
                <w:w w:val="105"/>
              </w:rPr>
              <w:t xml:space="preserve"> consult</w:t>
            </w:r>
            <w:r w:rsidRPr="00461E91">
              <w:rPr>
                <w:spacing w:val="-4"/>
                <w:w w:val="105"/>
              </w:rPr>
              <w:t xml:space="preserve"> </w:t>
            </w:r>
            <w:r w:rsidRPr="00461E91">
              <w:rPr>
                <w:spacing w:val="-2"/>
                <w:w w:val="105"/>
              </w:rPr>
              <w:t xml:space="preserve">with </w:t>
            </w:r>
            <w:r w:rsidRPr="00461E91">
              <w:rPr>
                <w:w w:val="105"/>
              </w:rPr>
              <w:t>the</w:t>
            </w:r>
            <w:r w:rsidRPr="00461E91">
              <w:rPr>
                <w:spacing w:val="-2"/>
                <w:w w:val="105"/>
              </w:rPr>
              <w:t xml:space="preserve"> </w:t>
            </w:r>
            <w:r w:rsidRPr="00461E91">
              <w:rPr>
                <w:w w:val="105"/>
              </w:rPr>
              <w:t>community</w:t>
            </w:r>
            <w:r w:rsidRPr="00461E91">
              <w:rPr>
                <w:spacing w:val="-2"/>
                <w:w w:val="105"/>
              </w:rPr>
              <w:t xml:space="preserve"> </w:t>
            </w:r>
            <w:r w:rsidRPr="00461E91">
              <w:rPr>
                <w:w w:val="105"/>
              </w:rPr>
              <w:t>to</w:t>
            </w:r>
            <w:r w:rsidRPr="00461E91">
              <w:rPr>
                <w:spacing w:val="-2"/>
                <w:w w:val="105"/>
              </w:rPr>
              <w:t xml:space="preserve"> </w:t>
            </w:r>
            <w:r w:rsidRPr="00461E91">
              <w:rPr>
                <w:w w:val="105"/>
              </w:rPr>
              <w:t>ensure</w:t>
            </w:r>
            <w:r w:rsidRPr="00461E91">
              <w:rPr>
                <w:spacing w:val="-2"/>
                <w:w w:val="105"/>
              </w:rPr>
              <w:t xml:space="preserve"> </w:t>
            </w:r>
            <w:r w:rsidRPr="00461E91">
              <w:rPr>
                <w:w w:val="105"/>
              </w:rPr>
              <w:t>initiatives</w:t>
            </w:r>
            <w:r w:rsidRPr="00461E91">
              <w:rPr>
                <w:spacing w:val="-3"/>
                <w:w w:val="105"/>
              </w:rPr>
              <w:t xml:space="preserve"> </w:t>
            </w:r>
            <w:r w:rsidRPr="00461E91">
              <w:rPr>
                <w:w w:val="105"/>
              </w:rPr>
              <w:t>meet</w:t>
            </w:r>
            <w:r w:rsidRPr="00461E91">
              <w:rPr>
                <w:spacing w:val="-2"/>
                <w:w w:val="105"/>
              </w:rPr>
              <w:t xml:space="preserve"> </w:t>
            </w:r>
            <w:r w:rsidR="00382D1A" w:rsidRPr="00461E91">
              <w:rPr>
                <w:spacing w:val="-2"/>
                <w:w w:val="105"/>
              </w:rPr>
              <w:t>n</w:t>
            </w:r>
            <w:r w:rsidR="00382D1A" w:rsidRPr="00461E91">
              <w:rPr>
                <w:w w:val="105"/>
              </w:rPr>
              <w:t>eeds. Coordinate</w:t>
            </w:r>
            <w:r w:rsidRPr="00461E91">
              <w:rPr>
                <w:spacing w:val="-13"/>
                <w:w w:val="105"/>
              </w:rPr>
              <w:t xml:space="preserve"> </w:t>
            </w:r>
            <w:r w:rsidR="007E4380" w:rsidRPr="00461E91">
              <w:rPr>
                <w:w w:val="105"/>
              </w:rPr>
              <w:t>and</w:t>
            </w:r>
            <w:r w:rsidRPr="00461E91">
              <w:rPr>
                <w:spacing w:val="-12"/>
                <w:w w:val="105"/>
              </w:rPr>
              <w:t xml:space="preserve"> </w:t>
            </w:r>
            <w:r w:rsidRPr="00461E91">
              <w:rPr>
                <w:w w:val="105"/>
              </w:rPr>
              <w:t>track</w:t>
            </w:r>
            <w:r w:rsidRPr="00461E91">
              <w:rPr>
                <w:spacing w:val="-13"/>
                <w:w w:val="105"/>
              </w:rPr>
              <w:t xml:space="preserve"> </w:t>
            </w:r>
            <w:r w:rsidRPr="00461E91">
              <w:rPr>
                <w:w w:val="105"/>
              </w:rPr>
              <w:t>progress</w:t>
            </w:r>
            <w:r w:rsidRPr="00461E91">
              <w:rPr>
                <w:spacing w:val="-12"/>
                <w:w w:val="105"/>
              </w:rPr>
              <w:t xml:space="preserve"> </w:t>
            </w:r>
            <w:r w:rsidRPr="00461E91">
              <w:rPr>
                <w:w w:val="105"/>
              </w:rPr>
              <w:t>through</w:t>
            </w:r>
            <w:r w:rsidRPr="00461E91">
              <w:rPr>
                <w:spacing w:val="-12"/>
                <w:w w:val="105"/>
              </w:rPr>
              <w:t xml:space="preserve"> </w:t>
            </w:r>
            <w:r w:rsidRPr="00461E91">
              <w:rPr>
                <w:w w:val="105"/>
              </w:rPr>
              <w:t>the Quality Coordinator, Disability Inclusion.</w:t>
            </w:r>
          </w:p>
        </w:tc>
        <w:tc>
          <w:tcPr>
            <w:tcW w:w="3259" w:type="dxa"/>
          </w:tcPr>
          <w:p w14:paraId="77E88A76" w14:textId="70DE23BD" w:rsidR="0006510F" w:rsidRPr="00461E91" w:rsidRDefault="0006510F" w:rsidP="002D7B35">
            <w:pPr>
              <w:pStyle w:val="TableParagraph"/>
            </w:pPr>
            <w:r w:rsidRPr="00461E91">
              <w:rPr>
                <w:w w:val="105"/>
              </w:rPr>
              <w:t xml:space="preserve">Nominated staff from all </w:t>
            </w:r>
            <w:r w:rsidR="000F4689">
              <w:rPr>
                <w:w w:val="105"/>
              </w:rPr>
              <w:t>C</w:t>
            </w:r>
            <w:r w:rsidRPr="00461E91">
              <w:rPr>
                <w:w w:val="105"/>
              </w:rPr>
              <w:t xml:space="preserve">ouncil departments </w:t>
            </w:r>
            <w:r w:rsidRPr="00461E91">
              <w:rPr>
                <w:spacing w:val="-2"/>
                <w:w w:val="105"/>
              </w:rPr>
              <w:t>responsible</w:t>
            </w:r>
            <w:r w:rsidRPr="00461E91">
              <w:rPr>
                <w:spacing w:val="-10"/>
                <w:w w:val="105"/>
              </w:rPr>
              <w:t xml:space="preserve"> </w:t>
            </w:r>
            <w:r w:rsidRPr="00461E91">
              <w:rPr>
                <w:spacing w:val="-2"/>
                <w:w w:val="105"/>
              </w:rPr>
              <w:t>for</w:t>
            </w:r>
            <w:r w:rsidRPr="00461E91">
              <w:rPr>
                <w:spacing w:val="-10"/>
                <w:w w:val="105"/>
              </w:rPr>
              <w:t xml:space="preserve"> </w:t>
            </w:r>
            <w:r w:rsidRPr="00461E91">
              <w:rPr>
                <w:spacing w:val="-2"/>
                <w:w w:val="105"/>
              </w:rPr>
              <w:t>delivering actions.</w:t>
            </w:r>
          </w:p>
          <w:p w14:paraId="2F14BB6B" w14:textId="66427C19" w:rsidR="0006510F" w:rsidRPr="00461E91" w:rsidRDefault="0006510F" w:rsidP="002D7B35">
            <w:pPr>
              <w:pStyle w:val="TableParagraph"/>
            </w:pPr>
            <w:r w:rsidRPr="00461E91">
              <w:rPr>
                <w:w w:val="105"/>
              </w:rPr>
              <w:t xml:space="preserve">Staff contribute to planning, </w:t>
            </w:r>
            <w:r w:rsidRPr="00461E91">
              <w:rPr>
                <w:spacing w:val="-2"/>
                <w:w w:val="105"/>
              </w:rPr>
              <w:t>implementation,</w:t>
            </w:r>
            <w:r w:rsidRPr="00461E91">
              <w:rPr>
                <w:spacing w:val="-10"/>
                <w:w w:val="105"/>
              </w:rPr>
              <w:t xml:space="preserve"> </w:t>
            </w:r>
            <w:r w:rsidR="00286A44" w:rsidRPr="00461E91">
              <w:rPr>
                <w:spacing w:val="-2"/>
                <w:w w:val="105"/>
              </w:rPr>
              <w:t>and</w:t>
            </w:r>
            <w:r w:rsidRPr="00461E91">
              <w:rPr>
                <w:spacing w:val="-9"/>
                <w:w w:val="105"/>
              </w:rPr>
              <w:t xml:space="preserve"> </w:t>
            </w:r>
            <w:r w:rsidRPr="00461E91">
              <w:rPr>
                <w:spacing w:val="-2"/>
                <w:w w:val="105"/>
              </w:rPr>
              <w:t xml:space="preserve">reporting </w:t>
            </w:r>
            <w:r w:rsidRPr="00461E91">
              <w:rPr>
                <w:w w:val="105"/>
              </w:rPr>
              <w:t>of inclusion initiatives.</w:t>
            </w:r>
          </w:p>
        </w:tc>
      </w:tr>
      <w:tr w:rsidR="0006510F" w:rsidRPr="00461E91" w14:paraId="084910AC" w14:textId="77777777" w:rsidTr="00ED5650">
        <w:trPr>
          <w:trHeight w:val="1818"/>
        </w:trPr>
        <w:tc>
          <w:tcPr>
            <w:tcW w:w="2411" w:type="dxa"/>
          </w:tcPr>
          <w:p w14:paraId="047D335A" w14:textId="54440F09" w:rsidR="0006510F" w:rsidRPr="00461E91" w:rsidRDefault="0006510F" w:rsidP="002D7B35">
            <w:pPr>
              <w:pStyle w:val="TableParagraph"/>
            </w:pPr>
            <w:r w:rsidRPr="00461E91">
              <w:rPr>
                <w:w w:val="105"/>
              </w:rPr>
              <w:t xml:space="preserve">Access </w:t>
            </w:r>
            <w:r w:rsidR="00691175" w:rsidRPr="00461E91">
              <w:rPr>
                <w:w w:val="105"/>
              </w:rPr>
              <w:t>and</w:t>
            </w:r>
            <w:r w:rsidRPr="00461E91">
              <w:rPr>
                <w:w w:val="105"/>
              </w:rPr>
              <w:t xml:space="preserve"> Inclusion </w:t>
            </w:r>
            <w:r w:rsidRPr="00461E91">
              <w:t xml:space="preserve">Community </w:t>
            </w:r>
            <w:r w:rsidRPr="00461E91">
              <w:rPr>
                <w:w w:val="105"/>
              </w:rPr>
              <w:t>Leaders</w:t>
            </w:r>
          </w:p>
          <w:p w14:paraId="5227AA22" w14:textId="664874A7" w:rsidR="0006510F" w:rsidRPr="00461E91" w:rsidRDefault="0006510F" w:rsidP="002D7B35">
            <w:pPr>
              <w:pStyle w:val="TableParagraph"/>
            </w:pPr>
            <w:r w:rsidRPr="00461E91">
              <w:rPr>
                <w:w w:val="105"/>
              </w:rPr>
              <w:t>(</w:t>
            </w:r>
            <w:r w:rsidR="00382D1A" w:rsidRPr="00461E91">
              <w:rPr>
                <w:w w:val="105"/>
              </w:rPr>
              <w:t>e.g., Access</w:t>
            </w:r>
            <w:r w:rsidRPr="00461E91">
              <w:rPr>
                <w:w w:val="105"/>
              </w:rPr>
              <w:t xml:space="preserve"> &amp; Social</w:t>
            </w:r>
            <w:r w:rsidRPr="00461E91">
              <w:rPr>
                <w:spacing w:val="-7"/>
                <w:w w:val="105"/>
              </w:rPr>
              <w:t xml:space="preserve"> </w:t>
            </w:r>
            <w:r w:rsidR="00B73477" w:rsidRPr="00461E91">
              <w:rPr>
                <w:spacing w:val="-7"/>
                <w:w w:val="105"/>
              </w:rPr>
              <w:t>I</w:t>
            </w:r>
            <w:r w:rsidRPr="00461E91">
              <w:rPr>
                <w:w w:val="105"/>
              </w:rPr>
              <w:t xml:space="preserve">nclusion </w:t>
            </w:r>
            <w:r w:rsidRPr="00461E91">
              <w:t>Advisory</w:t>
            </w:r>
            <w:r w:rsidRPr="00461E91">
              <w:rPr>
                <w:spacing w:val="17"/>
              </w:rPr>
              <w:t xml:space="preserve"> </w:t>
            </w:r>
            <w:r w:rsidRPr="00461E91">
              <w:rPr>
                <w:spacing w:val="-2"/>
              </w:rPr>
              <w:t>Group)</w:t>
            </w:r>
          </w:p>
        </w:tc>
        <w:tc>
          <w:tcPr>
            <w:tcW w:w="4536" w:type="dxa"/>
          </w:tcPr>
          <w:p w14:paraId="4373AC2E" w14:textId="54BD2A8E" w:rsidR="0006510F" w:rsidRPr="00461E91" w:rsidRDefault="0006510F" w:rsidP="002D7B35">
            <w:pPr>
              <w:pStyle w:val="TableParagraph"/>
            </w:pPr>
            <w:r w:rsidRPr="00461E91">
              <w:rPr>
                <w:w w:val="105"/>
              </w:rPr>
              <w:t>Provides</w:t>
            </w:r>
            <w:r w:rsidRPr="00461E91">
              <w:rPr>
                <w:spacing w:val="-7"/>
                <w:w w:val="105"/>
              </w:rPr>
              <w:t xml:space="preserve"> </w:t>
            </w:r>
            <w:r w:rsidRPr="00461E91">
              <w:rPr>
                <w:w w:val="105"/>
              </w:rPr>
              <w:t>guidance</w:t>
            </w:r>
            <w:r w:rsidRPr="00461E91">
              <w:rPr>
                <w:spacing w:val="-7"/>
                <w:w w:val="105"/>
              </w:rPr>
              <w:t xml:space="preserve"> </w:t>
            </w:r>
            <w:r w:rsidR="007E4380" w:rsidRPr="00461E91">
              <w:rPr>
                <w:w w:val="105"/>
              </w:rPr>
              <w:t>and</w:t>
            </w:r>
            <w:r w:rsidRPr="00461E91">
              <w:rPr>
                <w:spacing w:val="-6"/>
                <w:w w:val="105"/>
              </w:rPr>
              <w:t xml:space="preserve"> </w:t>
            </w:r>
            <w:r w:rsidRPr="00461E91">
              <w:rPr>
                <w:w w:val="105"/>
              </w:rPr>
              <w:t>advice</w:t>
            </w:r>
            <w:r w:rsidRPr="00461E91">
              <w:rPr>
                <w:spacing w:val="-7"/>
                <w:w w:val="105"/>
              </w:rPr>
              <w:t xml:space="preserve"> </w:t>
            </w:r>
            <w:r w:rsidRPr="00461E91">
              <w:rPr>
                <w:w w:val="105"/>
              </w:rPr>
              <w:t>on</w:t>
            </w:r>
            <w:r w:rsidRPr="00461E91">
              <w:rPr>
                <w:spacing w:val="-5"/>
                <w:w w:val="105"/>
              </w:rPr>
              <w:t xml:space="preserve"> </w:t>
            </w:r>
            <w:r w:rsidR="000F4689">
              <w:rPr>
                <w:w w:val="105"/>
              </w:rPr>
              <w:t>C</w:t>
            </w:r>
            <w:r w:rsidRPr="00461E91">
              <w:rPr>
                <w:w w:val="105"/>
              </w:rPr>
              <w:t>ouncil</w:t>
            </w:r>
            <w:r w:rsidRPr="00461E91">
              <w:rPr>
                <w:spacing w:val="-6"/>
                <w:w w:val="105"/>
              </w:rPr>
              <w:t xml:space="preserve"> </w:t>
            </w:r>
            <w:r w:rsidRPr="00461E91">
              <w:rPr>
                <w:w w:val="105"/>
              </w:rPr>
              <w:t>plans, projects,</w:t>
            </w:r>
            <w:r w:rsidRPr="00461E91">
              <w:rPr>
                <w:spacing w:val="-13"/>
                <w:w w:val="105"/>
              </w:rPr>
              <w:t xml:space="preserve"> </w:t>
            </w:r>
            <w:r w:rsidRPr="00461E91">
              <w:rPr>
                <w:w w:val="105"/>
              </w:rPr>
              <w:t>programs,</w:t>
            </w:r>
            <w:r w:rsidRPr="00461E91">
              <w:rPr>
                <w:spacing w:val="-12"/>
                <w:w w:val="105"/>
              </w:rPr>
              <w:t xml:space="preserve"> </w:t>
            </w:r>
            <w:r w:rsidRPr="00461E91">
              <w:rPr>
                <w:w w:val="105"/>
              </w:rPr>
              <w:t>services,</w:t>
            </w:r>
            <w:r w:rsidRPr="00461E91">
              <w:rPr>
                <w:spacing w:val="-13"/>
                <w:w w:val="105"/>
              </w:rPr>
              <w:t xml:space="preserve"> </w:t>
            </w:r>
            <w:r w:rsidR="007E4380" w:rsidRPr="00461E91">
              <w:rPr>
                <w:w w:val="105"/>
              </w:rPr>
              <w:t>and</w:t>
            </w:r>
            <w:r w:rsidRPr="00461E91">
              <w:rPr>
                <w:spacing w:val="-12"/>
                <w:w w:val="105"/>
              </w:rPr>
              <w:t xml:space="preserve"> </w:t>
            </w:r>
            <w:r w:rsidRPr="00461E91">
              <w:rPr>
                <w:w w:val="105"/>
              </w:rPr>
              <w:t>events</w:t>
            </w:r>
            <w:r w:rsidRPr="00461E91">
              <w:rPr>
                <w:spacing w:val="-12"/>
                <w:w w:val="105"/>
              </w:rPr>
              <w:t xml:space="preserve"> </w:t>
            </w:r>
            <w:r w:rsidRPr="00461E91">
              <w:rPr>
                <w:w w:val="105"/>
              </w:rPr>
              <w:t>from</w:t>
            </w:r>
            <w:r w:rsidRPr="00461E91">
              <w:rPr>
                <w:spacing w:val="-13"/>
                <w:w w:val="105"/>
              </w:rPr>
              <w:t xml:space="preserve"> </w:t>
            </w:r>
            <w:r w:rsidRPr="00461E91">
              <w:rPr>
                <w:w w:val="105"/>
              </w:rPr>
              <w:t xml:space="preserve">an access </w:t>
            </w:r>
            <w:r w:rsidR="007E4380" w:rsidRPr="00461E91">
              <w:rPr>
                <w:w w:val="105"/>
              </w:rPr>
              <w:t>and</w:t>
            </w:r>
            <w:r w:rsidRPr="00461E91">
              <w:rPr>
                <w:w w:val="105"/>
              </w:rPr>
              <w:t xml:space="preserve"> inclusion </w:t>
            </w:r>
            <w:r w:rsidR="00382D1A" w:rsidRPr="00461E91">
              <w:rPr>
                <w:w w:val="105"/>
              </w:rPr>
              <w:t>perspective. Meets</w:t>
            </w:r>
            <w:r w:rsidRPr="00461E91">
              <w:rPr>
                <w:spacing w:val="-13"/>
                <w:w w:val="105"/>
              </w:rPr>
              <w:t xml:space="preserve"> </w:t>
            </w:r>
            <w:r w:rsidRPr="00461E91">
              <w:rPr>
                <w:w w:val="105"/>
              </w:rPr>
              <w:t>regularly</w:t>
            </w:r>
            <w:r w:rsidRPr="00461E91">
              <w:rPr>
                <w:spacing w:val="-12"/>
                <w:w w:val="105"/>
              </w:rPr>
              <w:t xml:space="preserve"> </w:t>
            </w:r>
            <w:r w:rsidRPr="00461E91">
              <w:rPr>
                <w:w w:val="105"/>
              </w:rPr>
              <w:t>to</w:t>
            </w:r>
            <w:r w:rsidRPr="00461E91">
              <w:rPr>
                <w:spacing w:val="-13"/>
                <w:w w:val="105"/>
              </w:rPr>
              <w:t xml:space="preserve"> </w:t>
            </w:r>
            <w:r w:rsidRPr="00461E91">
              <w:rPr>
                <w:w w:val="105"/>
              </w:rPr>
              <w:t>review</w:t>
            </w:r>
            <w:r w:rsidRPr="00461E91">
              <w:rPr>
                <w:spacing w:val="-12"/>
                <w:w w:val="105"/>
              </w:rPr>
              <w:t xml:space="preserve"> </w:t>
            </w:r>
            <w:r w:rsidRPr="00461E91">
              <w:rPr>
                <w:w w:val="105"/>
              </w:rPr>
              <w:t>initiatives</w:t>
            </w:r>
            <w:r w:rsidRPr="00461E91">
              <w:rPr>
                <w:spacing w:val="-12"/>
                <w:w w:val="105"/>
              </w:rPr>
              <w:t xml:space="preserve"> </w:t>
            </w:r>
            <w:r w:rsidR="00C63130" w:rsidRPr="00461E91">
              <w:rPr>
                <w:w w:val="105"/>
              </w:rPr>
              <w:t>and</w:t>
            </w:r>
            <w:r w:rsidRPr="00461E91">
              <w:rPr>
                <w:spacing w:val="-13"/>
                <w:w w:val="105"/>
              </w:rPr>
              <w:t xml:space="preserve"> </w:t>
            </w:r>
            <w:r w:rsidRPr="00461E91">
              <w:rPr>
                <w:w w:val="105"/>
              </w:rPr>
              <w:t>provide feedback during development phases.</w:t>
            </w:r>
          </w:p>
        </w:tc>
        <w:tc>
          <w:tcPr>
            <w:tcW w:w="3259" w:type="dxa"/>
          </w:tcPr>
          <w:p w14:paraId="47A12B6A" w14:textId="53F28111" w:rsidR="0006510F" w:rsidRPr="00461E91" w:rsidRDefault="0006510F" w:rsidP="002D7B35">
            <w:pPr>
              <w:pStyle w:val="TableParagraph"/>
            </w:pPr>
            <w:r w:rsidRPr="00461E91">
              <w:rPr>
                <w:w w:val="105"/>
              </w:rPr>
              <w:t xml:space="preserve">People with disability, carers, family members, </w:t>
            </w:r>
            <w:r w:rsidR="007E4380" w:rsidRPr="00461E91">
              <w:rPr>
                <w:w w:val="105"/>
              </w:rPr>
              <w:t>and</w:t>
            </w:r>
            <w:r w:rsidRPr="00461E91">
              <w:rPr>
                <w:w w:val="105"/>
              </w:rPr>
              <w:t xml:space="preserve"> service providers. Includes State Plan priority</w:t>
            </w:r>
            <w:r w:rsidRPr="00461E91">
              <w:rPr>
                <w:spacing w:val="-13"/>
                <w:w w:val="105"/>
              </w:rPr>
              <w:t xml:space="preserve"> </w:t>
            </w:r>
            <w:r w:rsidRPr="00461E91">
              <w:rPr>
                <w:w w:val="105"/>
              </w:rPr>
              <w:t>groups</w:t>
            </w:r>
            <w:r w:rsidRPr="00461E91">
              <w:rPr>
                <w:spacing w:val="-12"/>
                <w:w w:val="105"/>
              </w:rPr>
              <w:t xml:space="preserve"> </w:t>
            </w:r>
            <w:r w:rsidRPr="00461E91">
              <w:rPr>
                <w:w w:val="105"/>
              </w:rPr>
              <w:t>such</w:t>
            </w:r>
            <w:r w:rsidRPr="00461E91">
              <w:rPr>
                <w:spacing w:val="-13"/>
                <w:w w:val="105"/>
              </w:rPr>
              <w:t xml:space="preserve"> </w:t>
            </w:r>
            <w:r w:rsidRPr="00461E91">
              <w:rPr>
                <w:w w:val="105"/>
              </w:rPr>
              <w:t>as</w:t>
            </w:r>
            <w:r w:rsidRPr="00461E91">
              <w:rPr>
                <w:spacing w:val="-12"/>
                <w:w w:val="105"/>
              </w:rPr>
              <w:t xml:space="preserve"> </w:t>
            </w:r>
            <w:r w:rsidRPr="00461E91">
              <w:rPr>
                <w:w w:val="105"/>
              </w:rPr>
              <w:t xml:space="preserve">women, children, </w:t>
            </w:r>
            <w:r w:rsidR="007E4380" w:rsidRPr="00461E91">
              <w:rPr>
                <w:w w:val="105"/>
              </w:rPr>
              <w:t>and</w:t>
            </w:r>
            <w:r w:rsidRPr="00461E91">
              <w:rPr>
                <w:w w:val="105"/>
              </w:rPr>
              <w:t xml:space="preserve"> people of Aboriginal </w:t>
            </w:r>
            <w:r w:rsidR="007E4380" w:rsidRPr="00461E91">
              <w:rPr>
                <w:w w:val="105"/>
              </w:rPr>
              <w:t xml:space="preserve">and </w:t>
            </w:r>
            <w:r w:rsidRPr="00461E91">
              <w:rPr>
                <w:w w:val="105"/>
              </w:rPr>
              <w:t>Torres Strait Is</w:t>
            </w:r>
            <w:r w:rsidR="00382D1A" w:rsidRPr="00461E91">
              <w:rPr>
                <w:w w:val="105"/>
              </w:rPr>
              <w:t>land</w:t>
            </w:r>
            <w:r w:rsidRPr="00461E91">
              <w:rPr>
                <w:w w:val="105"/>
              </w:rPr>
              <w:t xml:space="preserve">er </w:t>
            </w:r>
            <w:r w:rsidR="007E4380" w:rsidRPr="00461E91">
              <w:rPr>
                <w:w w:val="105"/>
              </w:rPr>
              <w:t>and</w:t>
            </w:r>
            <w:r w:rsidRPr="00461E91">
              <w:rPr>
                <w:w w:val="105"/>
              </w:rPr>
              <w:t xml:space="preserve"> culturally </w:t>
            </w:r>
            <w:r w:rsidR="007E4380" w:rsidRPr="00461E91">
              <w:rPr>
                <w:w w:val="105"/>
              </w:rPr>
              <w:t>and</w:t>
            </w:r>
            <w:r w:rsidRPr="00461E91">
              <w:rPr>
                <w:w w:val="105"/>
              </w:rPr>
              <w:t xml:space="preserve"> linguistically diverse (CALD)</w:t>
            </w:r>
          </w:p>
          <w:p w14:paraId="0D0B5F06" w14:textId="77777777" w:rsidR="0006510F" w:rsidRPr="00461E91" w:rsidRDefault="0006510F" w:rsidP="002D7B35">
            <w:pPr>
              <w:pStyle w:val="TableParagraph"/>
            </w:pPr>
            <w:r w:rsidRPr="00461E91">
              <w:rPr>
                <w:w w:val="105"/>
              </w:rPr>
              <w:t>backgrounds</w:t>
            </w:r>
          </w:p>
        </w:tc>
      </w:tr>
      <w:tr w:rsidR="0006510F" w:rsidRPr="00461E91" w14:paraId="30F22D56" w14:textId="77777777" w:rsidTr="00ED5650">
        <w:trPr>
          <w:trHeight w:val="1415"/>
        </w:trPr>
        <w:tc>
          <w:tcPr>
            <w:tcW w:w="2411" w:type="dxa"/>
          </w:tcPr>
          <w:p w14:paraId="76113F64" w14:textId="77777777" w:rsidR="0006510F" w:rsidRPr="00461E91" w:rsidRDefault="0006510F" w:rsidP="002D7B35">
            <w:pPr>
              <w:pStyle w:val="TableParagraph"/>
            </w:pPr>
          </w:p>
          <w:p w14:paraId="0EB9E647" w14:textId="77777777" w:rsidR="0006510F" w:rsidRPr="00461E91" w:rsidRDefault="0006510F" w:rsidP="002D7B35">
            <w:pPr>
              <w:pStyle w:val="TableParagraph"/>
            </w:pPr>
          </w:p>
          <w:p w14:paraId="0CC3EA84" w14:textId="77777777" w:rsidR="0006510F" w:rsidRPr="00461E91" w:rsidRDefault="0006510F" w:rsidP="002D7B35">
            <w:pPr>
              <w:pStyle w:val="TableParagraph"/>
            </w:pPr>
            <w:r w:rsidRPr="00461E91">
              <w:rPr>
                <w:w w:val="105"/>
              </w:rPr>
              <w:t>Stakeholders</w:t>
            </w:r>
          </w:p>
        </w:tc>
        <w:tc>
          <w:tcPr>
            <w:tcW w:w="4536" w:type="dxa"/>
          </w:tcPr>
          <w:p w14:paraId="0AA37566" w14:textId="6AB08ACF" w:rsidR="0006510F" w:rsidRPr="00461E91" w:rsidRDefault="0006510F" w:rsidP="002D7B35">
            <w:pPr>
              <w:pStyle w:val="TableParagraph"/>
            </w:pPr>
            <w:r w:rsidRPr="00461E91">
              <w:rPr>
                <w:w w:val="105"/>
              </w:rPr>
              <w:t>Collaborates</w:t>
            </w:r>
            <w:r w:rsidRPr="00461E91">
              <w:rPr>
                <w:spacing w:val="-13"/>
                <w:w w:val="105"/>
              </w:rPr>
              <w:t xml:space="preserve"> </w:t>
            </w:r>
            <w:r w:rsidRPr="00461E91">
              <w:rPr>
                <w:w w:val="105"/>
              </w:rPr>
              <w:t>with</w:t>
            </w:r>
            <w:r w:rsidRPr="00461E91">
              <w:rPr>
                <w:spacing w:val="-12"/>
                <w:w w:val="105"/>
              </w:rPr>
              <w:t xml:space="preserve"> </w:t>
            </w:r>
            <w:r w:rsidR="00A42ED7">
              <w:rPr>
                <w:w w:val="105"/>
              </w:rPr>
              <w:t>C</w:t>
            </w:r>
            <w:r w:rsidRPr="00461E91">
              <w:rPr>
                <w:w w:val="105"/>
              </w:rPr>
              <w:t>ouncil</w:t>
            </w:r>
            <w:r w:rsidRPr="00461E91">
              <w:rPr>
                <w:spacing w:val="-13"/>
                <w:w w:val="105"/>
              </w:rPr>
              <w:t xml:space="preserve"> </w:t>
            </w:r>
            <w:r w:rsidRPr="00461E91">
              <w:rPr>
                <w:w w:val="105"/>
              </w:rPr>
              <w:t>to</w:t>
            </w:r>
            <w:r w:rsidRPr="00461E91">
              <w:rPr>
                <w:spacing w:val="-12"/>
                <w:w w:val="105"/>
              </w:rPr>
              <w:t xml:space="preserve"> </w:t>
            </w:r>
            <w:r w:rsidRPr="00461E91">
              <w:rPr>
                <w:w w:val="105"/>
              </w:rPr>
              <w:t>support</w:t>
            </w:r>
            <w:r w:rsidRPr="00461E91">
              <w:rPr>
                <w:spacing w:val="-12"/>
                <w:w w:val="105"/>
              </w:rPr>
              <w:t xml:space="preserve"> </w:t>
            </w:r>
            <w:r w:rsidRPr="00461E91">
              <w:rPr>
                <w:w w:val="105"/>
              </w:rPr>
              <w:t>delivery</w:t>
            </w:r>
            <w:r w:rsidRPr="00461E91">
              <w:rPr>
                <w:spacing w:val="-13"/>
                <w:w w:val="105"/>
              </w:rPr>
              <w:t xml:space="preserve"> </w:t>
            </w:r>
            <w:r w:rsidRPr="00461E91">
              <w:rPr>
                <w:w w:val="105"/>
              </w:rPr>
              <w:t xml:space="preserve">of </w:t>
            </w:r>
            <w:r w:rsidR="00982759" w:rsidRPr="00461E91">
              <w:rPr>
                <w:w w:val="105"/>
              </w:rPr>
              <w:t>Disability Access and Inclusion Plan</w:t>
            </w:r>
            <w:r w:rsidRPr="00461E91">
              <w:rPr>
                <w:w w:val="105"/>
              </w:rPr>
              <w:t xml:space="preserve"> actions, including promotion of opportunities, consultation, </w:t>
            </w:r>
            <w:r w:rsidR="00982759" w:rsidRPr="00461E91">
              <w:rPr>
                <w:w w:val="105"/>
              </w:rPr>
              <w:t xml:space="preserve">and </w:t>
            </w:r>
            <w:r w:rsidRPr="00461E91">
              <w:rPr>
                <w:w w:val="105"/>
              </w:rPr>
              <w:t>awareness.</w:t>
            </w:r>
          </w:p>
        </w:tc>
        <w:tc>
          <w:tcPr>
            <w:tcW w:w="3259" w:type="dxa"/>
          </w:tcPr>
          <w:p w14:paraId="3BDB8C24" w14:textId="421D69BF" w:rsidR="0006510F" w:rsidRPr="00461E91" w:rsidRDefault="0006510F" w:rsidP="002D7B35">
            <w:pPr>
              <w:pStyle w:val="TableParagraph"/>
            </w:pPr>
            <w:r w:rsidRPr="00461E91">
              <w:rPr>
                <w:w w:val="105"/>
              </w:rPr>
              <w:t xml:space="preserve">Service providers </w:t>
            </w:r>
            <w:r w:rsidR="00982759" w:rsidRPr="00461E91">
              <w:rPr>
                <w:w w:val="105"/>
              </w:rPr>
              <w:t xml:space="preserve">and </w:t>
            </w:r>
            <w:r w:rsidRPr="00461E91">
              <w:rPr>
                <w:w w:val="105"/>
              </w:rPr>
              <w:t>organisations representing women,</w:t>
            </w:r>
            <w:r w:rsidRPr="00461E91">
              <w:rPr>
                <w:spacing w:val="-4"/>
                <w:w w:val="105"/>
              </w:rPr>
              <w:t xml:space="preserve"> </w:t>
            </w:r>
            <w:r w:rsidRPr="00461E91">
              <w:rPr>
                <w:w w:val="105"/>
              </w:rPr>
              <w:t>children,</w:t>
            </w:r>
            <w:r w:rsidRPr="00461E91">
              <w:rPr>
                <w:spacing w:val="-6"/>
                <w:w w:val="105"/>
              </w:rPr>
              <w:t xml:space="preserve"> </w:t>
            </w:r>
            <w:r w:rsidR="00982759" w:rsidRPr="00461E91">
              <w:rPr>
                <w:w w:val="105"/>
              </w:rPr>
              <w:t>and</w:t>
            </w:r>
            <w:r w:rsidRPr="00461E91">
              <w:rPr>
                <w:spacing w:val="-7"/>
                <w:w w:val="105"/>
              </w:rPr>
              <w:t xml:space="preserve"> </w:t>
            </w:r>
            <w:r w:rsidRPr="00461E91">
              <w:rPr>
                <w:w w:val="105"/>
              </w:rPr>
              <w:t xml:space="preserve">people </w:t>
            </w:r>
            <w:r w:rsidRPr="00461E91">
              <w:rPr>
                <w:spacing w:val="-2"/>
                <w:w w:val="105"/>
              </w:rPr>
              <w:t>of</w:t>
            </w:r>
            <w:r w:rsidRPr="00461E91">
              <w:rPr>
                <w:spacing w:val="-12"/>
                <w:w w:val="105"/>
              </w:rPr>
              <w:t xml:space="preserve"> </w:t>
            </w:r>
            <w:r w:rsidRPr="00461E91">
              <w:rPr>
                <w:spacing w:val="-2"/>
                <w:w w:val="105"/>
              </w:rPr>
              <w:t>Aboriginal</w:t>
            </w:r>
            <w:r w:rsidRPr="00461E91">
              <w:rPr>
                <w:spacing w:val="-10"/>
                <w:w w:val="105"/>
              </w:rPr>
              <w:t xml:space="preserve"> </w:t>
            </w:r>
            <w:r w:rsidR="0016543E" w:rsidRPr="00461E91">
              <w:rPr>
                <w:spacing w:val="-2"/>
                <w:w w:val="105"/>
              </w:rPr>
              <w:t>and</w:t>
            </w:r>
            <w:r w:rsidRPr="00461E91">
              <w:rPr>
                <w:spacing w:val="-11"/>
                <w:w w:val="105"/>
              </w:rPr>
              <w:t xml:space="preserve"> </w:t>
            </w:r>
            <w:r w:rsidRPr="00461E91">
              <w:rPr>
                <w:spacing w:val="-2"/>
                <w:w w:val="105"/>
              </w:rPr>
              <w:t>Torres</w:t>
            </w:r>
            <w:r w:rsidRPr="00461E91">
              <w:rPr>
                <w:spacing w:val="-10"/>
                <w:w w:val="105"/>
              </w:rPr>
              <w:t xml:space="preserve"> </w:t>
            </w:r>
            <w:r w:rsidRPr="00461E91">
              <w:rPr>
                <w:spacing w:val="-2"/>
                <w:w w:val="105"/>
              </w:rPr>
              <w:t xml:space="preserve">Strait </w:t>
            </w:r>
            <w:r w:rsidRPr="00461E91">
              <w:rPr>
                <w:w w:val="105"/>
              </w:rPr>
              <w:t>Isl</w:t>
            </w:r>
            <w:r w:rsidR="00382D1A" w:rsidRPr="00461E91">
              <w:rPr>
                <w:w w:val="105"/>
              </w:rPr>
              <w:t>and</w:t>
            </w:r>
            <w:r w:rsidRPr="00461E91">
              <w:rPr>
                <w:w w:val="105"/>
              </w:rPr>
              <w:t xml:space="preserve">er </w:t>
            </w:r>
            <w:r w:rsidR="0016543E" w:rsidRPr="00461E91">
              <w:rPr>
                <w:w w:val="105"/>
              </w:rPr>
              <w:t>and</w:t>
            </w:r>
            <w:r w:rsidRPr="00461E91">
              <w:rPr>
                <w:w w:val="105"/>
              </w:rPr>
              <w:t xml:space="preserve"> culturally </w:t>
            </w:r>
            <w:r w:rsidR="00C63130" w:rsidRPr="00461E91">
              <w:rPr>
                <w:w w:val="105"/>
              </w:rPr>
              <w:t xml:space="preserve">and </w:t>
            </w:r>
            <w:r w:rsidRPr="00461E91">
              <w:rPr>
                <w:w w:val="105"/>
              </w:rPr>
              <w:t xml:space="preserve">linguistically diverse </w:t>
            </w:r>
          </w:p>
          <w:p w14:paraId="709C22DB" w14:textId="77777777" w:rsidR="0006510F" w:rsidRPr="00461E91" w:rsidRDefault="0006510F" w:rsidP="002D7B35">
            <w:pPr>
              <w:pStyle w:val="TableParagraph"/>
            </w:pPr>
            <w:r w:rsidRPr="00461E91">
              <w:rPr>
                <w:w w:val="105"/>
              </w:rPr>
              <w:t>backgrounds</w:t>
            </w:r>
          </w:p>
        </w:tc>
      </w:tr>
    </w:tbl>
    <w:p w14:paraId="1902055D" w14:textId="77777777" w:rsidR="0006510F" w:rsidRPr="00F114A0" w:rsidRDefault="0006510F" w:rsidP="002D7B35"/>
    <w:p w14:paraId="3CE5A958" w14:textId="77777777" w:rsidR="00C05058" w:rsidRDefault="0006510F" w:rsidP="002D7B35">
      <w:pPr>
        <w:pStyle w:val="Heading2"/>
      </w:pPr>
      <w:r w:rsidRPr="00F114A0">
        <w:br w:type="page"/>
      </w:r>
      <w:bookmarkStart w:id="138" w:name="_Toc216884069"/>
      <w:bookmarkStart w:id="139" w:name="_Toc218509631"/>
    </w:p>
    <w:p w14:paraId="47837C0F" w14:textId="77777777" w:rsidR="00C05058" w:rsidRDefault="00C05058" w:rsidP="002D7B35">
      <w:pPr>
        <w:pStyle w:val="Heading2"/>
      </w:pPr>
    </w:p>
    <w:p w14:paraId="5FE9F1AE" w14:textId="1A3B2631" w:rsidR="0006510F" w:rsidRPr="00E97C5A" w:rsidRDefault="0006510F" w:rsidP="002D7B35">
      <w:pPr>
        <w:pStyle w:val="Heading2"/>
      </w:pPr>
      <w:r w:rsidRPr="00604620">
        <w:t xml:space="preserve">How we will plan, </w:t>
      </w:r>
      <w:r w:rsidR="00B133B7" w:rsidRPr="00604620">
        <w:t>deliver,</w:t>
      </w:r>
      <w:r w:rsidRPr="00604620">
        <w:t xml:space="preserve"> and report on progress</w:t>
      </w:r>
      <w:bookmarkEnd w:id="138"/>
      <w:bookmarkEnd w:id="139"/>
    </w:p>
    <w:p w14:paraId="2CE97E66" w14:textId="7929F215" w:rsidR="0006510F" w:rsidRPr="00E97C5A" w:rsidRDefault="0006510F" w:rsidP="002D7B35">
      <w:r w:rsidRPr="00E97C5A">
        <w:t xml:space="preserve">Each year </w:t>
      </w:r>
      <w:r w:rsidR="00A42ED7">
        <w:t>C</w:t>
      </w:r>
      <w:r w:rsidRPr="00E97C5A">
        <w:t xml:space="preserve">ouncil will identify and plan for actions to be delivered. Actions requiring new resources will be subject to approval as part of </w:t>
      </w:r>
      <w:r w:rsidR="00E845FE">
        <w:t>c</w:t>
      </w:r>
      <w:r w:rsidRPr="00E97C5A">
        <w:t>ouncil’s Annual Business Plan and Budget process.</w:t>
      </w:r>
    </w:p>
    <w:p w14:paraId="44E7F7BD" w14:textId="1AA01CBF" w:rsidR="0006510F" w:rsidRPr="00E97C5A" w:rsidRDefault="00B677BF" w:rsidP="002D7B35">
      <w:r w:rsidRPr="00B677BF">
        <w:t xml:space="preserve">Progress on actions within the Disability Access and Inclusion Plan will be reported annually to council and the Department of Human Services. Annual progress reports are published on </w:t>
      </w:r>
      <w:r w:rsidR="008B2B9B">
        <w:t>C</w:t>
      </w:r>
      <w:r w:rsidRPr="00B677BF">
        <w:t>ouncil’s website within council meeting minutes to ensure transparency and accountability to the community.</w:t>
      </w:r>
    </w:p>
    <w:p w14:paraId="3B9CF9B7" w14:textId="7BFF808A" w:rsidR="0006510F" w:rsidRPr="00E97C5A" w:rsidRDefault="0006510F" w:rsidP="002D7B35">
      <w:r w:rsidRPr="00E97C5A">
        <w:t xml:space="preserve">An interim review will be conducted to ensure consistency with any changes to </w:t>
      </w:r>
      <w:r w:rsidR="00D214F6">
        <w:t>T</w:t>
      </w:r>
      <w:r w:rsidRPr="00E97C5A">
        <w:t xml:space="preserve">he State Plan, </w:t>
      </w:r>
      <w:r w:rsidR="00B133B7" w:rsidRPr="00E97C5A">
        <w:t>legislation,</w:t>
      </w:r>
      <w:r w:rsidRPr="00E97C5A">
        <w:t xml:space="preserve"> or law. Every </w:t>
      </w:r>
      <w:r w:rsidR="00C62093">
        <w:t>four</w:t>
      </w:r>
      <w:r w:rsidRPr="00E97C5A">
        <w:t xml:space="preserve"> years the </w:t>
      </w:r>
      <w:r w:rsidR="00A44830" w:rsidRPr="00142EFD">
        <w:t>Disability Access and Inclusion Pla</w:t>
      </w:r>
      <w:r w:rsidR="00A44830">
        <w:t>n</w:t>
      </w:r>
      <w:r w:rsidRPr="00E97C5A">
        <w:t xml:space="preserve"> will be reviewed and updated in consultation with people with disability, the </w:t>
      </w:r>
      <w:r w:rsidR="00B133B7" w:rsidRPr="00E97C5A">
        <w:t>community,</w:t>
      </w:r>
      <w:r w:rsidRPr="00E97C5A">
        <w:t xml:space="preserve"> and stakeholders.</w:t>
      </w:r>
    </w:p>
    <w:p w14:paraId="693F0C79" w14:textId="41A8D660" w:rsidR="0006510F" w:rsidRPr="00E97C5A" w:rsidRDefault="0006510F" w:rsidP="002D7B35">
      <w:r w:rsidRPr="00E97C5A">
        <w:t xml:space="preserve">Council will consistently monitor and adjust </w:t>
      </w:r>
      <w:r w:rsidR="00A44830" w:rsidRPr="00142EFD">
        <w:t>Disability Access and Inclusion Pla</w:t>
      </w:r>
      <w:r w:rsidR="00A44830">
        <w:t>n</w:t>
      </w:r>
      <w:r w:rsidRPr="00E97C5A">
        <w:t xml:space="preserve"> actions through:</w:t>
      </w:r>
    </w:p>
    <w:p w14:paraId="32CE6103" w14:textId="68FA21DC" w:rsidR="0006510F" w:rsidRPr="00E97C5A" w:rsidRDefault="0006510F" w:rsidP="002D7B35"/>
    <w:p w14:paraId="326C8EE0" w14:textId="1B6599F8" w:rsidR="0006510F" w:rsidRPr="00E97C5A" w:rsidRDefault="0006510F" w:rsidP="002D7B35">
      <w:pPr>
        <w:pStyle w:val="ListParagraph"/>
        <w:numPr>
          <w:ilvl w:val="0"/>
          <w:numId w:val="7"/>
        </w:numPr>
      </w:pPr>
      <w:r w:rsidRPr="00E97C5A">
        <w:t xml:space="preserve">Consultation and feedback from </w:t>
      </w:r>
      <w:r w:rsidR="008B2B9B">
        <w:t>C</w:t>
      </w:r>
      <w:r w:rsidRPr="00E97C5A">
        <w:t xml:space="preserve">ouncil staff, Elected Members, Access &amp; Inclusion Community </w:t>
      </w:r>
      <w:r w:rsidR="00B133B7" w:rsidRPr="00E97C5A">
        <w:t>Leaders,</w:t>
      </w:r>
      <w:r w:rsidRPr="00E97C5A">
        <w:t xml:space="preserve"> and stakeholders.</w:t>
      </w:r>
      <w:r w:rsidRPr="00E97C5A">
        <w:br/>
      </w:r>
    </w:p>
    <w:p w14:paraId="0B9ADB87" w14:textId="1F11D8BA" w:rsidR="0006510F" w:rsidRPr="00E97C5A" w:rsidRDefault="0006510F" w:rsidP="002D7B35">
      <w:pPr>
        <w:pStyle w:val="ListParagraph"/>
        <w:numPr>
          <w:ilvl w:val="0"/>
          <w:numId w:val="7"/>
        </w:numPr>
      </w:pPr>
      <w:r w:rsidRPr="00E97C5A">
        <w:t>Continuous improvement based on community feedback and emerging best practices.</w:t>
      </w:r>
    </w:p>
    <w:p w14:paraId="53A85D19" w14:textId="77777777" w:rsidR="00E97C5A" w:rsidRDefault="00E97C5A" w:rsidP="002D7B35"/>
    <w:p w14:paraId="1D1290DF" w14:textId="126FAF67" w:rsidR="0006510F" w:rsidRPr="00E97C5A" w:rsidRDefault="0006510F" w:rsidP="002D7B35">
      <w:r w:rsidRPr="00E97C5A">
        <w:t xml:space="preserve">This approach ensures accountability, transparency, and ongoing engagement with the people and communities the </w:t>
      </w:r>
      <w:r w:rsidR="004A2A63" w:rsidRPr="00142EFD">
        <w:t>Disability Access and Inclusion Pla</w:t>
      </w:r>
      <w:r w:rsidR="004A2A63">
        <w:t>n</w:t>
      </w:r>
      <w:r w:rsidRPr="00E97C5A">
        <w:t xml:space="preserve"> is designed to support.</w:t>
      </w:r>
    </w:p>
    <w:p w14:paraId="4FAF8F9C" w14:textId="6CC9F1CF" w:rsidR="0006510F" w:rsidRPr="00F114A0" w:rsidRDefault="0006510F" w:rsidP="002D7B35">
      <w:r w:rsidRPr="00F114A0">
        <w:br w:type="page"/>
      </w:r>
    </w:p>
    <w:p w14:paraId="6A08887A" w14:textId="77777777" w:rsidR="00C05058" w:rsidRDefault="00C05058" w:rsidP="002D7B35">
      <w:pPr>
        <w:pStyle w:val="Heading2"/>
      </w:pPr>
      <w:bookmarkStart w:id="140" w:name="_Toc216884070"/>
      <w:bookmarkStart w:id="141" w:name="_Toc218509632"/>
    </w:p>
    <w:p w14:paraId="37338906" w14:textId="084F6CAB" w:rsidR="00FC5770" w:rsidRPr="00604620" w:rsidRDefault="00FC5770" w:rsidP="002D7B35">
      <w:pPr>
        <w:pStyle w:val="Heading2"/>
      </w:pPr>
      <w:r w:rsidRPr="00604620">
        <w:t xml:space="preserve">Developing this </w:t>
      </w:r>
      <w:r w:rsidR="007F5BF6" w:rsidRPr="00604620">
        <w:t>Disability Access and Inclusion Plan</w:t>
      </w:r>
      <w:bookmarkEnd w:id="140"/>
      <w:bookmarkEnd w:id="141"/>
    </w:p>
    <w:p w14:paraId="11A11F97" w14:textId="77777777" w:rsidR="00FC5770" w:rsidRPr="00F114A0" w:rsidRDefault="00FC5770" w:rsidP="002D7B35"/>
    <w:p w14:paraId="4E3A699A" w14:textId="6271DA6D" w:rsidR="00FC5770" w:rsidRPr="00E97C5A" w:rsidRDefault="00FC5770" w:rsidP="00D350FC">
      <w:pPr>
        <w:pStyle w:val="Heading3"/>
      </w:pPr>
      <w:bookmarkStart w:id="142" w:name="_Toc216884071"/>
      <w:bookmarkStart w:id="143" w:name="_Toc218509633"/>
      <w:r w:rsidRPr="00E97C5A">
        <w:t xml:space="preserve">Steps </w:t>
      </w:r>
      <w:r w:rsidR="00482C8A" w:rsidRPr="00E97C5A">
        <w:t xml:space="preserve">undertaken </w:t>
      </w:r>
      <w:r w:rsidRPr="00E97C5A">
        <w:t xml:space="preserve">to prepare the </w:t>
      </w:r>
      <w:r w:rsidR="007F5BF6" w:rsidRPr="007F5BF6">
        <w:t>Disability Access and Inclusion Plan</w:t>
      </w:r>
      <w:r w:rsidR="007F5BF6">
        <w:t>:</w:t>
      </w:r>
      <w:bookmarkEnd w:id="142"/>
      <w:bookmarkEnd w:id="143"/>
    </w:p>
    <w:p w14:paraId="31F2096B" w14:textId="56C907ED" w:rsidR="00FC5770" w:rsidRPr="009D110F" w:rsidRDefault="00FC5770" w:rsidP="00891038">
      <w:pPr>
        <w:pStyle w:val="Heading4"/>
        <w:numPr>
          <w:ilvl w:val="0"/>
          <w:numId w:val="18"/>
        </w:numPr>
      </w:pPr>
      <w:r w:rsidRPr="009D110F">
        <w:t>Background Paper (May 2025)</w:t>
      </w:r>
    </w:p>
    <w:p w14:paraId="2D602ADC" w14:textId="4C8E9F1B" w:rsidR="00FC5770" w:rsidRPr="00E97C5A" w:rsidRDefault="00FC5770" w:rsidP="00F26FC0">
      <w:pPr>
        <w:pStyle w:val="Heading4"/>
      </w:pPr>
      <w:r w:rsidRPr="00E97C5A">
        <w:t>We prepared a background paper that outlined key information about our community, disability and how other levels of governments are planning for access and inclusion.</w:t>
      </w:r>
      <w:r w:rsidRPr="00E97C5A">
        <w:br/>
      </w:r>
    </w:p>
    <w:p w14:paraId="39FC782E" w14:textId="1316E98C" w:rsidR="00FC5770" w:rsidRPr="009D110F" w:rsidRDefault="00FC5770" w:rsidP="00891038">
      <w:pPr>
        <w:pStyle w:val="Heading4"/>
        <w:numPr>
          <w:ilvl w:val="0"/>
          <w:numId w:val="18"/>
        </w:numPr>
      </w:pPr>
      <w:r w:rsidRPr="009D110F">
        <w:t>Community Engagement -Phase 1–Shaping the Plan (June - July 2025)</w:t>
      </w:r>
    </w:p>
    <w:p w14:paraId="259B5AAC" w14:textId="245C7555" w:rsidR="00FC5770" w:rsidRPr="006E1517" w:rsidRDefault="00FC5770" w:rsidP="00891038">
      <w:pPr>
        <w:pStyle w:val="Heading4"/>
        <w:rPr>
          <w:b/>
        </w:rPr>
      </w:pPr>
      <w:r w:rsidRPr="006E1517">
        <w:t xml:space="preserve">We invited community members, service providers, and stakeholders to help shape the Plan by sharing what worked well in the previous </w:t>
      </w:r>
      <w:r w:rsidR="007F5BF6" w:rsidRPr="006E1517">
        <w:t>Disability Access and Inclusion Plan</w:t>
      </w:r>
      <w:r w:rsidRPr="006E1517">
        <w:t xml:space="preserve">, what could be improved, and what priorities should guide the next one. Their feedback directly informed the draft </w:t>
      </w:r>
      <w:r w:rsidR="007F5BF6" w:rsidRPr="006E1517">
        <w:t>Disability Access and Inclusion Plan</w:t>
      </w:r>
      <w:r w:rsidRPr="006E1517">
        <w:t>.</w:t>
      </w:r>
      <w:r w:rsidRPr="006E1517">
        <w:br/>
      </w:r>
    </w:p>
    <w:p w14:paraId="53F249C8" w14:textId="626FE6BE" w:rsidR="00FC5770" w:rsidRPr="006E1517" w:rsidRDefault="00FC5770" w:rsidP="00F26FC0">
      <w:pPr>
        <w:pStyle w:val="Heading4"/>
        <w:numPr>
          <w:ilvl w:val="0"/>
          <w:numId w:val="0"/>
        </w:numPr>
        <w:ind w:left="360"/>
      </w:pPr>
      <w:r w:rsidRPr="00E97C5A">
        <w:t>3.</w:t>
      </w:r>
      <w:r w:rsidRPr="00E97C5A">
        <w:tab/>
      </w:r>
      <w:r w:rsidRPr="006E1517">
        <w:t>Drafting the Disability Access and Inclusion Plan (Aug – Sept 2025)</w:t>
      </w:r>
    </w:p>
    <w:p w14:paraId="11055A92" w14:textId="348AE067" w:rsidR="00FC5770" w:rsidRPr="006E1517" w:rsidRDefault="00FC5770" w:rsidP="00891038">
      <w:pPr>
        <w:pStyle w:val="Heading4"/>
        <w:rPr>
          <w:b/>
        </w:rPr>
      </w:pPr>
      <w:r w:rsidRPr="006E1517">
        <w:t xml:space="preserve">Following the release of </w:t>
      </w:r>
      <w:r w:rsidR="00B911D4" w:rsidRPr="006E1517">
        <w:t>The State</w:t>
      </w:r>
      <w:r w:rsidRPr="006E1517">
        <w:t xml:space="preserve"> Plan 2025-2029 (August 2025) we began drafting our draft Disability Access and Inclusion Plan.</w:t>
      </w:r>
    </w:p>
    <w:p w14:paraId="10A6F81C" w14:textId="59925C1D" w:rsidR="00FC5770" w:rsidRDefault="00FC5770" w:rsidP="002D7B35">
      <w:pPr>
        <w:pStyle w:val="Heading4"/>
      </w:pPr>
      <w:r w:rsidRPr="006E1517">
        <w:t xml:space="preserve">Our </w:t>
      </w:r>
      <w:r w:rsidR="00216359">
        <w:t>Plan</w:t>
      </w:r>
      <w:r w:rsidRPr="006E1517">
        <w:t xml:space="preserve"> aligns with the guidelines, template, </w:t>
      </w:r>
      <w:r w:rsidR="00B133B7" w:rsidRPr="006E1517">
        <w:t>goals,</w:t>
      </w:r>
      <w:r w:rsidRPr="006E1517">
        <w:t xml:space="preserve"> and measures for </w:t>
      </w:r>
      <w:r w:rsidR="00E468BB">
        <w:t>c</w:t>
      </w:r>
      <w:r w:rsidRPr="006E1517">
        <w:t xml:space="preserve">ouncils in </w:t>
      </w:r>
      <w:r w:rsidR="00B911D4" w:rsidRPr="006E1517">
        <w:t>The State</w:t>
      </w:r>
      <w:r w:rsidRPr="006E1517">
        <w:t xml:space="preserve"> Plan 2025-2029.</w:t>
      </w:r>
    </w:p>
    <w:p w14:paraId="20C13AFF" w14:textId="77777777" w:rsidR="00F26FC0" w:rsidRPr="00F26FC0" w:rsidRDefault="00F26FC0" w:rsidP="00F26FC0"/>
    <w:p w14:paraId="60947977" w14:textId="5F1E81F1" w:rsidR="00FC5770" w:rsidRPr="006E1517" w:rsidRDefault="00FC5770" w:rsidP="00F26FC0">
      <w:pPr>
        <w:pStyle w:val="Heading4"/>
        <w:numPr>
          <w:ilvl w:val="0"/>
          <w:numId w:val="0"/>
        </w:numPr>
        <w:ind w:left="720" w:hanging="360"/>
      </w:pPr>
      <w:r w:rsidRPr="00E97C5A">
        <w:t>4.</w:t>
      </w:r>
      <w:r w:rsidRPr="00E97C5A">
        <w:tab/>
        <w:t>Community Engagement -Phase 2- Checking In (</w:t>
      </w:r>
      <w:r w:rsidR="00487562">
        <w:t xml:space="preserve">January </w:t>
      </w:r>
      <w:r w:rsidR="007F5BF6">
        <w:t>– February 2026</w:t>
      </w:r>
      <w:r w:rsidRPr="00E97C5A">
        <w:t xml:space="preserve">) </w:t>
      </w:r>
    </w:p>
    <w:p w14:paraId="53075482" w14:textId="539AA2CA" w:rsidR="00FC5770" w:rsidRDefault="00FC5770" w:rsidP="00F26FC0">
      <w:pPr>
        <w:pStyle w:val="Heading4"/>
      </w:pPr>
      <w:r w:rsidRPr="006E1517">
        <w:t xml:space="preserve">We will return to the community to share the draft </w:t>
      </w:r>
      <w:r w:rsidR="00B911D4" w:rsidRPr="006E1517">
        <w:t>Disability Access and Inclusion Plan</w:t>
      </w:r>
      <w:r w:rsidRPr="006E1517">
        <w:t xml:space="preserve"> and check that it reflects what we heard. Feedback from this phase will help finalise the Plan.</w:t>
      </w:r>
    </w:p>
    <w:p w14:paraId="0B06C0C6" w14:textId="77777777" w:rsidR="00732D1B" w:rsidRPr="00732D1B" w:rsidRDefault="00732D1B" w:rsidP="00732D1B"/>
    <w:p w14:paraId="5B41F0BE" w14:textId="77777777" w:rsidR="00FC5770" w:rsidRPr="006E1517" w:rsidRDefault="00FC5770" w:rsidP="00F26FC0">
      <w:pPr>
        <w:pStyle w:val="Heading4"/>
        <w:numPr>
          <w:ilvl w:val="0"/>
          <w:numId w:val="0"/>
        </w:numPr>
        <w:ind w:left="720" w:hanging="360"/>
      </w:pPr>
      <w:r w:rsidRPr="00E97C5A">
        <w:t>5.</w:t>
      </w:r>
      <w:r w:rsidRPr="00E97C5A">
        <w:tab/>
        <w:t>Finalise Disability Access and Inclusion Plan (Early 2026)</w:t>
      </w:r>
    </w:p>
    <w:p w14:paraId="0BBD89FC" w14:textId="66F7484B" w:rsidR="00FC5770" w:rsidRPr="006E1517" w:rsidRDefault="00FC5770" w:rsidP="00891038">
      <w:pPr>
        <w:pStyle w:val="Heading4"/>
        <w:rPr>
          <w:b/>
        </w:rPr>
      </w:pPr>
      <w:r w:rsidRPr="006E1517">
        <w:t xml:space="preserve">We will revise the </w:t>
      </w:r>
      <w:r w:rsidR="00B911D4" w:rsidRPr="006E1517">
        <w:t>Disability Access and Inclusion Plan</w:t>
      </w:r>
      <w:r w:rsidRPr="006E1517">
        <w:t xml:space="preserve"> based on community feedback and present to </w:t>
      </w:r>
      <w:r w:rsidR="00E468BB">
        <w:t>c</w:t>
      </w:r>
      <w:r w:rsidRPr="006E1517">
        <w:t xml:space="preserve">ouncil for formal adoption. Once endorsed, both the full </w:t>
      </w:r>
      <w:r w:rsidR="00E468BB">
        <w:t>Plan</w:t>
      </w:r>
      <w:r w:rsidRPr="006E1517">
        <w:t xml:space="preserve"> and an Easy Read version will be published on </w:t>
      </w:r>
      <w:r w:rsidR="008F2EF3">
        <w:t>c</w:t>
      </w:r>
      <w:r w:rsidRPr="006E1517">
        <w:t>ouncil’s website.</w:t>
      </w:r>
      <w:r w:rsidRPr="006E1517">
        <w:br/>
      </w:r>
    </w:p>
    <w:p w14:paraId="01633DAD" w14:textId="7D25167F" w:rsidR="00FC5770" w:rsidRPr="006E1517" w:rsidRDefault="00FC5770" w:rsidP="00F26FC0">
      <w:pPr>
        <w:pStyle w:val="Heading4"/>
        <w:numPr>
          <w:ilvl w:val="0"/>
          <w:numId w:val="0"/>
        </w:numPr>
        <w:ind w:left="360"/>
      </w:pPr>
      <w:r w:rsidRPr="00E97C5A">
        <w:t>6.</w:t>
      </w:r>
      <w:r w:rsidRPr="00E97C5A">
        <w:tab/>
        <w:t>Close the Loop</w:t>
      </w:r>
    </w:p>
    <w:p w14:paraId="7782FA54" w14:textId="6DA74349" w:rsidR="00461E91" w:rsidRPr="00461E91" w:rsidRDefault="00FC5770" w:rsidP="00891038">
      <w:pPr>
        <w:pStyle w:val="Heading4"/>
        <w:rPr>
          <w:b/>
        </w:rPr>
      </w:pPr>
      <w:r w:rsidRPr="006E1517">
        <w:t xml:space="preserve">We will share the endorsed </w:t>
      </w:r>
      <w:r w:rsidR="00CD688A" w:rsidRPr="006E1517">
        <w:t>Disability Access and Inclusion Plan</w:t>
      </w:r>
      <w:r w:rsidRPr="006E1517">
        <w:t xml:space="preserve"> with the community and outline the next steps for implementation and reporting.</w:t>
      </w:r>
      <w:r w:rsidR="00461E91">
        <w:br w:type="page"/>
      </w:r>
    </w:p>
    <w:p w14:paraId="31FBBA2F" w14:textId="2E93CF43" w:rsidR="00FC5770" w:rsidRPr="00604620" w:rsidRDefault="00FC5770" w:rsidP="002D7B35">
      <w:pPr>
        <w:pStyle w:val="Heading2"/>
      </w:pPr>
      <w:bookmarkStart w:id="144" w:name="_Toc216884072"/>
      <w:bookmarkStart w:id="145" w:name="_Toc218509634"/>
      <w:r w:rsidRPr="00604620">
        <w:lastRenderedPageBreak/>
        <w:t>Listening to People with Disability</w:t>
      </w:r>
      <w:bookmarkEnd w:id="144"/>
      <w:bookmarkEnd w:id="145"/>
    </w:p>
    <w:p w14:paraId="21226DC6" w14:textId="77777777" w:rsidR="00FC5770" w:rsidRPr="00E97C5A" w:rsidRDefault="00FC5770" w:rsidP="00D350FC">
      <w:pPr>
        <w:pStyle w:val="Heading3"/>
      </w:pPr>
      <w:bookmarkStart w:id="146" w:name="_Toc216884073"/>
      <w:bookmarkStart w:id="147" w:name="_Toc218509635"/>
      <w:r w:rsidRPr="00E97C5A">
        <w:t>How we engaged</w:t>
      </w:r>
      <w:bookmarkEnd w:id="146"/>
      <w:bookmarkEnd w:id="147"/>
    </w:p>
    <w:p w14:paraId="40DA1075" w14:textId="3062E4DD" w:rsidR="00FC5770" w:rsidRPr="00E97C5A" w:rsidRDefault="00FC5770" w:rsidP="002D7B35">
      <w:r w:rsidRPr="00E97C5A">
        <w:t xml:space="preserve">In June and </w:t>
      </w:r>
      <w:r w:rsidR="003D0AB9" w:rsidRPr="00E97C5A">
        <w:t>July 2025,</w:t>
      </w:r>
      <w:r w:rsidRPr="00E97C5A">
        <w:t xml:space="preserve"> we reached out to people with disability their carers, families, service providers and other key stakeholders for feedback on:</w:t>
      </w:r>
    </w:p>
    <w:p w14:paraId="08B635F1" w14:textId="050974D2" w:rsidR="00FC5770" w:rsidRPr="00E97C5A" w:rsidRDefault="00FC5770" w:rsidP="002D7B35">
      <w:pPr>
        <w:pStyle w:val="ListParagraph"/>
        <w:numPr>
          <w:ilvl w:val="0"/>
          <w:numId w:val="7"/>
        </w:numPr>
      </w:pPr>
      <w:r w:rsidRPr="00E97C5A">
        <w:t xml:space="preserve">What worked well and what could be improved in the </w:t>
      </w:r>
      <w:r w:rsidR="00AC040B" w:rsidRPr="00AC040B">
        <w:t xml:space="preserve">Disability Access and Inclusion Plan </w:t>
      </w:r>
      <w:r w:rsidRPr="00E97C5A">
        <w:t>(2020–2024)</w:t>
      </w:r>
    </w:p>
    <w:p w14:paraId="5140256F" w14:textId="02F08C82" w:rsidR="00FC5770" w:rsidRPr="00E97C5A" w:rsidRDefault="00FC5770" w:rsidP="002D7B35">
      <w:pPr>
        <w:pStyle w:val="ListParagraph"/>
        <w:numPr>
          <w:ilvl w:val="0"/>
          <w:numId w:val="7"/>
        </w:numPr>
      </w:pPr>
      <w:r w:rsidRPr="00E97C5A">
        <w:t xml:space="preserve">Their top priorities for disability, </w:t>
      </w:r>
      <w:r w:rsidR="00B133B7" w:rsidRPr="00E97C5A">
        <w:t>access,</w:t>
      </w:r>
      <w:r w:rsidRPr="00E97C5A">
        <w:t xml:space="preserve"> and inclusion </w:t>
      </w:r>
      <w:r w:rsidR="00104C5B">
        <w:t>across the</w:t>
      </w:r>
      <w:r w:rsidRPr="00E97C5A">
        <w:t xml:space="preserve"> City of Playford</w:t>
      </w:r>
    </w:p>
    <w:p w14:paraId="24E8E6B9" w14:textId="68BBEA8B" w:rsidR="00FC5770" w:rsidRPr="00E97C5A" w:rsidRDefault="00FC5770" w:rsidP="002D7B35">
      <w:pPr>
        <w:pStyle w:val="ListParagraph"/>
        <w:numPr>
          <w:ilvl w:val="0"/>
          <w:numId w:val="7"/>
        </w:numPr>
      </w:pPr>
      <w:r w:rsidRPr="00E97C5A">
        <w:t xml:space="preserve">Their big ideas on what they would like to see in the next </w:t>
      </w:r>
      <w:r w:rsidR="006428F3" w:rsidRPr="006428F3">
        <w:t>Disability Access and Inclusion Plan</w:t>
      </w:r>
      <w:r w:rsidRPr="00E97C5A">
        <w:t xml:space="preserve"> (2025-2029)</w:t>
      </w:r>
    </w:p>
    <w:p w14:paraId="007D3242" w14:textId="77777777" w:rsidR="00FC5770" w:rsidRPr="00E97C5A" w:rsidRDefault="00FC5770" w:rsidP="002D7B35">
      <w:r w:rsidRPr="00E97C5A">
        <w:t>To support participation for people with different needs, consultation materials were available in multiple formats. The Playford Engagement Hub also featured accessibility tools, including the UserWay accessibility widget, a built-in language translator, and a short video tutorial.</w:t>
      </w:r>
    </w:p>
    <w:p w14:paraId="6A217A41" w14:textId="77777777" w:rsidR="00FC5770" w:rsidRPr="00E97C5A" w:rsidRDefault="00FC5770" w:rsidP="002D7B35">
      <w:r w:rsidRPr="00E97C5A">
        <w:t>People provided feedback in a way that suited them best, including:</w:t>
      </w:r>
    </w:p>
    <w:p w14:paraId="1055D689" w14:textId="77777777" w:rsidR="007309E8" w:rsidRPr="00E97C5A" w:rsidRDefault="00FC5770" w:rsidP="002D7B35">
      <w:pPr>
        <w:pStyle w:val="ListParagraph"/>
        <w:numPr>
          <w:ilvl w:val="0"/>
          <w:numId w:val="7"/>
        </w:numPr>
      </w:pPr>
      <w:r w:rsidRPr="00E97C5A">
        <w:t>Online surveys</w:t>
      </w:r>
    </w:p>
    <w:p w14:paraId="2D9A688B" w14:textId="77777777" w:rsidR="007309E8" w:rsidRPr="00E97C5A" w:rsidRDefault="00FC5770" w:rsidP="002D7B35">
      <w:pPr>
        <w:pStyle w:val="ListParagraph"/>
        <w:numPr>
          <w:ilvl w:val="0"/>
          <w:numId w:val="7"/>
        </w:numPr>
      </w:pPr>
      <w:r w:rsidRPr="00E97C5A">
        <w:t>Face to face sessions</w:t>
      </w:r>
    </w:p>
    <w:p w14:paraId="7AD9B7F5" w14:textId="77777777" w:rsidR="007309E8" w:rsidRPr="00E97C5A" w:rsidRDefault="00FC5770" w:rsidP="002D7B35">
      <w:pPr>
        <w:pStyle w:val="ListParagraph"/>
        <w:numPr>
          <w:ilvl w:val="0"/>
          <w:numId w:val="7"/>
        </w:numPr>
      </w:pPr>
      <w:r w:rsidRPr="00E97C5A">
        <w:t>Social media interactions</w:t>
      </w:r>
    </w:p>
    <w:p w14:paraId="1D4D93E2" w14:textId="77777777" w:rsidR="007309E8" w:rsidRPr="00E97C5A" w:rsidRDefault="00FC5770" w:rsidP="002D7B35">
      <w:pPr>
        <w:pStyle w:val="ListParagraph"/>
        <w:numPr>
          <w:ilvl w:val="0"/>
          <w:numId w:val="7"/>
        </w:numPr>
      </w:pPr>
      <w:r w:rsidRPr="00E97C5A">
        <w:t>Audio/video recordings or drawings</w:t>
      </w:r>
    </w:p>
    <w:p w14:paraId="7EE43A99" w14:textId="77777777" w:rsidR="007309E8" w:rsidRPr="00E97C5A" w:rsidRDefault="00FC5770" w:rsidP="002D7B35">
      <w:pPr>
        <w:pStyle w:val="ListParagraph"/>
        <w:numPr>
          <w:ilvl w:val="0"/>
          <w:numId w:val="7"/>
        </w:numPr>
      </w:pPr>
      <w:r w:rsidRPr="00E97C5A">
        <w:t>Ideas wall on Engagement Hub</w:t>
      </w:r>
    </w:p>
    <w:p w14:paraId="70855F6D" w14:textId="77777777" w:rsidR="007309E8" w:rsidRPr="00E97C5A" w:rsidRDefault="00FC5770" w:rsidP="002D7B35">
      <w:pPr>
        <w:pStyle w:val="ListParagraph"/>
        <w:numPr>
          <w:ilvl w:val="0"/>
          <w:numId w:val="7"/>
        </w:numPr>
      </w:pPr>
      <w:r w:rsidRPr="00E97C5A">
        <w:t>Email submissions</w:t>
      </w:r>
    </w:p>
    <w:p w14:paraId="6EA494BB" w14:textId="77777777" w:rsidR="007309E8" w:rsidRPr="00E97C5A" w:rsidRDefault="00FC5770" w:rsidP="002D7B35">
      <w:pPr>
        <w:pStyle w:val="ListParagraph"/>
        <w:numPr>
          <w:ilvl w:val="0"/>
          <w:numId w:val="7"/>
        </w:numPr>
      </w:pPr>
      <w:r w:rsidRPr="00E97C5A">
        <w:t>“Your Big Idea” proposals</w:t>
      </w:r>
    </w:p>
    <w:p w14:paraId="27DAECAA" w14:textId="77777777" w:rsidR="007309E8" w:rsidRPr="00E97C5A" w:rsidRDefault="00FC5770" w:rsidP="002D7B35">
      <w:pPr>
        <w:pStyle w:val="ListParagraph"/>
        <w:numPr>
          <w:ilvl w:val="0"/>
          <w:numId w:val="7"/>
        </w:numPr>
      </w:pPr>
      <w:r w:rsidRPr="00E97C5A">
        <w:t>Dotmocracy voting activities</w:t>
      </w:r>
    </w:p>
    <w:p w14:paraId="7666053C" w14:textId="78A9DEF2" w:rsidR="00FC5770" w:rsidRPr="00E97C5A" w:rsidRDefault="00FC5770" w:rsidP="002D7B35">
      <w:pPr>
        <w:pStyle w:val="ListParagraph"/>
        <w:numPr>
          <w:ilvl w:val="0"/>
          <w:numId w:val="7"/>
        </w:numPr>
      </w:pPr>
      <w:r w:rsidRPr="00E97C5A">
        <w:t>Phone conversations</w:t>
      </w:r>
    </w:p>
    <w:p w14:paraId="36725CCD" w14:textId="77777777" w:rsidR="00FC5770" w:rsidRPr="00E97C5A" w:rsidRDefault="00FC5770" w:rsidP="002D7B35">
      <w:r w:rsidRPr="00E97C5A">
        <w:t>This mix of methods, offered in accessible formats, helped ensure a broad range of voices were heard.</w:t>
      </w:r>
    </w:p>
    <w:p w14:paraId="5C5F0414" w14:textId="13F6127B" w:rsidR="00FC5770" w:rsidRPr="00E97C5A" w:rsidRDefault="00FC5770" w:rsidP="002D7B35">
      <w:pPr>
        <w:pStyle w:val="ListParagraph"/>
        <w:numPr>
          <w:ilvl w:val="0"/>
          <w:numId w:val="7"/>
        </w:numPr>
      </w:pPr>
      <w:r w:rsidRPr="00E97C5A">
        <w:t>More than 2,600 people visited the project page</w:t>
      </w:r>
    </w:p>
    <w:p w14:paraId="442C6AC7" w14:textId="007CE0DF" w:rsidR="00FC5770" w:rsidRPr="00E97C5A" w:rsidRDefault="00FC5770" w:rsidP="002D7B35">
      <w:pPr>
        <w:pStyle w:val="ListParagraph"/>
        <w:numPr>
          <w:ilvl w:val="0"/>
          <w:numId w:val="7"/>
        </w:numPr>
      </w:pPr>
      <w:r w:rsidRPr="00E97C5A">
        <w:t>Over 4,500 people saw social media posts</w:t>
      </w:r>
    </w:p>
    <w:p w14:paraId="77092344" w14:textId="0329DAED" w:rsidR="00FC5770" w:rsidRPr="00E97C5A" w:rsidRDefault="00FC5770" w:rsidP="002D7B35">
      <w:pPr>
        <w:pStyle w:val="ListParagraph"/>
        <w:numPr>
          <w:ilvl w:val="0"/>
          <w:numId w:val="7"/>
        </w:numPr>
      </w:pPr>
      <w:r w:rsidRPr="00E97C5A">
        <w:t>Nearly 1,700 people opened project emails</w:t>
      </w:r>
    </w:p>
    <w:p w14:paraId="3294E580" w14:textId="3C6C23C2" w:rsidR="00FC5770" w:rsidRPr="00E97C5A" w:rsidRDefault="00FC5770" w:rsidP="002D7B35">
      <w:pPr>
        <w:pStyle w:val="ListParagraph"/>
        <w:numPr>
          <w:ilvl w:val="0"/>
          <w:numId w:val="7"/>
        </w:numPr>
      </w:pPr>
      <w:r w:rsidRPr="00E97C5A">
        <w:t xml:space="preserve">In total, 240 people provided direct feedback through these </w:t>
      </w:r>
      <w:r w:rsidR="00444E36" w:rsidRPr="00E97C5A">
        <w:t>channels.</w:t>
      </w:r>
    </w:p>
    <w:p w14:paraId="3B217434" w14:textId="28B9D2E3" w:rsidR="000D14BF" w:rsidRPr="00E97C5A" w:rsidRDefault="000D14BF" w:rsidP="002D7B35"/>
    <w:p w14:paraId="2C840FA5" w14:textId="77777777" w:rsidR="000D14BF" w:rsidRDefault="000D14BF" w:rsidP="002D7B35"/>
    <w:p w14:paraId="1C96F564" w14:textId="77777777" w:rsidR="00C05058" w:rsidRDefault="00C05058" w:rsidP="002D7B35"/>
    <w:p w14:paraId="23A30044" w14:textId="77777777" w:rsidR="00C05058" w:rsidRDefault="00C05058" w:rsidP="002D7B35"/>
    <w:p w14:paraId="2A516938" w14:textId="77777777" w:rsidR="00C05058" w:rsidRPr="00E97C5A" w:rsidRDefault="00C05058" w:rsidP="002D7B35"/>
    <w:p w14:paraId="2B6C661C" w14:textId="25D4AA98" w:rsidR="000D14BF" w:rsidRPr="00E97C5A" w:rsidRDefault="000D14BF" w:rsidP="002D7B35"/>
    <w:p w14:paraId="7640F570" w14:textId="22F57198" w:rsidR="000D14BF" w:rsidRPr="00E97C5A" w:rsidRDefault="000D14BF" w:rsidP="002D7B35"/>
    <w:p w14:paraId="153524BD" w14:textId="0B8236E0" w:rsidR="00FC5770" w:rsidRPr="00604620" w:rsidRDefault="00FC5770" w:rsidP="002D7B35">
      <w:pPr>
        <w:pStyle w:val="Heading2"/>
      </w:pPr>
      <w:bookmarkStart w:id="148" w:name="_Toc216884074"/>
      <w:bookmarkStart w:id="149" w:name="_Toc218509636"/>
      <w:r w:rsidRPr="00604620">
        <w:t>What we heard</w:t>
      </w:r>
      <w:bookmarkEnd w:id="148"/>
      <w:bookmarkEnd w:id="149"/>
    </w:p>
    <w:p w14:paraId="1E831ADA" w14:textId="3CB100AA" w:rsidR="00606353" w:rsidRPr="00F26FC0" w:rsidRDefault="00606353" w:rsidP="00D350FC">
      <w:pPr>
        <w:pStyle w:val="Heading3"/>
        <w:rPr>
          <w:rStyle w:val="eop"/>
        </w:rPr>
      </w:pPr>
      <w:bookmarkStart w:id="150" w:name="_Toc216884075"/>
      <w:bookmarkStart w:id="151" w:name="_Toc218509637"/>
      <w:r w:rsidRPr="00F26FC0">
        <w:rPr>
          <w:rStyle w:val="normaltextrun"/>
        </w:rPr>
        <w:t xml:space="preserve">Top </w:t>
      </w:r>
      <w:r w:rsidR="00434012" w:rsidRPr="00F26FC0">
        <w:rPr>
          <w:rStyle w:val="normaltextrun"/>
        </w:rPr>
        <w:t>five</w:t>
      </w:r>
      <w:r w:rsidRPr="00F26FC0">
        <w:rPr>
          <w:rStyle w:val="normaltextrun"/>
        </w:rPr>
        <w:t xml:space="preserve"> priorities for our next </w:t>
      </w:r>
      <w:r w:rsidR="004A2A63" w:rsidRPr="00F26FC0">
        <w:t>Disability Access and Inclusion Plan</w:t>
      </w:r>
      <w:r w:rsidRPr="00F26FC0">
        <w:rPr>
          <w:rStyle w:val="normaltextrun"/>
        </w:rPr>
        <w:t> identified by the community:</w:t>
      </w:r>
      <w:bookmarkEnd w:id="150"/>
      <w:bookmarkEnd w:id="151"/>
      <w:r w:rsidRPr="00F26FC0">
        <w:rPr>
          <w:rStyle w:val="eop"/>
        </w:rPr>
        <w:t> </w:t>
      </w:r>
    </w:p>
    <w:p w14:paraId="1CD3216E" w14:textId="77777777" w:rsidR="009767F9" w:rsidRPr="009767F9" w:rsidRDefault="009767F9" w:rsidP="00D350FC">
      <w:pPr>
        <w:pStyle w:val="Heading3"/>
      </w:pPr>
    </w:p>
    <w:p w14:paraId="26A9ED12" w14:textId="77777777" w:rsidR="00606353" w:rsidRPr="009767F9" w:rsidRDefault="00606353" w:rsidP="002D7B35">
      <w:pPr>
        <w:pStyle w:val="paragraph"/>
        <w:numPr>
          <w:ilvl w:val="0"/>
          <w:numId w:val="13"/>
        </w:numPr>
      </w:pPr>
      <w:r w:rsidRPr="009767F9">
        <w:rPr>
          <w:rStyle w:val="normaltextrun"/>
          <w:rFonts w:ascii="Arial" w:eastAsiaTheme="majorEastAsia" w:hAnsi="Arial" w:cs="Arial"/>
          <w:szCs w:val="28"/>
        </w:rPr>
        <w:t>Universal design and improving physical access</w:t>
      </w:r>
      <w:r w:rsidRPr="009767F9">
        <w:rPr>
          <w:rStyle w:val="eop"/>
          <w:rFonts w:ascii="Arial" w:eastAsiaTheme="majorEastAsia" w:hAnsi="Arial" w:cs="Arial"/>
          <w:szCs w:val="28"/>
        </w:rPr>
        <w:t> </w:t>
      </w:r>
    </w:p>
    <w:p w14:paraId="5FF89724" w14:textId="77777777" w:rsidR="00606353" w:rsidRPr="009767F9" w:rsidRDefault="00606353" w:rsidP="002D7B35">
      <w:pPr>
        <w:pStyle w:val="paragraph"/>
        <w:numPr>
          <w:ilvl w:val="0"/>
          <w:numId w:val="14"/>
        </w:numPr>
      </w:pPr>
      <w:r w:rsidRPr="009767F9">
        <w:rPr>
          <w:rStyle w:val="normaltextrun"/>
          <w:rFonts w:ascii="Arial" w:eastAsiaTheme="majorEastAsia" w:hAnsi="Arial" w:cs="Arial"/>
          <w:szCs w:val="28"/>
        </w:rPr>
        <w:t>Supporting active participation in community life</w:t>
      </w:r>
      <w:r w:rsidRPr="009767F9">
        <w:rPr>
          <w:rStyle w:val="eop"/>
          <w:rFonts w:ascii="Arial" w:eastAsiaTheme="majorEastAsia" w:hAnsi="Arial" w:cs="Arial"/>
          <w:szCs w:val="28"/>
        </w:rPr>
        <w:t> </w:t>
      </w:r>
    </w:p>
    <w:p w14:paraId="5ECB247B" w14:textId="77777777" w:rsidR="00606353" w:rsidRPr="009767F9" w:rsidRDefault="00606353" w:rsidP="002D7B35">
      <w:pPr>
        <w:pStyle w:val="paragraph"/>
        <w:numPr>
          <w:ilvl w:val="0"/>
          <w:numId w:val="15"/>
        </w:numPr>
      </w:pPr>
      <w:r w:rsidRPr="009767F9">
        <w:rPr>
          <w:rStyle w:val="normaltextrun"/>
          <w:rFonts w:ascii="Arial" w:eastAsiaTheme="majorEastAsia" w:hAnsi="Arial" w:cs="Arial"/>
          <w:szCs w:val="28"/>
        </w:rPr>
        <w:t>Disability awareness and education</w:t>
      </w:r>
      <w:r w:rsidRPr="009767F9">
        <w:rPr>
          <w:rStyle w:val="eop"/>
          <w:rFonts w:ascii="Arial" w:eastAsiaTheme="majorEastAsia" w:hAnsi="Arial" w:cs="Arial"/>
          <w:szCs w:val="28"/>
        </w:rPr>
        <w:t> </w:t>
      </w:r>
    </w:p>
    <w:p w14:paraId="32436BCF" w14:textId="77777777" w:rsidR="00606353" w:rsidRPr="009767F9" w:rsidRDefault="00606353" w:rsidP="002D7B35">
      <w:pPr>
        <w:pStyle w:val="paragraph"/>
        <w:numPr>
          <w:ilvl w:val="0"/>
          <w:numId w:val="16"/>
        </w:numPr>
      </w:pPr>
      <w:r w:rsidRPr="009767F9">
        <w:rPr>
          <w:rStyle w:val="normaltextrun"/>
          <w:rFonts w:ascii="Arial" w:eastAsiaTheme="majorEastAsia" w:hAnsi="Arial" w:cs="Arial"/>
          <w:szCs w:val="28"/>
        </w:rPr>
        <w:t>Strengthening cultural inclusion and safety</w:t>
      </w:r>
      <w:r w:rsidRPr="009767F9">
        <w:rPr>
          <w:rStyle w:val="eop"/>
          <w:rFonts w:ascii="Arial" w:eastAsiaTheme="majorEastAsia" w:hAnsi="Arial" w:cs="Arial"/>
          <w:szCs w:val="28"/>
        </w:rPr>
        <w:t> </w:t>
      </w:r>
    </w:p>
    <w:p w14:paraId="5F8BB7F8" w14:textId="77777777" w:rsidR="00606353" w:rsidRPr="009767F9" w:rsidRDefault="00606353" w:rsidP="002D7B35">
      <w:pPr>
        <w:pStyle w:val="paragraph"/>
        <w:numPr>
          <w:ilvl w:val="0"/>
          <w:numId w:val="17"/>
        </w:numPr>
      </w:pPr>
      <w:r w:rsidRPr="009767F9">
        <w:rPr>
          <w:rStyle w:val="normaltextrun"/>
          <w:rFonts w:ascii="Arial" w:eastAsiaTheme="majorEastAsia" w:hAnsi="Arial" w:cs="Arial"/>
          <w:szCs w:val="28"/>
        </w:rPr>
        <w:t>Creating more inclusive events and activities for all ages</w:t>
      </w:r>
      <w:r w:rsidRPr="009767F9">
        <w:rPr>
          <w:rStyle w:val="eop"/>
          <w:rFonts w:ascii="Arial" w:eastAsiaTheme="majorEastAsia" w:hAnsi="Arial" w:cs="Arial"/>
          <w:szCs w:val="28"/>
        </w:rPr>
        <w:t> </w:t>
      </w:r>
    </w:p>
    <w:p w14:paraId="0ABE1A23" w14:textId="77777777" w:rsidR="00606353" w:rsidRDefault="00606353" w:rsidP="002D7B35"/>
    <w:p w14:paraId="482CA80E" w14:textId="1F7B7C47" w:rsidR="0006510F" w:rsidRPr="00E97C5A" w:rsidRDefault="00FC5770" w:rsidP="002D7B35">
      <w:r w:rsidRPr="00E97C5A">
        <w:t xml:space="preserve">A detailed summary of community feedback is available in the What We Heard report, which can be accessed on Playford Engagement </w:t>
      </w:r>
      <w:hyperlink r:id="rId22" w:history="1">
        <w:r w:rsidR="00FC15AF" w:rsidRPr="00FC15AF">
          <w:rPr>
            <w:rStyle w:val="Hyperlink"/>
            <w:rFonts w:eastAsiaTheme="majorEastAsia"/>
          </w:rPr>
          <w:t xml:space="preserve">City of Playford’s New Disability Access and Inclusion Plan </w:t>
        </w:r>
      </w:hyperlink>
    </w:p>
    <w:p w14:paraId="26340F7E" w14:textId="27DB415B" w:rsidR="0006510F" w:rsidRPr="00F114A0" w:rsidRDefault="0006510F" w:rsidP="002D7B35"/>
    <w:p w14:paraId="09626D6D" w14:textId="1A4E8F68" w:rsidR="000D14BF" w:rsidRDefault="000D14BF" w:rsidP="002D7B35">
      <w:pPr>
        <w:rPr>
          <w:noProof/>
        </w:rPr>
      </w:pPr>
    </w:p>
    <w:p w14:paraId="0276DEFE" w14:textId="77777777" w:rsidR="00FF428B" w:rsidRDefault="00FF428B" w:rsidP="002D7B35">
      <w:pPr>
        <w:rPr>
          <w:noProof/>
        </w:rPr>
      </w:pPr>
    </w:p>
    <w:p w14:paraId="7322B084" w14:textId="77777777" w:rsidR="00FF428B" w:rsidRDefault="00FF428B" w:rsidP="002D7B35">
      <w:pPr>
        <w:rPr>
          <w:noProof/>
        </w:rPr>
      </w:pPr>
    </w:p>
    <w:p w14:paraId="24FD321C" w14:textId="77777777" w:rsidR="00FF428B" w:rsidRDefault="00FF428B" w:rsidP="002D7B35">
      <w:pPr>
        <w:rPr>
          <w:noProof/>
        </w:rPr>
      </w:pPr>
    </w:p>
    <w:p w14:paraId="3AE8AEDD" w14:textId="77777777" w:rsidR="00FF428B" w:rsidRDefault="00FF428B" w:rsidP="002D7B35">
      <w:pPr>
        <w:rPr>
          <w:noProof/>
        </w:rPr>
      </w:pPr>
    </w:p>
    <w:p w14:paraId="268ACC84" w14:textId="77777777" w:rsidR="00FF428B" w:rsidRDefault="00FF428B" w:rsidP="002D7B35">
      <w:pPr>
        <w:rPr>
          <w:noProof/>
        </w:rPr>
      </w:pPr>
    </w:p>
    <w:p w14:paraId="3D230AB0" w14:textId="77777777" w:rsidR="00FF428B" w:rsidRDefault="00FF428B" w:rsidP="002D7B35">
      <w:pPr>
        <w:rPr>
          <w:noProof/>
        </w:rPr>
      </w:pPr>
    </w:p>
    <w:p w14:paraId="1D1631E0" w14:textId="77777777" w:rsidR="00FF428B" w:rsidRDefault="00FF428B" w:rsidP="002D7B35">
      <w:pPr>
        <w:rPr>
          <w:noProof/>
        </w:rPr>
      </w:pPr>
    </w:p>
    <w:p w14:paraId="247C1E07" w14:textId="77777777" w:rsidR="00FF428B" w:rsidRDefault="00FF428B" w:rsidP="002D7B35">
      <w:pPr>
        <w:rPr>
          <w:noProof/>
        </w:rPr>
      </w:pPr>
    </w:p>
    <w:p w14:paraId="2672F978" w14:textId="77777777" w:rsidR="00FF428B" w:rsidRDefault="00FF428B" w:rsidP="002D7B35">
      <w:pPr>
        <w:rPr>
          <w:noProof/>
        </w:rPr>
      </w:pPr>
    </w:p>
    <w:p w14:paraId="5E9F7D4F" w14:textId="77777777" w:rsidR="00FF428B" w:rsidRDefault="00FF428B" w:rsidP="002D7B35">
      <w:pPr>
        <w:rPr>
          <w:noProof/>
        </w:rPr>
      </w:pPr>
    </w:p>
    <w:p w14:paraId="6E702A20" w14:textId="77777777" w:rsidR="00FF428B" w:rsidRPr="00F114A0" w:rsidRDefault="00FF428B" w:rsidP="002D7B35"/>
    <w:bookmarkEnd w:id="114"/>
    <w:p w14:paraId="0BC3A5BB" w14:textId="77777777" w:rsidR="00660F2D" w:rsidRDefault="00660F2D" w:rsidP="002D7B35"/>
    <w:p w14:paraId="3E996F80" w14:textId="77777777" w:rsidR="00FF428B" w:rsidRDefault="00FF428B" w:rsidP="002D7B35"/>
    <w:p w14:paraId="47A9E9DC" w14:textId="77777777" w:rsidR="007B311A" w:rsidRDefault="007B311A" w:rsidP="002D7B35"/>
    <w:p w14:paraId="0615C89C" w14:textId="77777777" w:rsidR="007B311A" w:rsidRDefault="007B311A" w:rsidP="002D7B35"/>
    <w:p w14:paraId="7BD3B452" w14:textId="612E601E" w:rsidR="007309E8" w:rsidRPr="00604620" w:rsidRDefault="007309E8" w:rsidP="002D7B35">
      <w:pPr>
        <w:pStyle w:val="Heading2"/>
      </w:pPr>
      <w:bookmarkStart w:id="152" w:name="_Toc218509638"/>
      <w:r w:rsidRPr="00604620">
        <w:t>Action Plan: Domains, Priorities and Measures</w:t>
      </w:r>
      <w:bookmarkEnd w:id="152"/>
    </w:p>
    <w:p w14:paraId="03B99C2A" w14:textId="7793FFE8" w:rsidR="007309E8" w:rsidRPr="00E97C5A" w:rsidRDefault="007309E8" w:rsidP="002D7B35">
      <w:pPr>
        <w:rPr>
          <w:lang w:val="en-US"/>
        </w:rPr>
      </w:pPr>
      <w:r w:rsidRPr="00E97C5A">
        <w:rPr>
          <w:lang w:val="en-US"/>
        </w:rPr>
        <w:t xml:space="preserve">Our </w:t>
      </w:r>
      <w:r w:rsidR="00953F9F" w:rsidRPr="00953F9F">
        <w:rPr>
          <w:lang w:val="en-US"/>
        </w:rPr>
        <w:t>Disability Access and Inclusion Plan</w:t>
      </w:r>
      <w:r w:rsidRPr="00E97C5A">
        <w:rPr>
          <w:lang w:val="en-US"/>
        </w:rPr>
        <w:t xml:space="preserve"> is aligned to </w:t>
      </w:r>
      <w:r w:rsidR="00E45AFF">
        <w:rPr>
          <w:lang w:val="en-US"/>
        </w:rPr>
        <w:t>T</w:t>
      </w:r>
      <w:r w:rsidRPr="00E97C5A">
        <w:rPr>
          <w:lang w:val="en-US"/>
        </w:rPr>
        <w:t>he State</w:t>
      </w:r>
      <w:r w:rsidR="00043E3A">
        <w:rPr>
          <w:lang w:val="en-US"/>
        </w:rPr>
        <w:t xml:space="preserve"> Disability Inclusion</w:t>
      </w:r>
      <w:r w:rsidRPr="00E97C5A">
        <w:rPr>
          <w:lang w:val="en-US"/>
        </w:rPr>
        <w:t xml:space="preserve"> Plan, representing our local community needs and contributing to creating an accessible and inclusive South Australia</w:t>
      </w:r>
    </w:p>
    <w:p w14:paraId="23E21D58" w14:textId="77777777" w:rsidR="00795485" w:rsidRPr="00E97C5A" w:rsidRDefault="007309E8" w:rsidP="002D7B35">
      <w:pPr>
        <w:rPr>
          <w:lang w:val="en-US"/>
        </w:rPr>
      </w:pPr>
      <w:r w:rsidRPr="00E97C5A">
        <w:rPr>
          <w:lang w:val="en-US"/>
        </w:rPr>
        <w:t>The State Plan domains and outcomes we will work towards are:</w:t>
      </w:r>
    </w:p>
    <w:p w14:paraId="50C7E838" w14:textId="2CC7F900" w:rsidR="007309E8" w:rsidRPr="00F114A0" w:rsidRDefault="007309E8" w:rsidP="002D7B35">
      <w:pPr>
        <w:rPr>
          <w:lang w:val="en-US"/>
        </w:rPr>
      </w:pPr>
    </w:p>
    <w:tbl>
      <w:tblPr>
        <w:tblStyle w:val="TableGrid"/>
        <w:tblW w:w="10348" w:type="dxa"/>
        <w:tblInd w:w="-5" w:type="dxa"/>
        <w:tblLook w:val="04A0" w:firstRow="1" w:lastRow="0" w:firstColumn="1" w:lastColumn="0" w:noHBand="0" w:noVBand="1"/>
      </w:tblPr>
      <w:tblGrid>
        <w:gridCol w:w="2268"/>
        <w:gridCol w:w="8080"/>
      </w:tblGrid>
      <w:tr w:rsidR="007B311A" w:rsidRPr="00523731" w14:paraId="4438CF78" w14:textId="77777777" w:rsidTr="00034F8B">
        <w:trPr>
          <w:trHeight w:val="633"/>
        </w:trPr>
        <w:tc>
          <w:tcPr>
            <w:tcW w:w="2268" w:type="dxa"/>
          </w:tcPr>
          <w:p w14:paraId="6EEB5389" w14:textId="77777777" w:rsidR="007B311A" w:rsidRPr="005633C6" w:rsidRDefault="007B311A" w:rsidP="002D7B35">
            <w:r w:rsidRPr="005633C6">
              <w:t>Domain</w:t>
            </w:r>
          </w:p>
        </w:tc>
        <w:tc>
          <w:tcPr>
            <w:tcW w:w="8080" w:type="dxa"/>
          </w:tcPr>
          <w:p w14:paraId="54F0AED2" w14:textId="77777777" w:rsidR="007B311A" w:rsidRPr="005633C6" w:rsidRDefault="007B311A" w:rsidP="002D7B35">
            <w:r w:rsidRPr="005633C6">
              <w:t>Outcome Statement</w:t>
            </w:r>
          </w:p>
          <w:p w14:paraId="306F9877" w14:textId="77777777" w:rsidR="007B311A" w:rsidRPr="005633C6" w:rsidRDefault="007B311A" w:rsidP="002D7B35"/>
        </w:tc>
      </w:tr>
      <w:tr w:rsidR="007B311A" w14:paraId="2B18313C" w14:textId="77777777" w:rsidTr="00034F8B">
        <w:trPr>
          <w:trHeight w:val="1266"/>
        </w:trPr>
        <w:tc>
          <w:tcPr>
            <w:tcW w:w="2268" w:type="dxa"/>
          </w:tcPr>
          <w:p w14:paraId="527BF7F3" w14:textId="77777777" w:rsidR="007B311A" w:rsidRPr="005633C6" w:rsidRDefault="007B311A" w:rsidP="002D7B35">
            <w:r w:rsidRPr="005633C6">
              <w:t>Inclusive environments and communities</w:t>
            </w:r>
          </w:p>
          <w:p w14:paraId="78E3F872" w14:textId="77777777" w:rsidR="007B311A" w:rsidRPr="005633C6" w:rsidRDefault="007B311A" w:rsidP="002D7B35"/>
        </w:tc>
        <w:tc>
          <w:tcPr>
            <w:tcW w:w="8080" w:type="dxa"/>
          </w:tcPr>
          <w:p w14:paraId="5CBF1F14" w14:textId="1D40DCD6" w:rsidR="007B311A" w:rsidRPr="005633C6" w:rsidRDefault="007B311A" w:rsidP="002D7B35">
            <w:r w:rsidRPr="005633C6">
              <w:t>All people with disability can participate as equal citizens and feel connected to their communities</w:t>
            </w:r>
            <w:r w:rsidR="00BB2768">
              <w:t>.</w:t>
            </w:r>
          </w:p>
        </w:tc>
      </w:tr>
      <w:tr w:rsidR="007B311A" w14:paraId="2D57415C" w14:textId="77777777" w:rsidTr="00034F8B">
        <w:trPr>
          <w:trHeight w:val="950"/>
        </w:trPr>
        <w:tc>
          <w:tcPr>
            <w:tcW w:w="2268" w:type="dxa"/>
          </w:tcPr>
          <w:p w14:paraId="5A25A502" w14:textId="77777777" w:rsidR="007B311A" w:rsidRPr="005633C6" w:rsidRDefault="007B311A" w:rsidP="002D7B35">
            <w:r w:rsidRPr="005633C6">
              <w:t>Education and employment</w:t>
            </w:r>
          </w:p>
          <w:p w14:paraId="7138323D" w14:textId="77777777" w:rsidR="007B311A" w:rsidRPr="005633C6" w:rsidRDefault="007B311A" w:rsidP="002D7B35"/>
        </w:tc>
        <w:tc>
          <w:tcPr>
            <w:tcW w:w="8080" w:type="dxa"/>
          </w:tcPr>
          <w:p w14:paraId="13EC3950" w14:textId="5C64D196" w:rsidR="007B311A" w:rsidRDefault="007B311A" w:rsidP="002D7B35">
            <w:r w:rsidRPr="005633C6">
              <w:t>All people with disability benefit from inclusive educational experiences, equitable employment opportunities and financial security</w:t>
            </w:r>
            <w:r w:rsidR="00BB2768">
              <w:t>.</w:t>
            </w:r>
          </w:p>
          <w:p w14:paraId="685F5BF2" w14:textId="77777777" w:rsidR="007B311A" w:rsidRPr="005633C6" w:rsidRDefault="007B311A" w:rsidP="002D7B35"/>
        </w:tc>
      </w:tr>
      <w:tr w:rsidR="007B311A" w14:paraId="66E8D9BC" w14:textId="77777777" w:rsidTr="00034F8B">
        <w:trPr>
          <w:trHeight w:val="633"/>
        </w:trPr>
        <w:tc>
          <w:tcPr>
            <w:tcW w:w="2268" w:type="dxa"/>
          </w:tcPr>
          <w:p w14:paraId="07733639" w14:textId="77777777" w:rsidR="007B311A" w:rsidRPr="005633C6" w:rsidRDefault="007B311A" w:rsidP="002D7B35">
            <w:r w:rsidRPr="005633C6">
              <w:t xml:space="preserve">Personal and community support </w:t>
            </w:r>
          </w:p>
          <w:p w14:paraId="69F3ED57" w14:textId="77777777" w:rsidR="007B311A" w:rsidRPr="005633C6" w:rsidRDefault="007B311A" w:rsidP="002D7B35"/>
        </w:tc>
        <w:tc>
          <w:tcPr>
            <w:tcW w:w="8080" w:type="dxa"/>
          </w:tcPr>
          <w:p w14:paraId="4DE50B21" w14:textId="22C94B26" w:rsidR="007B311A" w:rsidRPr="005633C6" w:rsidRDefault="007B311A" w:rsidP="002D7B35">
            <w:r w:rsidRPr="005633C6">
              <w:t>All people with disability can access quality, tailored personal and community supports addressing their individual needs</w:t>
            </w:r>
            <w:r w:rsidR="00BB2768">
              <w:t>.</w:t>
            </w:r>
          </w:p>
        </w:tc>
      </w:tr>
      <w:tr w:rsidR="007B311A" w14:paraId="0F696DA8" w14:textId="77777777" w:rsidTr="00034F8B">
        <w:trPr>
          <w:trHeight w:val="633"/>
        </w:trPr>
        <w:tc>
          <w:tcPr>
            <w:tcW w:w="2268" w:type="dxa"/>
          </w:tcPr>
          <w:p w14:paraId="0DF5FEF4" w14:textId="77777777" w:rsidR="007B311A" w:rsidRPr="005633C6" w:rsidRDefault="007B311A" w:rsidP="002D7B35">
            <w:r w:rsidRPr="005633C6">
              <w:t>Health and wellbeing</w:t>
            </w:r>
          </w:p>
          <w:p w14:paraId="3142A192" w14:textId="77777777" w:rsidR="007B311A" w:rsidRPr="005633C6" w:rsidRDefault="007B311A" w:rsidP="002D7B35"/>
        </w:tc>
        <w:tc>
          <w:tcPr>
            <w:tcW w:w="8080" w:type="dxa"/>
          </w:tcPr>
          <w:p w14:paraId="643D2A17" w14:textId="1F54BA9D" w:rsidR="007B311A" w:rsidRDefault="007B311A" w:rsidP="002D7B35">
            <w:r w:rsidRPr="005633C6">
              <w:t>All people with disability can attain the highest possible health and wellbeing outcomes throughout their lives</w:t>
            </w:r>
            <w:r w:rsidR="00BB2768">
              <w:t>.</w:t>
            </w:r>
          </w:p>
          <w:p w14:paraId="19849C35" w14:textId="77777777" w:rsidR="007B311A" w:rsidRPr="005633C6" w:rsidRDefault="007B311A" w:rsidP="002D7B35"/>
        </w:tc>
      </w:tr>
      <w:tr w:rsidR="007B311A" w14:paraId="7D6FE802" w14:textId="77777777" w:rsidTr="00034F8B">
        <w:trPr>
          <w:trHeight w:val="950"/>
        </w:trPr>
        <w:tc>
          <w:tcPr>
            <w:tcW w:w="2268" w:type="dxa"/>
          </w:tcPr>
          <w:p w14:paraId="5AA075AF" w14:textId="27DEF7DA" w:rsidR="007B311A" w:rsidRPr="005633C6" w:rsidRDefault="007B311A" w:rsidP="002D7B35">
            <w:r w:rsidRPr="005633C6">
              <w:t xml:space="preserve">Safety, </w:t>
            </w:r>
            <w:r w:rsidR="00B133B7" w:rsidRPr="005633C6">
              <w:t>rights,</w:t>
            </w:r>
            <w:r w:rsidRPr="005633C6">
              <w:t xml:space="preserve"> and justice</w:t>
            </w:r>
          </w:p>
          <w:p w14:paraId="58CFA87E" w14:textId="77777777" w:rsidR="007B311A" w:rsidRPr="005633C6" w:rsidRDefault="007B311A" w:rsidP="002D7B35"/>
        </w:tc>
        <w:tc>
          <w:tcPr>
            <w:tcW w:w="8080" w:type="dxa"/>
          </w:tcPr>
          <w:p w14:paraId="317FD586" w14:textId="1087C94B" w:rsidR="007B311A" w:rsidRDefault="007B311A" w:rsidP="002D7B35">
            <w:r w:rsidRPr="005633C6">
              <w:t>All people with disability feel safe, have their rights upheld and have full and equal protection before the law</w:t>
            </w:r>
            <w:r w:rsidR="00BB2768">
              <w:t>.</w:t>
            </w:r>
          </w:p>
          <w:p w14:paraId="102F30CD" w14:textId="77777777" w:rsidR="007B311A" w:rsidRPr="005633C6" w:rsidRDefault="007B311A" w:rsidP="002D7B35"/>
        </w:tc>
      </w:tr>
    </w:tbl>
    <w:p w14:paraId="2BE5C15E" w14:textId="77777777" w:rsidR="000D14BF" w:rsidRPr="00F114A0" w:rsidRDefault="000D14BF" w:rsidP="002D7B35">
      <w:pPr>
        <w:rPr>
          <w:lang w:val="en-US"/>
        </w:rPr>
      </w:pPr>
    </w:p>
    <w:p w14:paraId="0703264B" w14:textId="7BC9FB1A" w:rsidR="007309E8" w:rsidRPr="00EB07EC" w:rsidRDefault="007309E8" w:rsidP="002D7B35">
      <w:pPr>
        <w:rPr>
          <w:lang w:val="en-US"/>
        </w:rPr>
      </w:pPr>
      <w:r w:rsidRPr="00EB07EC">
        <w:rPr>
          <w:lang w:val="en-US"/>
        </w:rPr>
        <w:t xml:space="preserve">The </w:t>
      </w:r>
      <w:r w:rsidR="001F459F">
        <w:rPr>
          <w:lang w:val="en-US"/>
        </w:rPr>
        <w:t>next</w:t>
      </w:r>
      <w:r w:rsidRPr="00EB07EC">
        <w:rPr>
          <w:lang w:val="en-US"/>
        </w:rPr>
        <w:t xml:space="preserve"> section follows </w:t>
      </w:r>
      <w:r w:rsidR="00E45AFF">
        <w:rPr>
          <w:lang w:val="en-US"/>
        </w:rPr>
        <w:t>T</w:t>
      </w:r>
      <w:r w:rsidRPr="00EB07EC">
        <w:rPr>
          <w:lang w:val="en-US"/>
        </w:rPr>
        <w:t>he State</w:t>
      </w:r>
      <w:r w:rsidR="00303C5B">
        <w:rPr>
          <w:lang w:val="en-US"/>
        </w:rPr>
        <w:t xml:space="preserve"> Disability Inclusion</w:t>
      </w:r>
      <w:r w:rsidRPr="00EB07EC">
        <w:rPr>
          <w:lang w:val="en-US"/>
        </w:rPr>
        <w:t xml:space="preserve"> Plan template required for </w:t>
      </w:r>
      <w:r w:rsidR="006277D8">
        <w:rPr>
          <w:lang w:val="en-US"/>
        </w:rPr>
        <w:t>c</w:t>
      </w:r>
      <w:r w:rsidRPr="00EB07EC">
        <w:rPr>
          <w:lang w:val="en-US"/>
        </w:rPr>
        <w:t xml:space="preserve">ouncils to use for their </w:t>
      </w:r>
      <w:r w:rsidR="004E6EF4">
        <w:rPr>
          <w:lang w:val="en-US"/>
        </w:rPr>
        <w:t>Disability Access and Inclusion Plan.</w:t>
      </w:r>
    </w:p>
    <w:p w14:paraId="1EE0C026" w14:textId="56C8FD8C" w:rsidR="007309E8" w:rsidRPr="00EB07EC" w:rsidRDefault="007309E8" w:rsidP="002D7B35">
      <w:pPr>
        <w:rPr>
          <w:lang w:val="en-US"/>
        </w:rPr>
      </w:pPr>
      <w:r w:rsidRPr="00EB07EC">
        <w:rPr>
          <w:lang w:val="en-US"/>
        </w:rPr>
        <w:t xml:space="preserve">For each domain it lists the actions </w:t>
      </w:r>
      <w:r w:rsidR="006277D8">
        <w:rPr>
          <w:lang w:val="en-US"/>
        </w:rPr>
        <w:t>c</w:t>
      </w:r>
      <w:r w:rsidRPr="00EB07EC">
        <w:rPr>
          <w:lang w:val="en-US"/>
        </w:rPr>
        <w:t>ouncil will deliver, when and how each action will be measured.</w:t>
      </w:r>
    </w:p>
    <w:p w14:paraId="4179B04C" w14:textId="2D70A08A" w:rsidR="00404617" w:rsidRPr="00A94957" w:rsidRDefault="007309E8" w:rsidP="002D7B35">
      <w:pPr>
        <w:rPr>
          <w:lang w:val="en-US"/>
        </w:rPr>
        <w:sectPr w:rsidR="00404617" w:rsidRPr="00A94957" w:rsidSect="001906AB">
          <w:headerReference w:type="default" r:id="rId23"/>
          <w:pgSz w:w="11906" w:h="16838"/>
          <w:pgMar w:top="567" w:right="1133" w:bottom="142" w:left="1134" w:header="0" w:footer="283" w:gutter="0"/>
          <w:cols w:space="708"/>
          <w:docGrid w:linePitch="360"/>
        </w:sectPr>
      </w:pPr>
      <w:r w:rsidRPr="00EB07EC">
        <w:rPr>
          <w:lang w:val="en-US"/>
        </w:rPr>
        <w:t>The State</w:t>
      </w:r>
      <w:r w:rsidR="00406BC1">
        <w:rPr>
          <w:lang w:val="en-US"/>
        </w:rPr>
        <w:t xml:space="preserve"> Disability Inclusion</w:t>
      </w:r>
      <w:r w:rsidRPr="00EB07EC">
        <w:rPr>
          <w:lang w:val="en-US"/>
        </w:rPr>
        <w:t xml:space="preserve"> Plan includes </w:t>
      </w:r>
      <w:r w:rsidRPr="005C4F2E">
        <w:t xml:space="preserve">compulsory measures that </w:t>
      </w:r>
      <w:r w:rsidR="006277D8">
        <w:t>c</w:t>
      </w:r>
      <w:r w:rsidRPr="005C4F2E">
        <w:t>ouncils must collect data for, to enable reporting on certain measures</w:t>
      </w:r>
      <w:r w:rsidRPr="00EB07EC">
        <w:rPr>
          <w:lang w:val="en-US"/>
        </w:rPr>
        <w:t xml:space="preserve"> at a statewide level. These compulsory measures are shown with a State </w:t>
      </w:r>
      <w:r w:rsidR="00406BC1">
        <w:rPr>
          <w:lang w:val="en-US"/>
        </w:rPr>
        <w:t xml:space="preserve">Disability Inclusion </w:t>
      </w:r>
      <w:r w:rsidRPr="00EB07EC">
        <w:rPr>
          <w:lang w:val="en-US"/>
        </w:rPr>
        <w:t>Plan reference number (</w:t>
      </w:r>
      <w:r w:rsidR="005E66A1" w:rsidRPr="00EB07EC">
        <w:rPr>
          <w:lang w:val="en-US"/>
        </w:rPr>
        <w:t>e.g.,</w:t>
      </w:r>
      <w:r w:rsidRPr="00EB07EC">
        <w:rPr>
          <w:lang w:val="en-US"/>
        </w:rPr>
        <w:t xml:space="preserve"> State Plan 1.1.2)</w:t>
      </w:r>
      <w:r w:rsidR="00ED6097">
        <w:rPr>
          <w:lang w:val="en-US"/>
        </w:rPr>
        <w:t>.</w:t>
      </w:r>
    </w:p>
    <w:p w14:paraId="36CC6B35" w14:textId="77777777" w:rsidR="00F26FC0" w:rsidRDefault="004E6EF4" w:rsidP="002D7B35">
      <w:pPr>
        <w:rPr>
          <w:rStyle w:val="Heading3Char"/>
        </w:rPr>
      </w:pPr>
      <w:bookmarkStart w:id="153" w:name="_Toc21850963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Style w:val="Heading2Char"/>
          <w:bCs/>
        </w:rPr>
        <w:lastRenderedPageBreak/>
        <w:t>Disability Access and Inclusion Plan</w:t>
      </w:r>
      <w:r w:rsidRPr="00636C74">
        <w:rPr>
          <w:rStyle w:val="Heading2Char"/>
          <w:bCs/>
        </w:rPr>
        <w:t xml:space="preserve"> </w:t>
      </w:r>
      <w:r w:rsidR="007309E8" w:rsidRPr="00636C74">
        <w:rPr>
          <w:rStyle w:val="Heading2Char"/>
          <w:bCs/>
        </w:rPr>
        <w:t>Actions table</w:t>
      </w:r>
      <w:bookmarkEnd w:id="153"/>
      <w:r w:rsidR="00293D2C" w:rsidRPr="00636C74">
        <w:rPr>
          <w:rFonts w:eastAsiaTheme="majorEastAsia"/>
        </w:rPr>
        <w:br/>
      </w:r>
      <w:r w:rsidR="007309E8" w:rsidRPr="0072581E">
        <w:rPr>
          <w:rStyle w:val="Heading3Char"/>
        </w:rPr>
        <w:t>Domain 1:</w:t>
      </w:r>
      <w:r w:rsidR="007309E8" w:rsidRPr="00F92283">
        <w:rPr>
          <w:rStyle w:val="Heading3Char"/>
        </w:rPr>
        <w:t xml:space="preserve"> </w:t>
      </w:r>
    </w:p>
    <w:p w14:paraId="36C54D3D" w14:textId="20FA1867" w:rsidR="00A94957" w:rsidRPr="005C4F2E" w:rsidRDefault="007309E8" w:rsidP="005C4F2E">
      <w:r w:rsidRPr="005C4F2E">
        <w:t>Inclusive environments and communities</w:t>
      </w:r>
      <w:r w:rsidR="00CE686E">
        <w:t>.</w:t>
      </w:r>
    </w:p>
    <w:p w14:paraId="29CA8466" w14:textId="77777777" w:rsidR="005C4F2E" w:rsidRDefault="00293D2C" w:rsidP="002D7B35">
      <w:pPr>
        <w:rPr>
          <w:rStyle w:val="Heading3Char"/>
        </w:rPr>
      </w:pPr>
      <w:bookmarkStart w:id="154" w:name="_Toc218509640"/>
      <w:bookmarkStart w:id="155" w:name="_Toc216884078"/>
      <w:r w:rsidRPr="008D6898">
        <w:rPr>
          <w:rStyle w:val="Heading3Char"/>
        </w:rPr>
        <w:t>Outcome Statement:</w:t>
      </w:r>
      <w:bookmarkEnd w:id="154"/>
    </w:p>
    <w:p w14:paraId="532D306C" w14:textId="3586F0C6" w:rsidR="00A94957" w:rsidRPr="005C4F2E" w:rsidRDefault="00293D2C" w:rsidP="00C43F3A">
      <w:pPr>
        <w:rPr>
          <w:rStyle w:val="Heading3Char"/>
          <w:b w:val="0"/>
          <w:bCs w:val="0"/>
        </w:rPr>
      </w:pPr>
      <w:bookmarkStart w:id="156" w:name="_Toc218509641"/>
      <w:r w:rsidRPr="005C4F2E">
        <w:rPr>
          <w:rStyle w:val="Heading3Char"/>
          <w:b w:val="0"/>
          <w:bCs w:val="0"/>
        </w:rPr>
        <w:t>A South Australia where all people with disability can participate as equal citizens and feel connected to their communities</w:t>
      </w:r>
      <w:bookmarkEnd w:id="155"/>
      <w:bookmarkEnd w:id="156"/>
      <w:r w:rsidR="00CE686E">
        <w:rPr>
          <w:rStyle w:val="Heading3Char"/>
          <w:b w:val="0"/>
          <w:bCs w:val="0"/>
        </w:rPr>
        <w:t>.</w:t>
      </w:r>
      <w:r w:rsidRPr="005C4F2E">
        <w:rPr>
          <w:rStyle w:val="Heading3Char"/>
          <w:b w:val="0"/>
          <w:bCs w:val="0"/>
        </w:rPr>
        <w:br/>
      </w:r>
    </w:p>
    <w:p w14:paraId="6EE9053D" w14:textId="77777777" w:rsidR="005C4F2E" w:rsidRDefault="00293D2C" w:rsidP="00D350FC">
      <w:pPr>
        <w:pStyle w:val="Heading3"/>
      </w:pPr>
      <w:bookmarkStart w:id="157" w:name="_Toc218509642"/>
      <w:bookmarkStart w:id="158" w:name="_Toc216884079"/>
      <w:r w:rsidRPr="0072581E">
        <w:t>Objective:</w:t>
      </w:r>
      <w:bookmarkEnd w:id="157"/>
    </w:p>
    <w:p w14:paraId="3094513A" w14:textId="5D9D1986" w:rsidR="00EA5406" w:rsidRPr="005C4F2E" w:rsidRDefault="00293D2C" w:rsidP="00D350FC">
      <w:pPr>
        <w:pStyle w:val="Heading3"/>
      </w:pPr>
      <w:bookmarkStart w:id="159" w:name="_Toc218509643"/>
      <w:r w:rsidRPr="005C4F2E">
        <w:t>To influence community attitudes to remove discrimination and build a South Australian community that values difference and respects the contributions people with disability make to our communities. This includes ensuring the community itself is fully accessible.</w:t>
      </w:r>
      <w:bookmarkEnd w:id="158"/>
      <w:bookmarkEnd w:id="159"/>
    </w:p>
    <w:p w14:paraId="75685737" w14:textId="77777777" w:rsidR="00A94957" w:rsidRDefault="00A94957" w:rsidP="002D7B35"/>
    <w:p w14:paraId="0A92A2D8" w14:textId="742CCAAD" w:rsidR="00293D2C" w:rsidRPr="0072581E" w:rsidRDefault="00293D2C" w:rsidP="00D350FC">
      <w:pPr>
        <w:pStyle w:val="Heading3"/>
      </w:pPr>
      <w:bookmarkStart w:id="160" w:name="_Toc216884080"/>
      <w:bookmarkStart w:id="161" w:name="_Toc218509644"/>
      <w:r w:rsidRPr="0072581E">
        <w:t>Priority Areas for Domain 1</w:t>
      </w:r>
      <w:bookmarkEnd w:id="160"/>
      <w:bookmarkEnd w:id="161"/>
    </w:p>
    <w:p w14:paraId="3A2B291F" w14:textId="46AFA44B" w:rsidR="00293D2C" w:rsidRPr="0023307D" w:rsidRDefault="00293D2C" w:rsidP="002D7B35">
      <w:r w:rsidRPr="0023307D">
        <w:t>1</w:t>
      </w:r>
      <w:r w:rsidRPr="00EB07EC">
        <w:rPr>
          <w:sz w:val="40"/>
          <w:szCs w:val="40"/>
        </w:rPr>
        <w:tab/>
      </w:r>
      <w:r w:rsidRPr="0023307D">
        <w:t>Active participation</w:t>
      </w:r>
      <w:r w:rsidRPr="0023307D">
        <w:tab/>
      </w:r>
      <w:r w:rsidRPr="0023307D">
        <w:tab/>
      </w:r>
      <w:r w:rsidRPr="0023307D">
        <w:tab/>
      </w:r>
      <w:r w:rsidRPr="0023307D">
        <w:tab/>
      </w:r>
      <w:r w:rsidRPr="0023307D">
        <w:tab/>
      </w:r>
      <w:r w:rsidR="00A94957" w:rsidRPr="0023307D">
        <w:tab/>
      </w:r>
      <w:r w:rsidRPr="0023307D">
        <w:t>5</w:t>
      </w:r>
      <w:r w:rsidRPr="0023307D">
        <w:tab/>
        <w:t>Communications and information</w:t>
      </w:r>
      <w:r w:rsidRPr="0023307D">
        <w:br/>
        <w:t>2</w:t>
      </w:r>
      <w:r w:rsidRPr="0023307D">
        <w:tab/>
        <w:t>Inclusive communities and attitudes</w:t>
      </w:r>
      <w:r w:rsidRPr="0023307D">
        <w:tab/>
      </w:r>
      <w:r w:rsidR="00A94957" w:rsidRPr="0023307D">
        <w:tab/>
      </w:r>
      <w:r w:rsidR="0023307D">
        <w:tab/>
      </w:r>
      <w:r w:rsidRPr="0023307D">
        <w:t>6</w:t>
      </w:r>
      <w:r w:rsidRPr="0023307D">
        <w:tab/>
        <w:t>Transportation</w:t>
      </w:r>
      <w:r w:rsidRPr="0023307D">
        <w:br/>
        <w:t>3</w:t>
      </w:r>
      <w:r w:rsidRPr="0023307D">
        <w:tab/>
        <w:t>Universal Design</w:t>
      </w:r>
      <w:r w:rsidRPr="0023307D">
        <w:tab/>
      </w:r>
      <w:r w:rsidRPr="0023307D">
        <w:tab/>
      </w:r>
      <w:r w:rsidRPr="0023307D">
        <w:tab/>
      </w:r>
      <w:r w:rsidRPr="0023307D">
        <w:tab/>
      </w:r>
      <w:r w:rsidRPr="0023307D">
        <w:tab/>
      </w:r>
      <w:r w:rsidR="00A94957" w:rsidRPr="0023307D">
        <w:tab/>
      </w:r>
      <w:r w:rsidR="0023307D">
        <w:tab/>
      </w:r>
      <w:r w:rsidRPr="0023307D">
        <w:t>7</w:t>
      </w:r>
      <w:r w:rsidRPr="0023307D">
        <w:tab/>
        <w:t xml:space="preserve">Collaboration, consultation </w:t>
      </w:r>
      <w:r w:rsidR="00E11B65">
        <w:t>and</w:t>
      </w:r>
      <w:r w:rsidRPr="0023307D">
        <w:t xml:space="preserve"> innovation</w:t>
      </w:r>
      <w:r w:rsidRPr="0023307D">
        <w:br/>
        <w:t>4</w:t>
      </w:r>
      <w:r w:rsidRPr="0023307D">
        <w:tab/>
        <w:t>Accessible facilities</w:t>
      </w:r>
      <w:r w:rsidRPr="0023307D">
        <w:tab/>
      </w:r>
      <w:r w:rsidRPr="0023307D">
        <w:tab/>
      </w:r>
      <w:r w:rsidRPr="0023307D">
        <w:tab/>
      </w:r>
      <w:r w:rsidRPr="0023307D">
        <w:tab/>
      </w:r>
      <w:r w:rsidRPr="0023307D">
        <w:tab/>
      </w:r>
      <w:r w:rsidR="00A94957" w:rsidRPr="0023307D">
        <w:tab/>
      </w:r>
      <w:r w:rsidRPr="0023307D">
        <w:t>8</w:t>
      </w:r>
      <w:r w:rsidRPr="0023307D">
        <w:tab/>
        <w:t>Housing</w:t>
      </w:r>
    </w:p>
    <w:p w14:paraId="5F3162FA" w14:textId="77777777" w:rsidR="00A94957" w:rsidRDefault="00A94957" w:rsidP="002D7B35"/>
    <w:p w14:paraId="32294445" w14:textId="77777777" w:rsidR="00A94957" w:rsidRDefault="00A94957" w:rsidP="002D7B35"/>
    <w:p w14:paraId="2FEB475C" w14:textId="77777777" w:rsidR="0023307D" w:rsidRDefault="0023307D" w:rsidP="002D7B35"/>
    <w:p w14:paraId="3147729A" w14:textId="77777777" w:rsidR="0023307D" w:rsidRDefault="0023307D" w:rsidP="002D7B35"/>
    <w:p w14:paraId="35FF0D81" w14:textId="77777777" w:rsidR="002D1E40" w:rsidRDefault="002D1E40" w:rsidP="002D7B35"/>
    <w:p w14:paraId="4710D42F" w14:textId="77777777" w:rsidR="00A94957" w:rsidRDefault="00A94957" w:rsidP="002D7B35"/>
    <w:p w14:paraId="3A292EDC" w14:textId="71821248" w:rsidR="00AF3972" w:rsidRDefault="00293D2C" w:rsidP="002D7B35">
      <w:bookmarkStart w:id="162" w:name="_Toc216884081"/>
      <w:bookmarkStart w:id="163" w:name="_Toc218509645"/>
      <w:r w:rsidRPr="0072581E">
        <w:rPr>
          <w:rStyle w:val="Heading3Char"/>
        </w:rPr>
        <w:t>Priority Area 1:</w:t>
      </w:r>
      <w:r w:rsidRPr="00946A5D">
        <w:rPr>
          <w:rStyle w:val="Heading3Char"/>
        </w:rPr>
        <w:t xml:space="preserve"> Active participation</w:t>
      </w:r>
      <w:bookmarkEnd w:id="162"/>
      <w:bookmarkEnd w:id="163"/>
      <w:r w:rsidRPr="006802FF">
        <w:rPr>
          <w:rStyle w:val="Heading4Char"/>
        </w:rPr>
        <w:br/>
      </w:r>
      <w:r w:rsidRPr="00502C80">
        <w:rPr>
          <w:rStyle w:val="Heading4Char"/>
        </w:rPr>
        <w:t>Outcome:</w:t>
      </w:r>
      <w:r w:rsidRPr="00A94957">
        <w:rPr>
          <w:b/>
          <w:bCs/>
        </w:rPr>
        <w:t xml:space="preserve"> </w:t>
      </w:r>
      <w:r w:rsidRPr="00A94957">
        <w:t xml:space="preserve">People with disability are active participants in accessible and inclusive </w:t>
      </w:r>
      <w:r w:rsidR="000059A0" w:rsidRPr="00A94957">
        <w:t>communities.</w:t>
      </w:r>
    </w:p>
    <w:p w14:paraId="2A459F58" w14:textId="77777777" w:rsidR="00AF3972" w:rsidRPr="00A94957" w:rsidRDefault="00AF3972" w:rsidP="002D7B35"/>
    <w:tbl>
      <w:tblPr>
        <w:tblW w:w="15877" w:type="dxa"/>
        <w:tblInd w:w="-714"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709"/>
        <w:gridCol w:w="6096"/>
        <w:gridCol w:w="4961"/>
        <w:gridCol w:w="1750"/>
        <w:gridCol w:w="2361"/>
      </w:tblGrid>
      <w:tr w:rsidR="00B22677" w:rsidRPr="00A94957" w14:paraId="2649DFD2" w14:textId="7D29309B" w:rsidTr="60D980B6">
        <w:trPr>
          <w:trHeight w:val="430"/>
        </w:trPr>
        <w:tc>
          <w:tcPr>
            <w:tcW w:w="709" w:type="dxa"/>
            <w:tcBorders>
              <w:bottom w:val="single" w:sz="12" w:space="0" w:color="B5E7DC"/>
            </w:tcBorders>
          </w:tcPr>
          <w:p w14:paraId="695018C1" w14:textId="75EF4E67" w:rsidR="00B22677" w:rsidRPr="006802FF" w:rsidRDefault="00B22677" w:rsidP="002D7B35">
            <w:pPr>
              <w:pStyle w:val="Heading5"/>
              <w:rPr>
                <w:w w:val="105"/>
              </w:rPr>
            </w:pPr>
            <w:r w:rsidRPr="006802FF">
              <w:rPr>
                <w:w w:val="105"/>
              </w:rPr>
              <w:t>N</w:t>
            </w:r>
            <w:r w:rsidR="00443C91">
              <w:rPr>
                <w:w w:val="105"/>
              </w:rPr>
              <w:t>o.</w:t>
            </w:r>
          </w:p>
        </w:tc>
        <w:tc>
          <w:tcPr>
            <w:tcW w:w="6096" w:type="dxa"/>
            <w:tcBorders>
              <w:bottom w:val="single" w:sz="12" w:space="0" w:color="B5E7DC"/>
            </w:tcBorders>
          </w:tcPr>
          <w:p w14:paraId="40D28BAA" w14:textId="060B99B7" w:rsidR="00B22677" w:rsidRPr="006802FF" w:rsidRDefault="00B22677" w:rsidP="002D7B35">
            <w:pPr>
              <w:pStyle w:val="Heading5"/>
              <w:rPr>
                <w:w w:val="105"/>
              </w:rPr>
            </w:pPr>
            <w:r w:rsidRPr="006802FF">
              <w:rPr>
                <w:w w:val="105"/>
              </w:rPr>
              <w:t>Action</w:t>
            </w:r>
          </w:p>
        </w:tc>
        <w:tc>
          <w:tcPr>
            <w:tcW w:w="4961" w:type="dxa"/>
            <w:tcBorders>
              <w:bottom w:val="single" w:sz="12" w:space="0" w:color="B5E7DC"/>
            </w:tcBorders>
          </w:tcPr>
          <w:p w14:paraId="6844D3A5" w14:textId="53927D0D" w:rsidR="00B22677" w:rsidRPr="006802FF" w:rsidRDefault="00B22677" w:rsidP="002D7B35">
            <w:pPr>
              <w:pStyle w:val="Heading5"/>
              <w:rPr>
                <w:w w:val="105"/>
              </w:rPr>
            </w:pPr>
            <w:r w:rsidRPr="006802FF">
              <w:rPr>
                <w:w w:val="105"/>
              </w:rPr>
              <w:t>Measure</w:t>
            </w:r>
          </w:p>
        </w:tc>
        <w:tc>
          <w:tcPr>
            <w:tcW w:w="1750" w:type="dxa"/>
            <w:tcBorders>
              <w:bottom w:val="single" w:sz="12" w:space="0" w:color="B5E7DC"/>
            </w:tcBorders>
          </w:tcPr>
          <w:p w14:paraId="33784772" w14:textId="45763121" w:rsidR="00B22677" w:rsidRPr="006802FF" w:rsidRDefault="007F74A5" w:rsidP="002D7B35">
            <w:pPr>
              <w:pStyle w:val="Heading5"/>
              <w:rPr>
                <w:w w:val="105"/>
              </w:rPr>
            </w:pPr>
            <w:r w:rsidRPr="006802FF">
              <w:rPr>
                <w:w w:val="105"/>
              </w:rPr>
              <w:t>Time</w:t>
            </w:r>
          </w:p>
        </w:tc>
        <w:tc>
          <w:tcPr>
            <w:tcW w:w="2361" w:type="dxa"/>
          </w:tcPr>
          <w:p w14:paraId="2DF26CFB" w14:textId="465B26D8" w:rsidR="00B22677" w:rsidRPr="006802FF" w:rsidRDefault="00B22677" w:rsidP="002D7B35">
            <w:pPr>
              <w:pStyle w:val="Heading5"/>
              <w:rPr>
                <w:w w:val="105"/>
              </w:rPr>
            </w:pPr>
            <w:r w:rsidRPr="006802FF">
              <w:rPr>
                <w:w w:val="105"/>
              </w:rPr>
              <w:t>Responsibility</w:t>
            </w:r>
          </w:p>
        </w:tc>
      </w:tr>
      <w:tr w:rsidR="00B22677" w:rsidRPr="00A94957" w14:paraId="572B6E1C" w14:textId="46E8C262" w:rsidTr="60D980B6">
        <w:trPr>
          <w:trHeight w:val="1133"/>
        </w:trPr>
        <w:tc>
          <w:tcPr>
            <w:tcW w:w="709" w:type="dxa"/>
            <w:tcBorders>
              <w:top w:val="single" w:sz="12" w:space="0" w:color="B5E7DC"/>
              <w:bottom w:val="single" w:sz="12" w:space="0" w:color="B5E7DC"/>
            </w:tcBorders>
          </w:tcPr>
          <w:p w14:paraId="6CB9CB62" w14:textId="6BBC0439" w:rsidR="00B22677" w:rsidRPr="00A94957" w:rsidRDefault="00B22677" w:rsidP="002D7B35">
            <w:pPr>
              <w:pStyle w:val="TableParagraph"/>
            </w:pPr>
            <w:r w:rsidRPr="00A94957">
              <w:rPr>
                <w:w w:val="105"/>
              </w:rPr>
              <w:t>1</w:t>
            </w:r>
          </w:p>
        </w:tc>
        <w:tc>
          <w:tcPr>
            <w:tcW w:w="6096" w:type="dxa"/>
            <w:tcBorders>
              <w:top w:val="single" w:sz="12" w:space="0" w:color="B5E7DC"/>
              <w:bottom w:val="single" w:sz="12" w:space="0" w:color="B5E7DC"/>
            </w:tcBorders>
          </w:tcPr>
          <w:p w14:paraId="2EBC5421" w14:textId="1295B203" w:rsidR="00B22677" w:rsidRPr="00A94957" w:rsidRDefault="00B22677" w:rsidP="002D7B35">
            <w:pPr>
              <w:pStyle w:val="TableParagraph"/>
            </w:pPr>
            <w:r w:rsidRPr="00A94957">
              <w:rPr>
                <w:w w:val="105"/>
              </w:rPr>
              <w:t>Provide social and recreation programs, events and activities that are accessible and inclusive</w:t>
            </w:r>
            <w:r w:rsidRPr="00A94957">
              <w:rPr>
                <w:spacing w:val="80"/>
                <w:w w:val="105"/>
              </w:rPr>
              <w:t xml:space="preserve"> </w:t>
            </w:r>
            <w:r w:rsidRPr="00A94957">
              <w:rPr>
                <w:w w:val="105"/>
              </w:rPr>
              <w:t>of</w:t>
            </w:r>
            <w:r w:rsidRPr="00A94957">
              <w:rPr>
                <w:spacing w:val="40"/>
                <w:w w:val="105"/>
              </w:rPr>
              <w:t xml:space="preserve"> </w:t>
            </w:r>
            <w:r w:rsidRPr="00A94957">
              <w:rPr>
                <w:w w:val="105"/>
              </w:rPr>
              <w:t>people with disability including children,</w:t>
            </w:r>
            <w:r w:rsidRPr="00A94957">
              <w:rPr>
                <w:spacing w:val="40"/>
                <w:w w:val="105"/>
              </w:rPr>
              <w:t xml:space="preserve"> </w:t>
            </w:r>
            <w:r w:rsidRPr="00A94957">
              <w:rPr>
                <w:w w:val="105"/>
              </w:rPr>
              <w:t>young people, and adults of diverse cultural, social, and community backgrounds.</w:t>
            </w:r>
          </w:p>
        </w:tc>
        <w:tc>
          <w:tcPr>
            <w:tcW w:w="4961" w:type="dxa"/>
            <w:vMerge w:val="restart"/>
            <w:tcBorders>
              <w:top w:val="single" w:sz="12" w:space="0" w:color="B5E7DC"/>
            </w:tcBorders>
          </w:tcPr>
          <w:p w14:paraId="2A8440DD" w14:textId="77777777" w:rsidR="009F27C8" w:rsidRDefault="00B22677" w:rsidP="002D7B35">
            <w:pPr>
              <w:pStyle w:val="TableParagraph"/>
              <w:rPr>
                <w:w w:val="105"/>
              </w:rPr>
            </w:pPr>
            <w:r w:rsidRPr="00A94957">
              <w:rPr>
                <w:w w:val="105"/>
              </w:rPr>
              <w:t>The number of inclusive and accessible events, both internal and external, with 50+ people following best practice event management principles</w:t>
            </w:r>
            <w:r w:rsidR="009F27C8">
              <w:rPr>
                <w:w w:val="105"/>
              </w:rPr>
              <w:t>.</w:t>
            </w:r>
          </w:p>
          <w:p w14:paraId="6B2603DD" w14:textId="438D9B1B" w:rsidR="00B22677" w:rsidRPr="00A94957" w:rsidRDefault="00B22677" w:rsidP="002D7B35">
            <w:pPr>
              <w:pStyle w:val="TableParagraph"/>
              <w:rPr>
                <w:w w:val="105"/>
              </w:rPr>
            </w:pPr>
            <w:r w:rsidRPr="00A94957">
              <w:rPr>
                <w:w w:val="105"/>
              </w:rPr>
              <w:t xml:space="preserve"> </w:t>
            </w:r>
          </w:p>
          <w:p w14:paraId="7D5F4168" w14:textId="6C4D4391" w:rsidR="00B22677" w:rsidRPr="00A94957" w:rsidRDefault="00B22677" w:rsidP="002D7B35">
            <w:pPr>
              <w:pStyle w:val="TableParagraph"/>
            </w:pPr>
            <w:r w:rsidRPr="00A94957">
              <w:rPr>
                <w:w w:val="105"/>
              </w:rPr>
              <w:t>(State</w:t>
            </w:r>
            <w:r w:rsidRPr="00A94957">
              <w:t xml:space="preserve"> </w:t>
            </w:r>
            <w:r w:rsidRPr="00A94957">
              <w:rPr>
                <w:w w:val="105"/>
              </w:rPr>
              <w:t>Plan</w:t>
            </w:r>
            <w:r w:rsidRPr="00A94957">
              <w:rPr>
                <w:spacing w:val="13"/>
                <w:w w:val="105"/>
              </w:rPr>
              <w:t xml:space="preserve"> </w:t>
            </w:r>
            <w:r w:rsidRPr="00A94957">
              <w:rPr>
                <w:spacing w:val="-2"/>
                <w:w w:val="105"/>
              </w:rPr>
              <w:t>1.1.2)</w:t>
            </w:r>
          </w:p>
        </w:tc>
        <w:tc>
          <w:tcPr>
            <w:tcW w:w="1750" w:type="dxa"/>
            <w:tcBorders>
              <w:top w:val="single" w:sz="12" w:space="0" w:color="B5E7DC"/>
              <w:bottom w:val="single" w:sz="12" w:space="0" w:color="B5E7DC"/>
            </w:tcBorders>
          </w:tcPr>
          <w:p w14:paraId="4A5D3754" w14:textId="77EBF959" w:rsidR="00B22677" w:rsidRPr="00A94957" w:rsidRDefault="00B22677" w:rsidP="002D7B35">
            <w:pPr>
              <w:pStyle w:val="TableParagraph"/>
            </w:pPr>
            <w:r w:rsidRPr="00A94957">
              <w:rPr>
                <w:w w:val="105"/>
              </w:rPr>
              <w:t>Ongoing</w:t>
            </w:r>
          </w:p>
        </w:tc>
        <w:tc>
          <w:tcPr>
            <w:tcW w:w="2361" w:type="dxa"/>
            <w:tcBorders>
              <w:top w:val="single" w:sz="12" w:space="0" w:color="B5E7DC"/>
              <w:bottom w:val="single" w:sz="12" w:space="0" w:color="B5E7DC"/>
            </w:tcBorders>
          </w:tcPr>
          <w:p w14:paraId="2A94C031" w14:textId="31EE0F73" w:rsidR="00B22677" w:rsidRPr="00A94957" w:rsidRDefault="00B22677" w:rsidP="002D7B35">
            <w:pPr>
              <w:pStyle w:val="TableParagraph"/>
              <w:rPr>
                <w:spacing w:val="-2"/>
                <w:w w:val="105"/>
              </w:rPr>
            </w:pPr>
            <w:r w:rsidRPr="00A94957">
              <w:rPr>
                <w:w w:val="105"/>
              </w:rPr>
              <w:t>Connection</w:t>
            </w:r>
            <w:r w:rsidRPr="00A94957">
              <w:rPr>
                <w:spacing w:val="12"/>
                <w:w w:val="105"/>
              </w:rPr>
              <w:t xml:space="preserve"> </w:t>
            </w:r>
            <w:r w:rsidRPr="00A94957">
              <w:rPr>
                <w:w w:val="105"/>
              </w:rPr>
              <w:t>&amp;</w:t>
            </w:r>
            <w:r w:rsidRPr="00A94957">
              <w:rPr>
                <w:spacing w:val="9"/>
                <w:w w:val="105"/>
              </w:rPr>
              <w:t xml:space="preserve"> </w:t>
            </w:r>
            <w:r w:rsidRPr="00A94957">
              <w:rPr>
                <w:spacing w:val="-2"/>
                <w:w w:val="105"/>
              </w:rPr>
              <w:t>Inclusion</w:t>
            </w:r>
          </w:p>
        </w:tc>
      </w:tr>
      <w:tr w:rsidR="00B22677" w:rsidRPr="00A94957" w14:paraId="4EC4C0CF" w14:textId="1F1EE35A" w:rsidTr="60D980B6">
        <w:trPr>
          <w:trHeight w:val="746"/>
        </w:trPr>
        <w:tc>
          <w:tcPr>
            <w:tcW w:w="709" w:type="dxa"/>
            <w:tcBorders>
              <w:top w:val="single" w:sz="12" w:space="0" w:color="B5E7DC"/>
              <w:bottom w:val="single" w:sz="12" w:space="0" w:color="B5E7DC"/>
            </w:tcBorders>
          </w:tcPr>
          <w:p w14:paraId="489D6213" w14:textId="01B7A259" w:rsidR="00B22677" w:rsidRPr="00A94957" w:rsidRDefault="00B22677" w:rsidP="002D7B35">
            <w:pPr>
              <w:pStyle w:val="TableParagraph"/>
            </w:pPr>
            <w:r w:rsidRPr="00A94957">
              <w:rPr>
                <w:w w:val="105"/>
              </w:rPr>
              <w:t>2</w:t>
            </w:r>
          </w:p>
        </w:tc>
        <w:tc>
          <w:tcPr>
            <w:tcW w:w="6096" w:type="dxa"/>
            <w:tcBorders>
              <w:top w:val="single" w:sz="12" w:space="0" w:color="B5E7DC"/>
              <w:bottom w:val="single" w:sz="12" w:space="0" w:color="B5E7DC"/>
            </w:tcBorders>
          </w:tcPr>
          <w:p w14:paraId="58C84506" w14:textId="2D2E7394" w:rsidR="00B22677" w:rsidRPr="00A94957" w:rsidRDefault="00B22677" w:rsidP="002D7B35">
            <w:pPr>
              <w:pStyle w:val="TableParagraph"/>
              <w:rPr>
                <w:w w:val="105"/>
              </w:rPr>
            </w:pPr>
            <w:r w:rsidRPr="00A94957">
              <w:rPr>
                <w:w w:val="105"/>
              </w:rPr>
              <w:t>Develop and follow accessible event guidelines to</w:t>
            </w:r>
            <w:r w:rsidRPr="00A94957">
              <w:rPr>
                <w:spacing w:val="-14"/>
                <w:w w:val="105"/>
              </w:rPr>
              <w:t xml:space="preserve"> </w:t>
            </w:r>
            <w:r w:rsidRPr="00A94957">
              <w:rPr>
                <w:w w:val="105"/>
              </w:rPr>
              <w:t>enable</w:t>
            </w:r>
            <w:r w:rsidRPr="00A94957">
              <w:rPr>
                <w:spacing w:val="-14"/>
                <w:w w:val="105"/>
              </w:rPr>
              <w:t xml:space="preserve"> </w:t>
            </w:r>
            <w:r w:rsidRPr="00A94957">
              <w:rPr>
                <w:w w:val="105"/>
              </w:rPr>
              <w:t>the</w:t>
            </w:r>
            <w:r w:rsidRPr="00A94957">
              <w:rPr>
                <w:spacing w:val="-14"/>
                <w:w w:val="105"/>
              </w:rPr>
              <w:t xml:space="preserve"> </w:t>
            </w:r>
            <w:r w:rsidRPr="00A94957">
              <w:rPr>
                <w:w w:val="105"/>
              </w:rPr>
              <w:t>inclusion</w:t>
            </w:r>
            <w:r w:rsidRPr="00A94957">
              <w:rPr>
                <w:spacing w:val="-14"/>
                <w:w w:val="105"/>
              </w:rPr>
              <w:t xml:space="preserve"> </w:t>
            </w:r>
            <w:r w:rsidRPr="00A94957">
              <w:rPr>
                <w:w w:val="105"/>
              </w:rPr>
              <w:t>of</w:t>
            </w:r>
            <w:r w:rsidRPr="00A94957">
              <w:rPr>
                <w:spacing w:val="-14"/>
                <w:w w:val="105"/>
              </w:rPr>
              <w:t xml:space="preserve"> </w:t>
            </w:r>
            <w:r w:rsidRPr="00A94957">
              <w:rPr>
                <w:w w:val="105"/>
              </w:rPr>
              <w:t>people</w:t>
            </w:r>
            <w:r w:rsidRPr="00A94957">
              <w:rPr>
                <w:spacing w:val="-14"/>
                <w:w w:val="105"/>
              </w:rPr>
              <w:t xml:space="preserve"> </w:t>
            </w:r>
            <w:r w:rsidRPr="00A94957">
              <w:rPr>
                <w:w w:val="105"/>
              </w:rPr>
              <w:t>with</w:t>
            </w:r>
            <w:r w:rsidRPr="00A94957">
              <w:rPr>
                <w:spacing w:val="-13"/>
                <w:w w:val="105"/>
              </w:rPr>
              <w:t xml:space="preserve"> </w:t>
            </w:r>
            <w:r w:rsidRPr="00A94957">
              <w:rPr>
                <w:w w:val="105"/>
              </w:rPr>
              <w:t>disability</w:t>
            </w:r>
            <w:r w:rsidRPr="00A94957">
              <w:rPr>
                <w:spacing w:val="-14"/>
                <w:w w:val="105"/>
              </w:rPr>
              <w:t xml:space="preserve"> </w:t>
            </w:r>
            <w:r w:rsidRPr="00A94957">
              <w:rPr>
                <w:w w:val="105"/>
              </w:rPr>
              <w:t>in all City of Playford events.</w:t>
            </w:r>
          </w:p>
        </w:tc>
        <w:tc>
          <w:tcPr>
            <w:tcW w:w="4961" w:type="dxa"/>
            <w:vMerge/>
          </w:tcPr>
          <w:p w14:paraId="160CD405" w14:textId="77777777" w:rsidR="00B22677" w:rsidRPr="00A94957" w:rsidRDefault="00B22677" w:rsidP="002D7B35">
            <w:pPr>
              <w:pStyle w:val="TableParagraph"/>
              <w:rPr>
                <w:w w:val="105"/>
              </w:rPr>
            </w:pPr>
          </w:p>
        </w:tc>
        <w:tc>
          <w:tcPr>
            <w:tcW w:w="1750" w:type="dxa"/>
            <w:tcBorders>
              <w:top w:val="single" w:sz="12" w:space="0" w:color="B5E7DC"/>
              <w:bottom w:val="single" w:sz="12" w:space="0" w:color="B5E7DC"/>
            </w:tcBorders>
          </w:tcPr>
          <w:p w14:paraId="052E7952" w14:textId="3F7B719D" w:rsidR="00B22677" w:rsidRPr="00A94957" w:rsidRDefault="00B22677" w:rsidP="002D7B35">
            <w:pPr>
              <w:pStyle w:val="TableParagraph"/>
              <w:rPr>
                <w:spacing w:val="-2"/>
                <w:w w:val="105"/>
              </w:rPr>
            </w:pPr>
            <w:r w:rsidRPr="00A94957">
              <w:t>Year</w:t>
            </w:r>
            <w:r w:rsidRPr="00A94957">
              <w:rPr>
                <w:spacing w:val="6"/>
              </w:rPr>
              <w:t xml:space="preserve"> </w:t>
            </w:r>
            <w:r w:rsidRPr="00A94957">
              <w:rPr>
                <w:spacing w:val="-10"/>
              </w:rPr>
              <w:t>1</w:t>
            </w:r>
          </w:p>
        </w:tc>
        <w:tc>
          <w:tcPr>
            <w:tcW w:w="2361" w:type="dxa"/>
            <w:tcBorders>
              <w:top w:val="single" w:sz="12" w:space="0" w:color="B5E7DC"/>
              <w:bottom w:val="single" w:sz="12" w:space="0" w:color="B5E7DC"/>
            </w:tcBorders>
          </w:tcPr>
          <w:p w14:paraId="14938AAC" w14:textId="14D38699" w:rsidR="00B22677" w:rsidRPr="00A94957" w:rsidRDefault="247DAA54" w:rsidP="002D7B35">
            <w:pPr>
              <w:pStyle w:val="TableParagraph"/>
            </w:pPr>
            <w:r w:rsidRPr="00A94957">
              <w:rPr>
                <w:w w:val="105"/>
              </w:rPr>
              <w:t>Connection</w:t>
            </w:r>
            <w:r w:rsidRPr="00A94957">
              <w:rPr>
                <w:spacing w:val="-14"/>
                <w:w w:val="105"/>
              </w:rPr>
              <w:t xml:space="preserve"> </w:t>
            </w:r>
            <w:r w:rsidRPr="00A94957">
              <w:rPr>
                <w:w w:val="105"/>
              </w:rPr>
              <w:t>&amp;</w:t>
            </w:r>
            <w:r w:rsidRPr="00A94957">
              <w:rPr>
                <w:spacing w:val="-14"/>
                <w:w w:val="105"/>
              </w:rPr>
              <w:t xml:space="preserve"> </w:t>
            </w:r>
            <w:r w:rsidRPr="00A94957">
              <w:rPr>
                <w:w w:val="105"/>
              </w:rPr>
              <w:t xml:space="preserve">Inclusion </w:t>
            </w:r>
          </w:p>
          <w:p w14:paraId="1BECE81F" w14:textId="14D38699" w:rsidR="00B22677" w:rsidRPr="00A94957" w:rsidRDefault="247DAA54" w:rsidP="002D7B35">
            <w:pPr>
              <w:pStyle w:val="TableParagraph"/>
            </w:pPr>
            <w:r w:rsidRPr="00A94957">
              <w:rPr>
                <w:w w:val="105"/>
              </w:rPr>
              <w:t>Events</w:t>
            </w:r>
          </w:p>
        </w:tc>
      </w:tr>
      <w:tr w:rsidR="00B22677" w:rsidRPr="00A94957" w14:paraId="6193E1C1" w14:textId="7116C04E" w:rsidTr="60D980B6">
        <w:trPr>
          <w:trHeight w:val="1133"/>
        </w:trPr>
        <w:tc>
          <w:tcPr>
            <w:tcW w:w="709" w:type="dxa"/>
            <w:tcBorders>
              <w:top w:val="single" w:sz="12" w:space="0" w:color="B5E7DC"/>
              <w:bottom w:val="single" w:sz="12" w:space="0" w:color="B5E7DC"/>
            </w:tcBorders>
          </w:tcPr>
          <w:p w14:paraId="3DB2BE85" w14:textId="26BEBEE5" w:rsidR="00B22677" w:rsidRPr="00A94957" w:rsidRDefault="00B22677" w:rsidP="002D7B35">
            <w:pPr>
              <w:pStyle w:val="TableParagraph"/>
            </w:pPr>
            <w:r w:rsidRPr="00A94957">
              <w:t>3</w:t>
            </w:r>
          </w:p>
        </w:tc>
        <w:tc>
          <w:tcPr>
            <w:tcW w:w="6096" w:type="dxa"/>
            <w:tcBorders>
              <w:top w:val="single" w:sz="12" w:space="0" w:color="B5E7DC"/>
              <w:bottom w:val="single" w:sz="12" w:space="0" w:color="B5E7DC"/>
            </w:tcBorders>
          </w:tcPr>
          <w:p w14:paraId="0D43C145" w14:textId="3E0E3674" w:rsidR="00B22677" w:rsidRPr="00A94957" w:rsidRDefault="00B22677" w:rsidP="002D7B35">
            <w:pPr>
              <w:pStyle w:val="TableParagraph"/>
            </w:pPr>
            <w:r w:rsidRPr="00A94957">
              <w:rPr>
                <w:w w:val="105"/>
              </w:rPr>
              <w:t>Identify</w:t>
            </w:r>
            <w:r w:rsidRPr="00A94957">
              <w:rPr>
                <w:spacing w:val="-13"/>
                <w:w w:val="105"/>
              </w:rPr>
              <w:t xml:space="preserve"> </w:t>
            </w:r>
            <w:r w:rsidRPr="00A94957">
              <w:rPr>
                <w:w w:val="105"/>
              </w:rPr>
              <w:t>the</w:t>
            </w:r>
            <w:r w:rsidRPr="00A94957">
              <w:rPr>
                <w:spacing w:val="-11"/>
                <w:w w:val="105"/>
              </w:rPr>
              <w:t xml:space="preserve"> </w:t>
            </w:r>
            <w:r w:rsidRPr="00A94957">
              <w:rPr>
                <w:w w:val="105"/>
              </w:rPr>
              <w:t>factors</w:t>
            </w:r>
            <w:r w:rsidRPr="00A94957">
              <w:rPr>
                <w:spacing w:val="-13"/>
                <w:w w:val="105"/>
              </w:rPr>
              <w:t xml:space="preserve"> </w:t>
            </w:r>
            <w:r w:rsidRPr="00A94957">
              <w:rPr>
                <w:w w:val="105"/>
              </w:rPr>
              <w:t>that</w:t>
            </w:r>
            <w:r w:rsidRPr="00A94957">
              <w:rPr>
                <w:spacing w:val="-13"/>
                <w:w w:val="105"/>
              </w:rPr>
              <w:t xml:space="preserve"> </w:t>
            </w:r>
            <w:r w:rsidRPr="00A94957">
              <w:rPr>
                <w:w w:val="105"/>
              </w:rPr>
              <w:t>enable</w:t>
            </w:r>
            <w:r w:rsidRPr="00A94957">
              <w:rPr>
                <w:spacing w:val="-11"/>
                <w:w w:val="105"/>
              </w:rPr>
              <w:t xml:space="preserve"> </w:t>
            </w:r>
            <w:r w:rsidRPr="00A94957">
              <w:rPr>
                <w:w w:val="105"/>
              </w:rPr>
              <w:t>people</w:t>
            </w:r>
            <w:r w:rsidRPr="00A94957">
              <w:rPr>
                <w:spacing w:val="-11"/>
                <w:w w:val="105"/>
              </w:rPr>
              <w:t xml:space="preserve"> </w:t>
            </w:r>
            <w:r w:rsidRPr="00A94957">
              <w:rPr>
                <w:w w:val="105"/>
              </w:rPr>
              <w:t>with disability,</w:t>
            </w:r>
            <w:r w:rsidRPr="00A94957">
              <w:rPr>
                <w:spacing w:val="-10"/>
                <w:w w:val="105"/>
              </w:rPr>
              <w:t xml:space="preserve"> </w:t>
            </w:r>
            <w:r w:rsidRPr="00A94957">
              <w:rPr>
                <w:w w:val="105"/>
              </w:rPr>
              <w:t>from</w:t>
            </w:r>
            <w:r w:rsidRPr="00A94957">
              <w:rPr>
                <w:spacing w:val="-8"/>
                <w:w w:val="105"/>
              </w:rPr>
              <w:t xml:space="preserve"> </w:t>
            </w:r>
            <w:r w:rsidRPr="00A94957">
              <w:rPr>
                <w:w w:val="105"/>
              </w:rPr>
              <w:t>diverse</w:t>
            </w:r>
            <w:r w:rsidRPr="00A94957">
              <w:rPr>
                <w:spacing w:val="-8"/>
                <w:w w:val="105"/>
              </w:rPr>
              <w:t xml:space="preserve"> </w:t>
            </w:r>
            <w:r w:rsidRPr="00A94957">
              <w:rPr>
                <w:w w:val="105"/>
              </w:rPr>
              <w:t>ages,</w:t>
            </w:r>
            <w:r w:rsidRPr="00A94957">
              <w:rPr>
                <w:spacing w:val="-10"/>
                <w:w w:val="105"/>
              </w:rPr>
              <w:t xml:space="preserve"> </w:t>
            </w:r>
            <w:r w:rsidRPr="00A94957">
              <w:rPr>
                <w:w w:val="105"/>
              </w:rPr>
              <w:t>cultures,</w:t>
            </w:r>
            <w:r w:rsidRPr="00A94957">
              <w:rPr>
                <w:spacing w:val="-10"/>
                <w:w w:val="105"/>
              </w:rPr>
              <w:t xml:space="preserve"> </w:t>
            </w:r>
            <w:r w:rsidRPr="00A94957">
              <w:rPr>
                <w:w w:val="105"/>
              </w:rPr>
              <w:t>and gender identities, including LGBTQIA+ communities, to participate in community programs and events, and apply these</w:t>
            </w:r>
            <w:r w:rsidRPr="00A94957">
              <w:t xml:space="preserve"> </w:t>
            </w:r>
            <w:r w:rsidRPr="00A94957">
              <w:rPr>
                <w:w w:val="105"/>
              </w:rPr>
              <w:t>learnings</w:t>
            </w:r>
            <w:r w:rsidRPr="00A94957">
              <w:rPr>
                <w:spacing w:val="-14"/>
                <w:w w:val="105"/>
              </w:rPr>
              <w:t xml:space="preserve"> </w:t>
            </w:r>
            <w:r w:rsidRPr="00A94957">
              <w:rPr>
                <w:w w:val="105"/>
              </w:rPr>
              <w:t>in</w:t>
            </w:r>
            <w:r w:rsidRPr="00A94957">
              <w:rPr>
                <w:spacing w:val="-13"/>
                <w:w w:val="105"/>
              </w:rPr>
              <w:t xml:space="preserve"> </w:t>
            </w:r>
            <w:r w:rsidRPr="00A94957">
              <w:rPr>
                <w:spacing w:val="-2"/>
                <w:w w:val="105"/>
              </w:rPr>
              <w:t>practice.</w:t>
            </w:r>
          </w:p>
        </w:tc>
        <w:tc>
          <w:tcPr>
            <w:tcW w:w="4961" w:type="dxa"/>
            <w:vMerge/>
          </w:tcPr>
          <w:p w14:paraId="7B5A3C72" w14:textId="77777777" w:rsidR="00B22677" w:rsidRPr="00A94957" w:rsidRDefault="00B22677" w:rsidP="002D7B35">
            <w:pPr>
              <w:pStyle w:val="TableParagraph"/>
              <w:rPr>
                <w:w w:val="105"/>
              </w:rPr>
            </w:pPr>
          </w:p>
        </w:tc>
        <w:tc>
          <w:tcPr>
            <w:tcW w:w="1750" w:type="dxa"/>
            <w:tcBorders>
              <w:top w:val="single" w:sz="12" w:space="0" w:color="B5E7DC"/>
              <w:bottom w:val="single" w:sz="12" w:space="0" w:color="B5E7DC"/>
            </w:tcBorders>
          </w:tcPr>
          <w:p w14:paraId="4FCDCD16" w14:textId="68882D41" w:rsidR="00B22677" w:rsidRPr="00A94957" w:rsidRDefault="00B22677" w:rsidP="002D7B35">
            <w:pPr>
              <w:pStyle w:val="TableParagraph"/>
            </w:pPr>
            <w:r w:rsidRPr="00A94957">
              <w:t>Year</w:t>
            </w:r>
            <w:r w:rsidRPr="00A94957">
              <w:rPr>
                <w:spacing w:val="6"/>
              </w:rPr>
              <w:t xml:space="preserve"> </w:t>
            </w:r>
            <w:r w:rsidRPr="00A94957">
              <w:rPr>
                <w:spacing w:val="-10"/>
              </w:rPr>
              <w:t>1</w:t>
            </w:r>
          </w:p>
        </w:tc>
        <w:tc>
          <w:tcPr>
            <w:tcW w:w="2361" w:type="dxa"/>
            <w:tcBorders>
              <w:top w:val="single" w:sz="12" w:space="0" w:color="B5E7DC"/>
              <w:bottom w:val="single" w:sz="12" w:space="0" w:color="B5E7DC"/>
            </w:tcBorders>
          </w:tcPr>
          <w:p w14:paraId="728A45AF" w14:textId="11DF4A91" w:rsidR="00B22677" w:rsidRPr="00A94957" w:rsidRDefault="00B22677" w:rsidP="002D7B35">
            <w:pPr>
              <w:pStyle w:val="TableParagraph"/>
            </w:pPr>
            <w:r w:rsidRPr="00A94957">
              <w:rPr>
                <w:w w:val="105"/>
              </w:rPr>
              <w:t>Connection</w:t>
            </w:r>
            <w:r w:rsidRPr="00A94957">
              <w:rPr>
                <w:spacing w:val="-13"/>
                <w:w w:val="105"/>
              </w:rPr>
              <w:t xml:space="preserve"> </w:t>
            </w:r>
            <w:r w:rsidRPr="00A94957">
              <w:rPr>
                <w:w w:val="105"/>
              </w:rPr>
              <w:t>&amp;</w:t>
            </w:r>
            <w:r w:rsidRPr="00A94957">
              <w:rPr>
                <w:spacing w:val="-14"/>
                <w:w w:val="105"/>
              </w:rPr>
              <w:t xml:space="preserve"> </w:t>
            </w:r>
            <w:r w:rsidRPr="00A94957">
              <w:rPr>
                <w:spacing w:val="-2"/>
                <w:w w:val="105"/>
              </w:rPr>
              <w:t>Inclusion</w:t>
            </w:r>
          </w:p>
        </w:tc>
      </w:tr>
      <w:tr w:rsidR="00B22677" w:rsidRPr="00A94957" w14:paraId="50D4DAFA" w14:textId="14F0D0B5" w:rsidTr="60D980B6">
        <w:trPr>
          <w:trHeight w:val="1133"/>
        </w:trPr>
        <w:tc>
          <w:tcPr>
            <w:tcW w:w="709" w:type="dxa"/>
            <w:tcBorders>
              <w:top w:val="single" w:sz="12" w:space="0" w:color="B5E7DC"/>
            </w:tcBorders>
          </w:tcPr>
          <w:p w14:paraId="082F9A1A" w14:textId="7C517EC4" w:rsidR="00B22677" w:rsidRPr="00A94957" w:rsidRDefault="00B22677" w:rsidP="002D7B35">
            <w:pPr>
              <w:pStyle w:val="TableParagraph"/>
            </w:pPr>
            <w:r w:rsidRPr="00A94957">
              <w:t>4</w:t>
            </w:r>
          </w:p>
        </w:tc>
        <w:tc>
          <w:tcPr>
            <w:tcW w:w="6096" w:type="dxa"/>
            <w:tcBorders>
              <w:top w:val="single" w:sz="12" w:space="0" w:color="B5E7DC"/>
            </w:tcBorders>
          </w:tcPr>
          <w:p w14:paraId="25379C4E" w14:textId="1EE027AD" w:rsidR="00B22677" w:rsidRPr="00A94957" w:rsidRDefault="00B22677" w:rsidP="002D7B35">
            <w:pPr>
              <w:pStyle w:val="TableParagraph"/>
              <w:rPr>
                <w:w w:val="105"/>
              </w:rPr>
            </w:pPr>
            <w:r w:rsidRPr="00A94957">
              <w:rPr>
                <w:w w:val="105"/>
              </w:rPr>
              <w:t>Provide</w:t>
            </w:r>
            <w:r w:rsidRPr="00A94957">
              <w:rPr>
                <w:spacing w:val="-14"/>
                <w:w w:val="105"/>
              </w:rPr>
              <w:t xml:space="preserve"> </w:t>
            </w:r>
            <w:r w:rsidRPr="00A94957">
              <w:rPr>
                <w:w w:val="105"/>
              </w:rPr>
              <w:t>information</w:t>
            </w:r>
            <w:r w:rsidRPr="00A94957">
              <w:rPr>
                <w:spacing w:val="-14"/>
                <w:w w:val="105"/>
              </w:rPr>
              <w:t xml:space="preserve"> </w:t>
            </w:r>
            <w:r w:rsidRPr="00A94957">
              <w:rPr>
                <w:w w:val="105"/>
              </w:rPr>
              <w:t>about</w:t>
            </w:r>
            <w:r w:rsidRPr="00A94957">
              <w:rPr>
                <w:spacing w:val="-14"/>
                <w:w w:val="105"/>
              </w:rPr>
              <w:t xml:space="preserve"> </w:t>
            </w:r>
            <w:r w:rsidRPr="00A94957">
              <w:rPr>
                <w:w w:val="105"/>
              </w:rPr>
              <w:t>the</w:t>
            </w:r>
            <w:r w:rsidRPr="00A94957">
              <w:rPr>
                <w:spacing w:val="-14"/>
                <w:w w:val="105"/>
              </w:rPr>
              <w:t xml:space="preserve"> </w:t>
            </w:r>
            <w:r w:rsidRPr="00A94957">
              <w:rPr>
                <w:w w:val="105"/>
              </w:rPr>
              <w:t>accessibility features</w:t>
            </w:r>
            <w:r w:rsidR="00B4403B">
              <w:rPr>
                <w:spacing w:val="80"/>
                <w:w w:val="105"/>
              </w:rPr>
              <w:t xml:space="preserve"> </w:t>
            </w:r>
            <w:r w:rsidRPr="00A94957">
              <w:rPr>
                <w:w w:val="105"/>
              </w:rPr>
              <w:t>of all City of Playford events and programs and ask questions about access and cultural needs in registrations.</w:t>
            </w:r>
          </w:p>
        </w:tc>
        <w:tc>
          <w:tcPr>
            <w:tcW w:w="4961" w:type="dxa"/>
            <w:vMerge/>
          </w:tcPr>
          <w:p w14:paraId="61743367" w14:textId="77777777" w:rsidR="00B22677" w:rsidRPr="00A94957" w:rsidRDefault="00B22677" w:rsidP="002D7B35">
            <w:pPr>
              <w:pStyle w:val="TableParagraph"/>
              <w:rPr>
                <w:w w:val="105"/>
              </w:rPr>
            </w:pPr>
          </w:p>
        </w:tc>
        <w:tc>
          <w:tcPr>
            <w:tcW w:w="1750" w:type="dxa"/>
            <w:tcBorders>
              <w:top w:val="single" w:sz="12" w:space="0" w:color="B5E7DC"/>
            </w:tcBorders>
          </w:tcPr>
          <w:p w14:paraId="41E4D2CE" w14:textId="2FC7F1BF" w:rsidR="00B22677" w:rsidRPr="00A94957" w:rsidRDefault="00B22677" w:rsidP="002D7B35">
            <w:pPr>
              <w:pStyle w:val="TableParagraph"/>
            </w:pPr>
            <w:r w:rsidRPr="00A94957">
              <w:rPr>
                <w:w w:val="105"/>
              </w:rPr>
              <w:t>Ongoing</w:t>
            </w:r>
          </w:p>
        </w:tc>
        <w:tc>
          <w:tcPr>
            <w:tcW w:w="2361" w:type="dxa"/>
            <w:tcBorders>
              <w:top w:val="single" w:sz="12" w:space="0" w:color="B5E7DC"/>
            </w:tcBorders>
          </w:tcPr>
          <w:p w14:paraId="59E2793B" w14:textId="3E3C4BE2" w:rsidR="00B22677" w:rsidRPr="00A94957" w:rsidRDefault="00B22677" w:rsidP="002D7B35">
            <w:pPr>
              <w:pStyle w:val="TableParagraph"/>
              <w:rPr>
                <w:w w:val="105"/>
              </w:rPr>
            </w:pPr>
            <w:r w:rsidRPr="00A94957">
              <w:rPr>
                <w:w w:val="105"/>
              </w:rPr>
              <w:t>Connection</w:t>
            </w:r>
            <w:r w:rsidRPr="00A94957">
              <w:rPr>
                <w:spacing w:val="-12"/>
                <w:w w:val="105"/>
              </w:rPr>
              <w:t xml:space="preserve"> </w:t>
            </w:r>
            <w:r w:rsidRPr="00A94957">
              <w:rPr>
                <w:w w:val="105"/>
              </w:rPr>
              <w:t>&amp;</w:t>
            </w:r>
            <w:r w:rsidRPr="00A94957">
              <w:rPr>
                <w:spacing w:val="-12"/>
                <w:w w:val="105"/>
              </w:rPr>
              <w:t xml:space="preserve"> </w:t>
            </w:r>
            <w:r w:rsidRPr="00A94957">
              <w:rPr>
                <w:w w:val="105"/>
              </w:rPr>
              <w:t>Inclusion</w:t>
            </w:r>
            <w:r w:rsidRPr="00A94957">
              <w:rPr>
                <w:w w:val="105"/>
              </w:rPr>
              <w:br/>
              <w:t>Events</w:t>
            </w:r>
          </w:p>
        </w:tc>
      </w:tr>
    </w:tbl>
    <w:p w14:paraId="7C46ECBA" w14:textId="77777777" w:rsidR="00A94957" w:rsidRDefault="00A94957" w:rsidP="002D7B35"/>
    <w:p w14:paraId="0703110F" w14:textId="77777777" w:rsidR="00160529" w:rsidRDefault="00160529" w:rsidP="002D7B35"/>
    <w:p w14:paraId="5199710F" w14:textId="77777777" w:rsidR="0012753E" w:rsidRDefault="0012753E" w:rsidP="002D7B35"/>
    <w:p w14:paraId="3B145212" w14:textId="77777777" w:rsidR="00AF479D" w:rsidRDefault="00AF479D" w:rsidP="002D7B35"/>
    <w:p w14:paraId="4C58C354" w14:textId="77777777" w:rsidR="00AF479D" w:rsidRDefault="00AF479D" w:rsidP="002D7B35"/>
    <w:p w14:paraId="3FA41FD7" w14:textId="33AB28D2" w:rsidR="00CB2204" w:rsidRPr="0072581E" w:rsidRDefault="00CB2204" w:rsidP="002D7B35">
      <w:bookmarkStart w:id="164" w:name="_Toc216884082"/>
      <w:bookmarkStart w:id="165" w:name="_Toc218509646"/>
      <w:r w:rsidRPr="0072581E">
        <w:rPr>
          <w:rStyle w:val="Heading3Char"/>
        </w:rPr>
        <w:lastRenderedPageBreak/>
        <w:t>Priority Area 2:</w:t>
      </w:r>
      <w:r w:rsidRPr="00AE6BEF">
        <w:rPr>
          <w:rStyle w:val="Heading3Char"/>
        </w:rPr>
        <w:t xml:space="preserve"> </w:t>
      </w:r>
      <w:r w:rsidRPr="00946A5D">
        <w:rPr>
          <w:rStyle w:val="Heading3Char"/>
        </w:rPr>
        <w:t>Inclusive communities and attitudes</w:t>
      </w:r>
      <w:bookmarkEnd w:id="164"/>
      <w:bookmarkEnd w:id="165"/>
      <w:r w:rsidRPr="00946A5D">
        <w:rPr>
          <w:rStyle w:val="Heading3Char"/>
        </w:rPr>
        <w:br/>
      </w:r>
      <w:r w:rsidRPr="00AE6BEF">
        <w:rPr>
          <w:rStyle w:val="Heading4Char"/>
        </w:rPr>
        <w:t>Outcome:</w:t>
      </w:r>
      <w:r w:rsidRPr="00AE6BEF">
        <w:rPr>
          <w:rStyle w:val="Heading3Char"/>
        </w:rPr>
        <w:t xml:space="preserve"> </w:t>
      </w:r>
      <w:r w:rsidRPr="0072581E">
        <w:t>People with disability are respected and included in their communities, where inclusive attitudes and behaviours a</w:t>
      </w:r>
      <w:r w:rsidR="00E66702">
        <w:t>re</w:t>
      </w:r>
      <w:r w:rsidRPr="0072581E">
        <w:t xml:space="preserve"> widely demonstrated.</w:t>
      </w:r>
    </w:p>
    <w:tbl>
      <w:tblPr>
        <w:tblW w:w="15877" w:type="dxa"/>
        <w:tblInd w:w="-714"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709"/>
        <w:gridCol w:w="5760"/>
        <w:gridCol w:w="5297"/>
        <w:gridCol w:w="1701"/>
        <w:gridCol w:w="2410"/>
      </w:tblGrid>
      <w:tr w:rsidR="008F0072" w:rsidRPr="00A94957" w14:paraId="498F3694" w14:textId="096CD9F2" w:rsidTr="008F0072">
        <w:trPr>
          <w:trHeight w:hRule="exact" w:val="358"/>
        </w:trPr>
        <w:tc>
          <w:tcPr>
            <w:tcW w:w="709" w:type="dxa"/>
            <w:tcBorders>
              <w:bottom w:val="single" w:sz="12" w:space="0" w:color="B5E7DC"/>
            </w:tcBorders>
          </w:tcPr>
          <w:p w14:paraId="462391BC" w14:textId="77777777" w:rsidR="008F0072" w:rsidRPr="006802FF" w:rsidRDefault="008F0072" w:rsidP="002D7B35">
            <w:pPr>
              <w:pStyle w:val="Heading5"/>
              <w:rPr>
                <w:w w:val="105"/>
              </w:rPr>
            </w:pPr>
            <w:r w:rsidRPr="00DA373A">
              <w:rPr>
                <w:w w:val="105"/>
              </w:rPr>
              <w:t>No.</w:t>
            </w:r>
          </w:p>
        </w:tc>
        <w:tc>
          <w:tcPr>
            <w:tcW w:w="5760" w:type="dxa"/>
            <w:tcBorders>
              <w:bottom w:val="single" w:sz="12" w:space="0" w:color="B5E7DC"/>
            </w:tcBorders>
          </w:tcPr>
          <w:p w14:paraId="5D9AC6B1" w14:textId="141CCAD1" w:rsidR="008F0072" w:rsidRPr="006802FF" w:rsidRDefault="008F0072" w:rsidP="002D7B35">
            <w:pPr>
              <w:pStyle w:val="Heading5"/>
              <w:rPr>
                <w:w w:val="105"/>
              </w:rPr>
            </w:pPr>
            <w:r w:rsidRPr="006802FF">
              <w:rPr>
                <w:w w:val="105"/>
              </w:rPr>
              <w:t>Action</w:t>
            </w:r>
          </w:p>
        </w:tc>
        <w:tc>
          <w:tcPr>
            <w:tcW w:w="5297" w:type="dxa"/>
            <w:tcBorders>
              <w:bottom w:val="single" w:sz="12" w:space="0" w:color="B5E7DC"/>
            </w:tcBorders>
          </w:tcPr>
          <w:p w14:paraId="15C555A3" w14:textId="727A4671" w:rsidR="008F0072" w:rsidRPr="006802FF" w:rsidRDefault="008F0072" w:rsidP="002D7B35">
            <w:pPr>
              <w:pStyle w:val="Heading5"/>
              <w:rPr>
                <w:w w:val="105"/>
              </w:rPr>
            </w:pPr>
            <w:r w:rsidRPr="006802FF">
              <w:rPr>
                <w:w w:val="105"/>
              </w:rPr>
              <w:t>Measure</w:t>
            </w:r>
          </w:p>
        </w:tc>
        <w:tc>
          <w:tcPr>
            <w:tcW w:w="1701" w:type="dxa"/>
            <w:tcBorders>
              <w:bottom w:val="single" w:sz="12" w:space="0" w:color="B5E7DC"/>
            </w:tcBorders>
          </w:tcPr>
          <w:p w14:paraId="4E72FFD1" w14:textId="3803C71E" w:rsidR="008F0072" w:rsidRPr="006802FF" w:rsidRDefault="00CD1FEC" w:rsidP="002D7B35">
            <w:pPr>
              <w:pStyle w:val="Heading5"/>
              <w:rPr>
                <w:w w:val="105"/>
              </w:rPr>
            </w:pPr>
            <w:r>
              <w:rPr>
                <w:w w:val="105"/>
              </w:rPr>
              <w:t>Time</w:t>
            </w:r>
          </w:p>
        </w:tc>
        <w:tc>
          <w:tcPr>
            <w:tcW w:w="2410" w:type="dxa"/>
            <w:tcBorders>
              <w:bottom w:val="single" w:sz="12" w:space="0" w:color="B5E7DC"/>
            </w:tcBorders>
          </w:tcPr>
          <w:p w14:paraId="48A439D7" w14:textId="04B12D35" w:rsidR="008F0072" w:rsidRPr="006802FF" w:rsidRDefault="008F0072" w:rsidP="002D7B35">
            <w:pPr>
              <w:pStyle w:val="Heading5"/>
              <w:rPr>
                <w:w w:val="105"/>
              </w:rPr>
            </w:pPr>
            <w:r w:rsidRPr="006802FF">
              <w:rPr>
                <w:w w:val="105"/>
              </w:rPr>
              <w:t>Responsibility</w:t>
            </w:r>
          </w:p>
        </w:tc>
      </w:tr>
      <w:tr w:rsidR="008F0072" w:rsidRPr="00A94957" w14:paraId="34574A88" w14:textId="47E44FF8" w:rsidTr="008F0072">
        <w:trPr>
          <w:trHeight w:val="2103"/>
        </w:trPr>
        <w:tc>
          <w:tcPr>
            <w:tcW w:w="709" w:type="dxa"/>
            <w:tcBorders>
              <w:top w:val="single" w:sz="12" w:space="0" w:color="B5E7DC"/>
              <w:bottom w:val="single" w:sz="4" w:space="0" w:color="CDEDE7"/>
            </w:tcBorders>
          </w:tcPr>
          <w:p w14:paraId="72D1DEF9" w14:textId="0043573F" w:rsidR="008F0072" w:rsidRPr="00A94957" w:rsidRDefault="008F0072" w:rsidP="002D7B35">
            <w:pPr>
              <w:pStyle w:val="TableParagraph"/>
            </w:pPr>
            <w:r w:rsidRPr="00A94957">
              <w:br/>
              <w:t>5</w:t>
            </w:r>
          </w:p>
        </w:tc>
        <w:tc>
          <w:tcPr>
            <w:tcW w:w="5760" w:type="dxa"/>
            <w:tcBorders>
              <w:top w:val="single" w:sz="12" w:space="0" w:color="B5E7DC"/>
              <w:bottom w:val="single" w:sz="4" w:space="0" w:color="CDEDE7"/>
            </w:tcBorders>
          </w:tcPr>
          <w:p w14:paraId="7863F934" w14:textId="7BD715B9" w:rsidR="008F0072" w:rsidRPr="00A94957" w:rsidRDefault="008F0072" w:rsidP="002D7B35">
            <w:pPr>
              <w:pStyle w:val="TableParagraph"/>
            </w:pPr>
            <w:r w:rsidRPr="00A94957">
              <w:rPr>
                <w:w w:val="105"/>
              </w:rPr>
              <w:t>Provide</w:t>
            </w:r>
            <w:r w:rsidRPr="00A94957">
              <w:rPr>
                <w:spacing w:val="-13"/>
                <w:w w:val="105"/>
              </w:rPr>
              <w:t xml:space="preserve"> </w:t>
            </w:r>
            <w:r w:rsidRPr="00A94957">
              <w:rPr>
                <w:w w:val="105"/>
              </w:rPr>
              <w:t>disability</w:t>
            </w:r>
            <w:r w:rsidRPr="00A94957">
              <w:rPr>
                <w:spacing w:val="-14"/>
                <w:w w:val="105"/>
              </w:rPr>
              <w:t xml:space="preserve"> </w:t>
            </w:r>
            <w:r w:rsidRPr="00A94957">
              <w:rPr>
                <w:w w:val="105"/>
              </w:rPr>
              <w:t>access</w:t>
            </w:r>
            <w:r w:rsidRPr="00A94957">
              <w:rPr>
                <w:spacing w:val="-14"/>
                <w:w w:val="105"/>
              </w:rPr>
              <w:t xml:space="preserve"> </w:t>
            </w:r>
            <w:r w:rsidRPr="00A94957">
              <w:rPr>
                <w:w w:val="105"/>
              </w:rPr>
              <w:t>and</w:t>
            </w:r>
            <w:r w:rsidRPr="00A94957">
              <w:rPr>
                <w:spacing w:val="-13"/>
                <w:w w:val="105"/>
              </w:rPr>
              <w:t xml:space="preserve"> </w:t>
            </w:r>
            <w:r w:rsidRPr="00A94957">
              <w:rPr>
                <w:w w:val="105"/>
              </w:rPr>
              <w:t>inclusion</w:t>
            </w:r>
            <w:r w:rsidRPr="00A94957">
              <w:rPr>
                <w:spacing w:val="-13"/>
                <w:w w:val="105"/>
              </w:rPr>
              <w:t xml:space="preserve"> </w:t>
            </w:r>
            <w:r w:rsidRPr="00A94957">
              <w:rPr>
                <w:w w:val="105"/>
              </w:rPr>
              <w:t>training</w:t>
            </w:r>
            <w:r w:rsidRPr="00A94957">
              <w:rPr>
                <w:spacing w:val="-13"/>
                <w:w w:val="105"/>
              </w:rPr>
              <w:t xml:space="preserve"> </w:t>
            </w:r>
            <w:r w:rsidRPr="00A94957">
              <w:rPr>
                <w:w w:val="105"/>
              </w:rPr>
              <w:t xml:space="preserve">to </w:t>
            </w:r>
            <w:r w:rsidR="001F05FD">
              <w:rPr>
                <w:w w:val="105"/>
              </w:rPr>
              <w:t>Elected Members</w:t>
            </w:r>
            <w:r w:rsidRPr="00A94957">
              <w:rPr>
                <w:w w:val="105"/>
              </w:rPr>
              <w:t>, staff, and volunteers.</w:t>
            </w:r>
          </w:p>
        </w:tc>
        <w:tc>
          <w:tcPr>
            <w:tcW w:w="5297" w:type="dxa"/>
            <w:vMerge w:val="restart"/>
            <w:tcBorders>
              <w:top w:val="single" w:sz="12" w:space="0" w:color="B5E7DC"/>
              <w:bottom w:val="single" w:sz="4" w:space="0" w:color="CDEDE7"/>
            </w:tcBorders>
          </w:tcPr>
          <w:p w14:paraId="2E5C3EBF" w14:textId="77777777" w:rsidR="008F0072" w:rsidRPr="00A94957" w:rsidRDefault="008F0072" w:rsidP="002D7B35">
            <w:pPr>
              <w:pStyle w:val="TableParagraph"/>
            </w:pPr>
            <w:r w:rsidRPr="00A94957">
              <w:rPr>
                <w:w w:val="105"/>
              </w:rPr>
              <w:t>The number of initiatives undertaken to promote disability inclusion</w:t>
            </w:r>
            <w:r w:rsidRPr="00A94957">
              <w:rPr>
                <w:spacing w:val="-14"/>
                <w:w w:val="105"/>
              </w:rPr>
              <w:t xml:space="preserve"> </w:t>
            </w:r>
            <w:r w:rsidRPr="00A94957">
              <w:rPr>
                <w:w w:val="105"/>
              </w:rPr>
              <w:t>and</w:t>
            </w:r>
            <w:r w:rsidRPr="00A94957">
              <w:rPr>
                <w:spacing w:val="-14"/>
                <w:w w:val="105"/>
              </w:rPr>
              <w:t xml:space="preserve"> </w:t>
            </w:r>
            <w:r w:rsidRPr="00A94957">
              <w:rPr>
                <w:w w:val="105"/>
              </w:rPr>
              <w:t>improve</w:t>
            </w:r>
            <w:r w:rsidRPr="00A94957">
              <w:rPr>
                <w:spacing w:val="-14"/>
                <w:w w:val="105"/>
              </w:rPr>
              <w:t xml:space="preserve"> </w:t>
            </w:r>
            <w:r w:rsidRPr="00A94957">
              <w:rPr>
                <w:w w:val="105"/>
              </w:rPr>
              <w:t xml:space="preserve">community attitudes towards people with disability in the community, </w:t>
            </w:r>
            <w:r w:rsidRPr="00A94957">
              <w:rPr>
                <w:spacing w:val="-2"/>
                <w:w w:val="105"/>
              </w:rPr>
              <w:t>including:</w:t>
            </w:r>
          </w:p>
          <w:p w14:paraId="7939CA5D" w14:textId="77777777" w:rsidR="008F0072" w:rsidRPr="00A94957" w:rsidRDefault="008F0072" w:rsidP="002D7B35">
            <w:pPr>
              <w:pStyle w:val="TableParagraph"/>
              <w:numPr>
                <w:ilvl w:val="0"/>
                <w:numId w:val="9"/>
              </w:numPr>
              <w:rPr>
                <w:w w:val="105"/>
              </w:rPr>
            </w:pPr>
            <w:r w:rsidRPr="00A94957">
              <w:rPr>
                <w:w w:val="105"/>
              </w:rPr>
              <w:t>The number of staff and volunteers</w:t>
            </w:r>
            <w:r w:rsidRPr="00A94957">
              <w:rPr>
                <w:spacing w:val="-12"/>
                <w:w w:val="105"/>
              </w:rPr>
              <w:t xml:space="preserve"> </w:t>
            </w:r>
            <w:r w:rsidRPr="00A94957">
              <w:rPr>
                <w:w w:val="105"/>
              </w:rPr>
              <w:t>participating</w:t>
            </w:r>
            <w:r w:rsidRPr="00A94957">
              <w:rPr>
                <w:spacing w:val="-12"/>
                <w:w w:val="105"/>
              </w:rPr>
              <w:t xml:space="preserve"> </w:t>
            </w:r>
            <w:r w:rsidRPr="00A94957">
              <w:rPr>
                <w:w w:val="105"/>
              </w:rPr>
              <w:t>in disability awareness training, including Universal Design.</w:t>
            </w:r>
          </w:p>
          <w:p w14:paraId="39154061" w14:textId="3A09D727" w:rsidR="008F0072" w:rsidRDefault="008F0072" w:rsidP="002D7B35">
            <w:pPr>
              <w:pStyle w:val="TableParagraph"/>
              <w:numPr>
                <w:ilvl w:val="0"/>
                <w:numId w:val="9"/>
              </w:numPr>
              <w:rPr>
                <w:w w:val="105"/>
              </w:rPr>
            </w:pPr>
            <w:r w:rsidRPr="00A94957">
              <w:rPr>
                <w:w w:val="105"/>
              </w:rPr>
              <w:t>The number of workplace initiatives promoting disability inclusion.</w:t>
            </w:r>
          </w:p>
          <w:p w14:paraId="182E150F" w14:textId="77777777" w:rsidR="00AF479D" w:rsidRPr="00A94957" w:rsidRDefault="00AF479D" w:rsidP="00AF479D">
            <w:pPr>
              <w:pStyle w:val="TableParagraph"/>
              <w:ind w:left="648"/>
              <w:rPr>
                <w:w w:val="105"/>
              </w:rPr>
            </w:pPr>
          </w:p>
          <w:p w14:paraId="23DFECCC" w14:textId="1DDF5767" w:rsidR="008F0072" w:rsidRPr="00A94957" w:rsidRDefault="008F0072" w:rsidP="002D7B35">
            <w:pPr>
              <w:pStyle w:val="TableParagraph"/>
            </w:pPr>
            <w:r w:rsidRPr="00A94957">
              <w:rPr>
                <w:w w:val="105"/>
              </w:rPr>
              <w:t>(State Plan 1.2.1</w:t>
            </w:r>
            <w:r>
              <w:rPr>
                <w:w w:val="105"/>
              </w:rPr>
              <w:t>)</w:t>
            </w:r>
          </w:p>
        </w:tc>
        <w:tc>
          <w:tcPr>
            <w:tcW w:w="1701" w:type="dxa"/>
            <w:tcBorders>
              <w:top w:val="single" w:sz="12" w:space="0" w:color="B5E7DC"/>
              <w:bottom w:val="single" w:sz="4" w:space="0" w:color="CDEDE7"/>
            </w:tcBorders>
          </w:tcPr>
          <w:p w14:paraId="608C058E" w14:textId="77777777" w:rsidR="008F0072" w:rsidRPr="00A94957" w:rsidRDefault="008F0072" w:rsidP="002D7B35">
            <w:pPr>
              <w:pStyle w:val="TableParagraph"/>
            </w:pPr>
            <w:r w:rsidRPr="00A94957">
              <w:rPr>
                <w:w w:val="105"/>
              </w:rPr>
              <w:t>Ongoing</w:t>
            </w:r>
          </w:p>
        </w:tc>
        <w:tc>
          <w:tcPr>
            <w:tcW w:w="2410" w:type="dxa"/>
            <w:tcBorders>
              <w:top w:val="single" w:sz="12" w:space="0" w:color="B5E7DC"/>
              <w:bottom w:val="single" w:sz="4" w:space="0" w:color="CDEDE7"/>
            </w:tcBorders>
          </w:tcPr>
          <w:p w14:paraId="40FB1FC4" w14:textId="1C1FFFE8" w:rsidR="008F0072" w:rsidRPr="00A94957" w:rsidRDefault="008F0072" w:rsidP="002D7B35">
            <w:pPr>
              <w:pStyle w:val="TableParagraph"/>
              <w:rPr>
                <w:spacing w:val="-2"/>
                <w:w w:val="105"/>
              </w:rPr>
            </w:pPr>
            <w:r w:rsidRPr="00A94957">
              <w:rPr>
                <w:w w:val="105"/>
              </w:rPr>
              <w:t>Organisational Development</w:t>
            </w:r>
          </w:p>
        </w:tc>
      </w:tr>
      <w:tr w:rsidR="008F0072" w:rsidRPr="00A94957" w14:paraId="4CAF6B39" w14:textId="380AF07A" w:rsidTr="00811A4B">
        <w:trPr>
          <w:trHeight w:hRule="exact" w:val="1284"/>
        </w:trPr>
        <w:tc>
          <w:tcPr>
            <w:tcW w:w="709" w:type="dxa"/>
            <w:tcBorders>
              <w:top w:val="single" w:sz="4" w:space="0" w:color="CDEDE7"/>
              <w:left w:val="single" w:sz="4" w:space="0" w:color="CDEDE7"/>
              <w:bottom w:val="single" w:sz="4" w:space="0" w:color="CDEDE7"/>
              <w:right w:val="single" w:sz="4" w:space="0" w:color="CDEDE7"/>
            </w:tcBorders>
          </w:tcPr>
          <w:p w14:paraId="5325D0D5" w14:textId="77777777" w:rsidR="008F0072" w:rsidRDefault="008F0072" w:rsidP="002D7B35">
            <w:pPr>
              <w:pStyle w:val="TableParagraph"/>
              <w:rPr>
                <w:w w:val="105"/>
              </w:rPr>
            </w:pPr>
            <w:r w:rsidRPr="00A94957">
              <w:rPr>
                <w:w w:val="105"/>
              </w:rPr>
              <w:br/>
              <w:t>6</w:t>
            </w:r>
          </w:p>
          <w:p w14:paraId="03473D71" w14:textId="77777777" w:rsidR="00AF479D" w:rsidRPr="00AF479D" w:rsidRDefault="00AF479D" w:rsidP="00AF479D">
            <w:pPr>
              <w:rPr>
                <w:lang w:val="en-US"/>
              </w:rPr>
            </w:pPr>
          </w:p>
          <w:p w14:paraId="4B28C6C4" w14:textId="3276C595" w:rsidR="00AF479D" w:rsidRPr="00AF479D" w:rsidRDefault="00AF479D" w:rsidP="00AF479D">
            <w:pPr>
              <w:rPr>
                <w:lang w:val="en-US"/>
              </w:rPr>
            </w:pPr>
          </w:p>
        </w:tc>
        <w:tc>
          <w:tcPr>
            <w:tcW w:w="5760" w:type="dxa"/>
            <w:tcBorders>
              <w:top w:val="single" w:sz="4" w:space="0" w:color="CDEDE7"/>
              <w:left w:val="single" w:sz="4" w:space="0" w:color="CDEDE7"/>
              <w:bottom w:val="single" w:sz="4" w:space="0" w:color="CDEDE7"/>
              <w:right w:val="single" w:sz="4" w:space="0" w:color="CDEDE7"/>
            </w:tcBorders>
          </w:tcPr>
          <w:p w14:paraId="765E23BE" w14:textId="167E7945" w:rsidR="008F0072" w:rsidRPr="00A94957" w:rsidRDefault="008F0072" w:rsidP="002D7B35">
            <w:pPr>
              <w:pStyle w:val="TableParagraph"/>
            </w:pPr>
            <w:r w:rsidRPr="00A94957">
              <w:rPr>
                <w:w w:val="105"/>
              </w:rPr>
              <w:t>Support local businesses and community groups</w:t>
            </w:r>
            <w:r w:rsidRPr="00A94957">
              <w:rPr>
                <w:spacing w:val="-14"/>
                <w:w w:val="105"/>
              </w:rPr>
              <w:t xml:space="preserve"> </w:t>
            </w:r>
            <w:r w:rsidRPr="00A94957">
              <w:rPr>
                <w:w w:val="105"/>
              </w:rPr>
              <w:t>and</w:t>
            </w:r>
            <w:r w:rsidRPr="00A94957">
              <w:rPr>
                <w:spacing w:val="-14"/>
                <w:w w:val="105"/>
              </w:rPr>
              <w:t xml:space="preserve"> </w:t>
            </w:r>
            <w:r w:rsidRPr="00A94957">
              <w:rPr>
                <w:w w:val="105"/>
              </w:rPr>
              <w:t>organisations</w:t>
            </w:r>
            <w:r w:rsidRPr="00A94957">
              <w:rPr>
                <w:spacing w:val="-14"/>
                <w:w w:val="105"/>
              </w:rPr>
              <w:t xml:space="preserve"> </w:t>
            </w:r>
            <w:r w:rsidRPr="00A94957">
              <w:rPr>
                <w:w w:val="105"/>
              </w:rPr>
              <w:t>to</w:t>
            </w:r>
            <w:r w:rsidRPr="00A94957">
              <w:rPr>
                <w:spacing w:val="-14"/>
                <w:w w:val="105"/>
              </w:rPr>
              <w:t xml:space="preserve"> </w:t>
            </w:r>
            <w:r w:rsidRPr="00A94957">
              <w:rPr>
                <w:w w:val="105"/>
              </w:rPr>
              <w:t>become</w:t>
            </w:r>
            <w:r w:rsidRPr="00A94957">
              <w:rPr>
                <w:spacing w:val="-14"/>
                <w:w w:val="105"/>
              </w:rPr>
              <w:t xml:space="preserve"> </w:t>
            </w:r>
            <w:r w:rsidRPr="00A94957">
              <w:rPr>
                <w:w w:val="105"/>
              </w:rPr>
              <w:t xml:space="preserve">more accessible and inclusive for people with </w:t>
            </w:r>
            <w:r w:rsidRPr="00A94957">
              <w:rPr>
                <w:spacing w:val="-2"/>
                <w:w w:val="105"/>
              </w:rPr>
              <w:t>disability</w:t>
            </w:r>
            <w:r w:rsidR="00382FB6">
              <w:rPr>
                <w:spacing w:val="-2"/>
                <w:w w:val="105"/>
              </w:rPr>
              <w:t>.</w:t>
            </w:r>
          </w:p>
        </w:tc>
        <w:tc>
          <w:tcPr>
            <w:tcW w:w="5297" w:type="dxa"/>
            <w:vMerge/>
            <w:tcBorders>
              <w:top w:val="single" w:sz="4" w:space="0" w:color="CDEDE7"/>
              <w:left w:val="single" w:sz="4" w:space="0" w:color="CDEDE7"/>
              <w:bottom w:val="single" w:sz="4" w:space="0" w:color="CDEDE7"/>
              <w:right w:val="single" w:sz="4" w:space="0" w:color="CDEDE7"/>
            </w:tcBorders>
          </w:tcPr>
          <w:p w14:paraId="148E285C" w14:textId="77777777" w:rsidR="008F0072" w:rsidRPr="00A94957" w:rsidRDefault="008F0072" w:rsidP="002D7B35"/>
        </w:tc>
        <w:tc>
          <w:tcPr>
            <w:tcW w:w="1701" w:type="dxa"/>
            <w:tcBorders>
              <w:top w:val="single" w:sz="4" w:space="0" w:color="CDEDE7"/>
              <w:left w:val="single" w:sz="4" w:space="0" w:color="CDEDE7"/>
              <w:bottom w:val="single" w:sz="4" w:space="0" w:color="CDEDE7"/>
              <w:right w:val="single" w:sz="4" w:space="0" w:color="CDEDE7"/>
            </w:tcBorders>
          </w:tcPr>
          <w:p w14:paraId="2CAF2079" w14:textId="1C28C564" w:rsidR="008F0072" w:rsidRPr="00A94957" w:rsidRDefault="008F0072" w:rsidP="002D7B35">
            <w:pPr>
              <w:pStyle w:val="TableParagraph"/>
            </w:pPr>
            <w:r w:rsidRPr="00A94957">
              <w:rPr>
                <w:w w:val="105"/>
              </w:rPr>
              <w:t>Ongoin</w:t>
            </w:r>
            <w:r>
              <w:rPr>
                <w:w w:val="105"/>
              </w:rPr>
              <w:t>g</w:t>
            </w:r>
          </w:p>
        </w:tc>
        <w:tc>
          <w:tcPr>
            <w:tcW w:w="2410" w:type="dxa"/>
            <w:tcBorders>
              <w:top w:val="single" w:sz="4" w:space="0" w:color="CDEDE7"/>
              <w:left w:val="single" w:sz="4" w:space="0" w:color="CDEDE7"/>
              <w:bottom w:val="single" w:sz="4" w:space="0" w:color="CDEDE7"/>
              <w:right w:val="single" w:sz="4" w:space="0" w:color="CDEDE7"/>
            </w:tcBorders>
          </w:tcPr>
          <w:p w14:paraId="6532ADAD" w14:textId="12A91CDC" w:rsidR="008F0072" w:rsidRPr="00A94957" w:rsidRDefault="008F0072" w:rsidP="002D7B35">
            <w:pPr>
              <w:pStyle w:val="TableParagraph"/>
              <w:rPr>
                <w:spacing w:val="-2"/>
                <w:w w:val="105"/>
              </w:rPr>
            </w:pPr>
            <w:r w:rsidRPr="00A94957">
              <w:t xml:space="preserve">Economic Development </w:t>
            </w:r>
            <w:r w:rsidRPr="00A94957">
              <w:rPr>
                <w:w w:val="105"/>
              </w:rPr>
              <w:t>Connection &amp; Inclusion</w:t>
            </w:r>
          </w:p>
        </w:tc>
      </w:tr>
      <w:tr w:rsidR="008F0072" w:rsidRPr="00A94957" w14:paraId="2339D0D6" w14:textId="4CD29CC3" w:rsidTr="00811A4B">
        <w:trPr>
          <w:trHeight w:hRule="exact" w:val="2422"/>
        </w:trPr>
        <w:tc>
          <w:tcPr>
            <w:tcW w:w="709" w:type="dxa"/>
            <w:tcBorders>
              <w:top w:val="single" w:sz="4" w:space="0" w:color="CDEDE7"/>
              <w:left w:val="single" w:sz="4" w:space="0" w:color="CDEDE7"/>
              <w:bottom w:val="single" w:sz="4" w:space="0" w:color="CDEDE7"/>
              <w:right w:val="single" w:sz="4" w:space="0" w:color="CDEDE7"/>
            </w:tcBorders>
          </w:tcPr>
          <w:p w14:paraId="041EDE0C" w14:textId="77777777" w:rsidR="008F0072" w:rsidRPr="00A94957" w:rsidRDefault="008F0072" w:rsidP="002D7B35">
            <w:pPr>
              <w:pStyle w:val="TableParagraph"/>
              <w:rPr>
                <w:w w:val="105"/>
              </w:rPr>
            </w:pPr>
          </w:p>
          <w:p w14:paraId="344199B5" w14:textId="2F391547" w:rsidR="008F0072" w:rsidRPr="00A94957" w:rsidRDefault="008F0072" w:rsidP="002D7B35">
            <w:pPr>
              <w:pStyle w:val="TableParagraph"/>
              <w:rPr>
                <w:w w:val="105"/>
              </w:rPr>
            </w:pPr>
            <w:r w:rsidRPr="00A94957">
              <w:rPr>
                <w:w w:val="105"/>
              </w:rPr>
              <w:t>7</w:t>
            </w:r>
          </w:p>
        </w:tc>
        <w:tc>
          <w:tcPr>
            <w:tcW w:w="5760" w:type="dxa"/>
            <w:tcBorders>
              <w:top w:val="single" w:sz="4" w:space="0" w:color="CDEDE7"/>
              <w:left w:val="single" w:sz="4" w:space="0" w:color="CDEDE7"/>
              <w:bottom w:val="single" w:sz="4" w:space="0" w:color="CDEDE7"/>
              <w:right w:val="single" w:sz="4" w:space="0" w:color="CDEDE7"/>
            </w:tcBorders>
          </w:tcPr>
          <w:p w14:paraId="53B29449" w14:textId="7FA898AE" w:rsidR="008F0072" w:rsidRPr="00A94957" w:rsidRDefault="008F0072" w:rsidP="00FB6733">
            <w:pPr>
              <w:pStyle w:val="TableParagraph"/>
              <w:rPr>
                <w:w w:val="105"/>
              </w:rPr>
            </w:pPr>
            <w:r w:rsidRPr="00A94957">
              <w:t>Collaborate with Aboriginal and Torres Strait Islander community organisations to identify</w:t>
            </w:r>
            <w:r w:rsidRPr="00A94957">
              <w:rPr>
                <w:spacing w:val="-1"/>
              </w:rPr>
              <w:t xml:space="preserve"> </w:t>
            </w:r>
            <w:r w:rsidRPr="00A94957">
              <w:t>and implement</w:t>
            </w:r>
            <w:r w:rsidRPr="00A94957">
              <w:rPr>
                <w:spacing w:val="-4"/>
              </w:rPr>
              <w:t xml:space="preserve"> </w:t>
            </w:r>
            <w:r w:rsidRPr="00A94957">
              <w:t>ways</w:t>
            </w:r>
            <w:r w:rsidRPr="00A94957">
              <w:rPr>
                <w:spacing w:val="-5"/>
              </w:rPr>
              <w:t xml:space="preserve"> </w:t>
            </w:r>
            <w:r w:rsidR="002914CC">
              <w:t>c</w:t>
            </w:r>
            <w:r w:rsidRPr="00A94957">
              <w:t>ouncil</w:t>
            </w:r>
            <w:r w:rsidRPr="00A94957">
              <w:rPr>
                <w:spacing w:val="-5"/>
              </w:rPr>
              <w:t xml:space="preserve"> </w:t>
            </w:r>
            <w:r w:rsidRPr="00A94957">
              <w:t>can</w:t>
            </w:r>
            <w:r w:rsidRPr="00A94957">
              <w:rPr>
                <w:spacing w:val="-4"/>
              </w:rPr>
              <w:t xml:space="preserve"> </w:t>
            </w:r>
            <w:r w:rsidRPr="00A94957">
              <w:t>support</w:t>
            </w:r>
            <w:r w:rsidRPr="00A94957">
              <w:rPr>
                <w:spacing w:val="-6"/>
              </w:rPr>
              <w:t xml:space="preserve"> Aboriginal </w:t>
            </w:r>
            <w:r w:rsidRPr="00A94957">
              <w:t>people</w:t>
            </w:r>
            <w:r w:rsidRPr="00A94957">
              <w:rPr>
                <w:spacing w:val="-6"/>
              </w:rPr>
              <w:t xml:space="preserve"> </w:t>
            </w:r>
            <w:r w:rsidRPr="00A94957">
              <w:t>with disability and their families, ensuring inclusion is</w:t>
            </w:r>
            <w:r w:rsidRPr="00A94957">
              <w:rPr>
                <w:spacing w:val="-1"/>
              </w:rPr>
              <w:t xml:space="preserve"> </w:t>
            </w:r>
            <w:r w:rsidRPr="00A94957">
              <w:t>part of</w:t>
            </w:r>
            <w:r w:rsidRPr="00A94957">
              <w:rPr>
                <w:spacing w:val="-1"/>
              </w:rPr>
              <w:t xml:space="preserve"> </w:t>
            </w:r>
            <w:r w:rsidRPr="00A94957">
              <w:t xml:space="preserve">everyday </w:t>
            </w:r>
            <w:r w:rsidRPr="00A94957">
              <w:rPr>
                <w:spacing w:val="-2"/>
              </w:rPr>
              <w:t>community</w:t>
            </w:r>
            <w:r w:rsidRPr="00A94957">
              <w:rPr>
                <w:spacing w:val="-9"/>
              </w:rPr>
              <w:t xml:space="preserve"> </w:t>
            </w:r>
            <w:r w:rsidRPr="00A94957">
              <w:rPr>
                <w:spacing w:val="-2"/>
              </w:rPr>
              <w:t>life.</w:t>
            </w:r>
            <w:r w:rsidRPr="00A94957">
              <w:rPr>
                <w:spacing w:val="-4"/>
              </w:rPr>
              <w:t xml:space="preserve"> </w:t>
            </w:r>
            <w:r w:rsidRPr="00A94957">
              <w:rPr>
                <w:spacing w:val="-2"/>
              </w:rPr>
              <w:t>Respect, empathy,</w:t>
            </w:r>
            <w:r w:rsidRPr="00A94957">
              <w:rPr>
                <w:spacing w:val="-3"/>
              </w:rPr>
              <w:t xml:space="preserve"> </w:t>
            </w:r>
            <w:r w:rsidRPr="00A94957">
              <w:rPr>
                <w:spacing w:val="-2"/>
              </w:rPr>
              <w:t>advocacy,</w:t>
            </w:r>
            <w:r w:rsidRPr="00A94957">
              <w:rPr>
                <w:spacing w:val="-3"/>
              </w:rPr>
              <w:t xml:space="preserve"> </w:t>
            </w:r>
            <w:r w:rsidRPr="00A94957">
              <w:rPr>
                <w:spacing w:val="-2"/>
              </w:rPr>
              <w:t xml:space="preserve">and </w:t>
            </w:r>
            <w:r w:rsidRPr="00A94957">
              <w:t>the promotion of independence prioriti</w:t>
            </w:r>
            <w:r>
              <w:t>s</w:t>
            </w:r>
            <w:r w:rsidRPr="00A94957">
              <w:t>ed so that everyone feels valued,</w:t>
            </w:r>
            <w:r w:rsidRPr="00A94957">
              <w:rPr>
                <w:spacing w:val="-10"/>
              </w:rPr>
              <w:t xml:space="preserve"> </w:t>
            </w:r>
            <w:r w:rsidRPr="00A94957">
              <w:t>engaged,</w:t>
            </w:r>
            <w:r w:rsidRPr="00A94957">
              <w:rPr>
                <w:spacing w:val="-9"/>
              </w:rPr>
              <w:t xml:space="preserve"> </w:t>
            </w:r>
            <w:r w:rsidRPr="00A94957">
              <w:t>and</w:t>
            </w:r>
            <w:r w:rsidRPr="00A94957">
              <w:rPr>
                <w:spacing w:val="-9"/>
              </w:rPr>
              <w:t xml:space="preserve"> </w:t>
            </w:r>
            <w:r w:rsidRPr="00A94957">
              <w:t>able</w:t>
            </w:r>
            <w:r w:rsidRPr="00A94957">
              <w:rPr>
                <w:spacing w:val="-11"/>
              </w:rPr>
              <w:t xml:space="preserve"> </w:t>
            </w:r>
            <w:r w:rsidRPr="00A94957">
              <w:t xml:space="preserve">to </w:t>
            </w:r>
            <w:r w:rsidRPr="00A94957">
              <w:rPr>
                <w:spacing w:val="-4"/>
              </w:rPr>
              <w:t>participate</w:t>
            </w:r>
            <w:r w:rsidRPr="00A94957">
              <w:rPr>
                <w:spacing w:val="1"/>
              </w:rPr>
              <w:t xml:space="preserve"> </w:t>
            </w:r>
            <w:r w:rsidRPr="00A94957">
              <w:rPr>
                <w:spacing w:val="-4"/>
              </w:rPr>
              <w:t>and</w:t>
            </w:r>
            <w:r w:rsidRPr="00A94957">
              <w:rPr>
                <w:spacing w:val="1"/>
              </w:rPr>
              <w:t xml:space="preserve"> </w:t>
            </w:r>
            <w:r w:rsidRPr="00A94957">
              <w:rPr>
                <w:spacing w:val="-4"/>
              </w:rPr>
              <w:t>contribute.</w:t>
            </w:r>
          </w:p>
        </w:tc>
        <w:tc>
          <w:tcPr>
            <w:tcW w:w="5297" w:type="dxa"/>
            <w:tcBorders>
              <w:top w:val="single" w:sz="4" w:space="0" w:color="CDEDE7"/>
              <w:left w:val="single" w:sz="4" w:space="0" w:color="CDEDE7"/>
              <w:bottom w:val="single" w:sz="4" w:space="0" w:color="CDEDE7"/>
              <w:right w:val="single" w:sz="4" w:space="0" w:color="CDEDE7"/>
            </w:tcBorders>
          </w:tcPr>
          <w:p w14:paraId="41E6E488" w14:textId="6235162F" w:rsidR="008F0072" w:rsidRPr="00AF479D" w:rsidRDefault="008F0072" w:rsidP="002D7B35">
            <w:pPr>
              <w:rPr>
                <w:w w:val="105"/>
                <w:sz w:val="22"/>
                <w:szCs w:val="22"/>
              </w:rPr>
            </w:pPr>
            <w:r w:rsidRPr="00AF479D">
              <w:rPr>
                <w:w w:val="105"/>
                <w:sz w:val="22"/>
                <w:szCs w:val="22"/>
              </w:rPr>
              <w:t>The</w:t>
            </w:r>
            <w:r w:rsidRPr="00AF479D">
              <w:rPr>
                <w:spacing w:val="-14"/>
                <w:w w:val="105"/>
                <w:sz w:val="22"/>
                <w:szCs w:val="22"/>
              </w:rPr>
              <w:t xml:space="preserve"> </w:t>
            </w:r>
            <w:r w:rsidRPr="00AF479D">
              <w:rPr>
                <w:w w:val="105"/>
                <w:sz w:val="22"/>
                <w:szCs w:val="22"/>
              </w:rPr>
              <w:t>number</w:t>
            </w:r>
            <w:r w:rsidRPr="00AF479D">
              <w:rPr>
                <w:spacing w:val="-14"/>
                <w:w w:val="105"/>
                <w:sz w:val="22"/>
                <w:szCs w:val="22"/>
              </w:rPr>
              <w:t xml:space="preserve"> </w:t>
            </w:r>
            <w:r w:rsidRPr="00AF479D">
              <w:rPr>
                <w:w w:val="105"/>
                <w:sz w:val="22"/>
                <w:szCs w:val="22"/>
              </w:rPr>
              <w:t>of</w:t>
            </w:r>
            <w:r w:rsidRPr="00AF479D">
              <w:rPr>
                <w:spacing w:val="-14"/>
                <w:w w:val="105"/>
                <w:sz w:val="22"/>
                <w:szCs w:val="22"/>
              </w:rPr>
              <w:t xml:space="preserve"> </w:t>
            </w:r>
            <w:r w:rsidRPr="00AF479D">
              <w:rPr>
                <w:w w:val="105"/>
                <w:sz w:val="22"/>
                <w:szCs w:val="22"/>
              </w:rPr>
              <w:t>actions</w:t>
            </w:r>
            <w:r w:rsidRPr="00AF479D">
              <w:rPr>
                <w:spacing w:val="-14"/>
                <w:w w:val="105"/>
                <w:sz w:val="22"/>
                <w:szCs w:val="22"/>
              </w:rPr>
              <w:t xml:space="preserve"> </w:t>
            </w:r>
            <w:r w:rsidRPr="00AF479D">
              <w:rPr>
                <w:w w:val="105"/>
                <w:sz w:val="22"/>
                <w:szCs w:val="22"/>
              </w:rPr>
              <w:t>embedded in our Disability Access and Inclusion Plan working towards Closing the Gap targets.</w:t>
            </w:r>
          </w:p>
          <w:p w14:paraId="006C7F74" w14:textId="77777777" w:rsidR="008F0072" w:rsidRPr="00AF479D" w:rsidRDefault="008F0072" w:rsidP="002D7B35">
            <w:pPr>
              <w:rPr>
                <w:w w:val="105"/>
                <w:sz w:val="22"/>
                <w:szCs w:val="22"/>
              </w:rPr>
            </w:pPr>
            <w:r w:rsidRPr="00AF479D">
              <w:rPr>
                <w:w w:val="105"/>
                <w:sz w:val="22"/>
                <w:szCs w:val="22"/>
              </w:rPr>
              <w:t xml:space="preserve"> (State Plan 1.2.3)</w:t>
            </w:r>
          </w:p>
          <w:p w14:paraId="1E22800E" w14:textId="77777777" w:rsidR="008F0072" w:rsidRDefault="008F0072" w:rsidP="002D7B35">
            <w:pPr>
              <w:rPr>
                <w:w w:val="105"/>
              </w:rPr>
            </w:pPr>
          </w:p>
          <w:p w14:paraId="445556FE" w14:textId="77777777" w:rsidR="008F0072" w:rsidRDefault="008F0072" w:rsidP="002D7B35">
            <w:pPr>
              <w:rPr>
                <w:w w:val="105"/>
              </w:rPr>
            </w:pPr>
          </w:p>
          <w:p w14:paraId="5BF8DBA5" w14:textId="77777777" w:rsidR="008F0072" w:rsidRDefault="008F0072" w:rsidP="002D7B35">
            <w:pPr>
              <w:rPr>
                <w:w w:val="105"/>
              </w:rPr>
            </w:pPr>
          </w:p>
          <w:p w14:paraId="657BCD5D" w14:textId="77777777" w:rsidR="008F0072" w:rsidRDefault="008F0072" w:rsidP="002D7B35">
            <w:pPr>
              <w:rPr>
                <w:w w:val="105"/>
              </w:rPr>
            </w:pPr>
          </w:p>
          <w:p w14:paraId="77312F8D" w14:textId="77777777" w:rsidR="008F0072" w:rsidRDefault="008F0072" w:rsidP="002D7B35">
            <w:pPr>
              <w:rPr>
                <w:w w:val="105"/>
              </w:rPr>
            </w:pPr>
          </w:p>
          <w:p w14:paraId="7AEB6BAC" w14:textId="77777777" w:rsidR="008F0072" w:rsidRDefault="008F0072" w:rsidP="002D7B35">
            <w:pPr>
              <w:rPr>
                <w:w w:val="105"/>
              </w:rPr>
            </w:pPr>
          </w:p>
          <w:p w14:paraId="5F9C80ED" w14:textId="77777777" w:rsidR="008F0072" w:rsidRDefault="008F0072" w:rsidP="002D7B35">
            <w:pPr>
              <w:rPr>
                <w:w w:val="105"/>
              </w:rPr>
            </w:pPr>
          </w:p>
          <w:p w14:paraId="49580AAC" w14:textId="77777777" w:rsidR="008F0072" w:rsidRDefault="008F0072" w:rsidP="002D7B35">
            <w:pPr>
              <w:rPr>
                <w:w w:val="105"/>
              </w:rPr>
            </w:pPr>
          </w:p>
          <w:p w14:paraId="04EFA511" w14:textId="6C242686" w:rsidR="008F0072" w:rsidRPr="00A94957" w:rsidRDefault="008F0072" w:rsidP="002D7B35"/>
        </w:tc>
        <w:tc>
          <w:tcPr>
            <w:tcW w:w="1701" w:type="dxa"/>
            <w:tcBorders>
              <w:top w:val="single" w:sz="4" w:space="0" w:color="CDEDE7"/>
              <w:left w:val="single" w:sz="4" w:space="0" w:color="CDEDE7"/>
              <w:bottom w:val="single" w:sz="4" w:space="0" w:color="CDEDE7"/>
              <w:right w:val="single" w:sz="4" w:space="0" w:color="CDEDE7"/>
            </w:tcBorders>
          </w:tcPr>
          <w:p w14:paraId="4FAD16DC" w14:textId="77777777" w:rsidR="008F0072" w:rsidRDefault="008F0072" w:rsidP="002D7B35">
            <w:pPr>
              <w:pStyle w:val="TableParagraph"/>
              <w:rPr>
                <w:w w:val="105"/>
              </w:rPr>
            </w:pPr>
            <w:r w:rsidRPr="00A94957">
              <w:rPr>
                <w:w w:val="105"/>
              </w:rPr>
              <w:t>Ongoing</w:t>
            </w:r>
          </w:p>
          <w:p w14:paraId="08587BBB" w14:textId="77777777" w:rsidR="008F0072" w:rsidRDefault="008F0072" w:rsidP="002D7B35">
            <w:pPr>
              <w:pStyle w:val="TableParagraph"/>
              <w:rPr>
                <w:w w:val="105"/>
              </w:rPr>
            </w:pPr>
          </w:p>
          <w:p w14:paraId="2BB07E48" w14:textId="77777777" w:rsidR="008F0072" w:rsidRDefault="008F0072" w:rsidP="002D7B35">
            <w:pPr>
              <w:pStyle w:val="TableParagraph"/>
              <w:rPr>
                <w:w w:val="105"/>
              </w:rPr>
            </w:pPr>
          </w:p>
          <w:p w14:paraId="0E58528F" w14:textId="77777777" w:rsidR="008F0072" w:rsidRDefault="008F0072" w:rsidP="002D7B35">
            <w:pPr>
              <w:pStyle w:val="TableParagraph"/>
              <w:rPr>
                <w:w w:val="105"/>
              </w:rPr>
            </w:pPr>
          </w:p>
          <w:p w14:paraId="2CDE4B2F" w14:textId="77777777" w:rsidR="008F0072" w:rsidRDefault="008F0072" w:rsidP="002D7B35">
            <w:pPr>
              <w:pStyle w:val="TableParagraph"/>
              <w:rPr>
                <w:w w:val="105"/>
              </w:rPr>
            </w:pPr>
          </w:p>
          <w:p w14:paraId="789C29E8" w14:textId="6B2BB7B1" w:rsidR="008F0072" w:rsidRPr="00A94957" w:rsidRDefault="008F0072" w:rsidP="002D7B35">
            <w:pPr>
              <w:pStyle w:val="TableParagraph"/>
              <w:rPr>
                <w:w w:val="105"/>
              </w:rPr>
            </w:pPr>
          </w:p>
        </w:tc>
        <w:tc>
          <w:tcPr>
            <w:tcW w:w="2410" w:type="dxa"/>
            <w:tcBorders>
              <w:top w:val="single" w:sz="4" w:space="0" w:color="CDEDE7"/>
              <w:left w:val="single" w:sz="4" w:space="0" w:color="CDEDE7"/>
              <w:bottom w:val="single" w:sz="4" w:space="0" w:color="CDEDE7"/>
              <w:right w:val="single" w:sz="4" w:space="0" w:color="CDEDE7"/>
            </w:tcBorders>
          </w:tcPr>
          <w:p w14:paraId="32911506" w14:textId="77777777" w:rsidR="008F0072" w:rsidRDefault="008F0072" w:rsidP="002D7B35">
            <w:pPr>
              <w:pStyle w:val="TableParagraph"/>
              <w:rPr>
                <w:spacing w:val="-2"/>
                <w:w w:val="105"/>
              </w:rPr>
            </w:pPr>
            <w:r w:rsidRPr="00A94957">
              <w:rPr>
                <w:w w:val="105"/>
              </w:rPr>
              <w:t>Connection</w:t>
            </w:r>
            <w:r w:rsidRPr="00A94957">
              <w:rPr>
                <w:spacing w:val="-13"/>
                <w:w w:val="105"/>
              </w:rPr>
              <w:t xml:space="preserve"> </w:t>
            </w:r>
            <w:r w:rsidRPr="00A94957">
              <w:rPr>
                <w:w w:val="105"/>
              </w:rPr>
              <w:t>&amp;</w:t>
            </w:r>
            <w:r w:rsidRPr="00A94957">
              <w:rPr>
                <w:spacing w:val="-14"/>
                <w:w w:val="105"/>
              </w:rPr>
              <w:t xml:space="preserve"> </w:t>
            </w:r>
            <w:r w:rsidRPr="00A94957">
              <w:rPr>
                <w:spacing w:val="-2"/>
                <w:w w:val="105"/>
              </w:rPr>
              <w:t>Inclusion</w:t>
            </w:r>
          </w:p>
          <w:p w14:paraId="75A90678" w14:textId="77777777" w:rsidR="008F0072" w:rsidRDefault="008F0072" w:rsidP="002D7B35">
            <w:pPr>
              <w:pStyle w:val="TableParagraph"/>
              <w:rPr>
                <w:w w:val="105"/>
              </w:rPr>
            </w:pPr>
          </w:p>
          <w:p w14:paraId="2FF58C46" w14:textId="77777777" w:rsidR="008F0072" w:rsidRDefault="008F0072" w:rsidP="002D7B35">
            <w:pPr>
              <w:pStyle w:val="TableParagraph"/>
              <w:rPr>
                <w:w w:val="105"/>
              </w:rPr>
            </w:pPr>
          </w:p>
          <w:p w14:paraId="4BF38323" w14:textId="77777777" w:rsidR="008F0072" w:rsidRDefault="008F0072" w:rsidP="002D7B35">
            <w:pPr>
              <w:pStyle w:val="TableParagraph"/>
              <w:rPr>
                <w:w w:val="105"/>
              </w:rPr>
            </w:pPr>
          </w:p>
          <w:p w14:paraId="47C32588" w14:textId="77777777" w:rsidR="008F0072" w:rsidRDefault="008F0072" w:rsidP="002D7B35">
            <w:pPr>
              <w:pStyle w:val="TableParagraph"/>
              <w:rPr>
                <w:w w:val="105"/>
              </w:rPr>
            </w:pPr>
          </w:p>
          <w:p w14:paraId="5DE4FA7B" w14:textId="7CC4D286" w:rsidR="008F0072" w:rsidRPr="00A94957" w:rsidRDefault="008F0072" w:rsidP="002D7B35">
            <w:pPr>
              <w:pStyle w:val="TableParagraph"/>
              <w:rPr>
                <w:w w:val="105"/>
              </w:rPr>
            </w:pPr>
          </w:p>
        </w:tc>
      </w:tr>
      <w:tr w:rsidR="008F0072" w:rsidRPr="00A94957" w14:paraId="29A41ACC" w14:textId="3B95CD76" w:rsidTr="00AF479D">
        <w:trPr>
          <w:trHeight w:hRule="exact" w:val="1836"/>
        </w:trPr>
        <w:tc>
          <w:tcPr>
            <w:tcW w:w="709" w:type="dxa"/>
            <w:tcBorders>
              <w:top w:val="single" w:sz="4" w:space="0" w:color="CDEDE7"/>
              <w:left w:val="single" w:sz="4" w:space="0" w:color="CDEDE7"/>
              <w:bottom w:val="single" w:sz="4" w:space="0" w:color="CDEDE7"/>
              <w:right w:val="single" w:sz="4" w:space="0" w:color="CDEDE7"/>
            </w:tcBorders>
          </w:tcPr>
          <w:p w14:paraId="284B82D3" w14:textId="77777777" w:rsidR="008F0072" w:rsidRPr="00A94957" w:rsidRDefault="008F0072" w:rsidP="002D7B35">
            <w:pPr>
              <w:pStyle w:val="TableParagraph"/>
              <w:rPr>
                <w:w w:val="105"/>
              </w:rPr>
            </w:pPr>
          </w:p>
          <w:p w14:paraId="3CA3C468" w14:textId="73E6AAEC" w:rsidR="008F0072" w:rsidRPr="00A94957" w:rsidRDefault="008F0072" w:rsidP="002D7B35">
            <w:pPr>
              <w:pStyle w:val="TableParagraph"/>
              <w:rPr>
                <w:w w:val="105"/>
              </w:rPr>
            </w:pPr>
            <w:r w:rsidRPr="00A94957">
              <w:rPr>
                <w:w w:val="105"/>
              </w:rPr>
              <w:t>8</w:t>
            </w:r>
          </w:p>
        </w:tc>
        <w:tc>
          <w:tcPr>
            <w:tcW w:w="5760" w:type="dxa"/>
            <w:tcBorders>
              <w:top w:val="single" w:sz="4" w:space="0" w:color="CDEDE7"/>
              <w:left w:val="single" w:sz="4" w:space="0" w:color="CDEDE7"/>
              <w:bottom w:val="single" w:sz="4" w:space="0" w:color="CDEDE7"/>
              <w:right w:val="single" w:sz="4" w:space="0" w:color="CDEDE7"/>
            </w:tcBorders>
          </w:tcPr>
          <w:p w14:paraId="71B2B154" w14:textId="7A2D0A26" w:rsidR="008F0072" w:rsidRPr="00A94957" w:rsidRDefault="008F0072" w:rsidP="002D7B35">
            <w:pPr>
              <w:pStyle w:val="TableParagraph"/>
            </w:pPr>
            <w:r w:rsidRPr="00A94957">
              <w:t>Facilitate opportunities for the community</w:t>
            </w:r>
            <w:r w:rsidRPr="00A94957">
              <w:rPr>
                <w:spacing w:val="-1"/>
              </w:rPr>
              <w:t xml:space="preserve"> </w:t>
            </w:r>
            <w:r w:rsidRPr="00A94957">
              <w:t xml:space="preserve">to connect, learn about, and celebrate disability through inclusive events and educational </w:t>
            </w:r>
            <w:r w:rsidRPr="00A94957">
              <w:rPr>
                <w:spacing w:val="-2"/>
              </w:rPr>
              <w:t xml:space="preserve">workshops, fostering awareness, understanding, </w:t>
            </w:r>
            <w:r w:rsidRPr="00A94957">
              <w:t>and participation for all.</w:t>
            </w:r>
          </w:p>
        </w:tc>
        <w:tc>
          <w:tcPr>
            <w:tcW w:w="5297" w:type="dxa"/>
            <w:tcBorders>
              <w:top w:val="single" w:sz="4" w:space="0" w:color="CDEDE7"/>
              <w:left w:val="single" w:sz="4" w:space="0" w:color="CDEDE7"/>
              <w:bottom w:val="single" w:sz="4" w:space="0" w:color="CDEDE7"/>
              <w:right w:val="single" w:sz="4" w:space="0" w:color="CDEDE7"/>
            </w:tcBorders>
          </w:tcPr>
          <w:p w14:paraId="6F49E4C4" w14:textId="77D3CDD6" w:rsidR="008F0072" w:rsidRPr="00A94957" w:rsidRDefault="008F0072" w:rsidP="00725F8F">
            <w:pPr>
              <w:pStyle w:val="TableParagraph"/>
              <w:rPr>
                <w:w w:val="105"/>
              </w:rPr>
            </w:pPr>
            <w:r w:rsidRPr="00A94957">
              <w:rPr>
                <w:w w:val="105"/>
              </w:rPr>
              <w:t xml:space="preserve">Feedback and reflections from participants on increased </w:t>
            </w:r>
            <w:r w:rsidRPr="00A94957">
              <w:rPr>
                <w:spacing w:val="-2"/>
                <w:w w:val="105"/>
              </w:rPr>
              <w:t>awareness,</w:t>
            </w:r>
            <w:r w:rsidRPr="00A94957">
              <w:rPr>
                <w:spacing w:val="-5"/>
                <w:w w:val="105"/>
              </w:rPr>
              <w:t xml:space="preserve"> </w:t>
            </w:r>
            <w:r w:rsidRPr="00A94957">
              <w:rPr>
                <w:spacing w:val="-2"/>
                <w:w w:val="105"/>
              </w:rPr>
              <w:t>understanding,</w:t>
            </w:r>
            <w:r w:rsidRPr="00A94957">
              <w:rPr>
                <w:spacing w:val="-5"/>
                <w:w w:val="105"/>
              </w:rPr>
              <w:t xml:space="preserve"> </w:t>
            </w:r>
            <w:r w:rsidRPr="00A94957">
              <w:rPr>
                <w:spacing w:val="-2"/>
                <w:w w:val="105"/>
              </w:rPr>
              <w:t xml:space="preserve">and </w:t>
            </w:r>
            <w:r w:rsidRPr="00A94957">
              <w:rPr>
                <w:w w:val="105"/>
              </w:rPr>
              <w:t xml:space="preserve">sense of inclusion following </w:t>
            </w:r>
            <w:r w:rsidRPr="00A94957">
              <w:rPr>
                <w:spacing w:val="-2"/>
                <w:w w:val="105"/>
              </w:rPr>
              <w:t>events/workshops.</w:t>
            </w:r>
            <w:r w:rsidR="00725F8F">
              <w:rPr>
                <w:spacing w:val="-2"/>
                <w:w w:val="105"/>
              </w:rPr>
              <w:t xml:space="preserve"> </w:t>
            </w:r>
            <w:r w:rsidRPr="00A94957">
              <w:rPr>
                <w:w w:val="105"/>
              </w:rPr>
              <w:t>Documented examples of how events or workshops contributed to community awareness and positive attitudes toward people with disability.</w:t>
            </w:r>
          </w:p>
        </w:tc>
        <w:tc>
          <w:tcPr>
            <w:tcW w:w="1701" w:type="dxa"/>
            <w:tcBorders>
              <w:top w:val="single" w:sz="4" w:space="0" w:color="CDEDE7"/>
              <w:left w:val="single" w:sz="4" w:space="0" w:color="CDEDE7"/>
              <w:bottom w:val="single" w:sz="4" w:space="0" w:color="CDEDE7"/>
              <w:right w:val="single" w:sz="4" w:space="0" w:color="CDEDE7"/>
            </w:tcBorders>
          </w:tcPr>
          <w:p w14:paraId="00DA19C9" w14:textId="48B287AB" w:rsidR="008F0072" w:rsidRPr="00A94957" w:rsidRDefault="008F0072" w:rsidP="002D7B35">
            <w:pPr>
              <w:pStyle w:val="TableParagraph"/>
              <w:rPr>
                <w:w w:val="105"/>
              </w:rPr>
            </w:pPr>
            <w:r w:rsidRPr="00A94957">
              <w:rPr>
                <w:w w:val="105"/>
              </w:rPr>
              <w:t>Ongoing</w:t>
            </w:r>
          </w:p>
        </w:tc>
        <w:tc>
          <w:tcPr>
            <w:tcW w:w="2410" w:type="dxa"/>
            <w:tcBorders>
              <w:top w:val="single" w:sz="4" w:space="0" w:color="CDEDE7"/>
              <w:left w:val="single" w:sz="4" w:space="0" w:color="CDEDE7"/>
              <w:bottom w:val="single" w:sz="4" w:space="0" w:color="CDEDE7"/>
              <w:right w:val="single" w:sz="4" w:space="0" w:color="CDEDE7"/>
            </w:tcBorders>
          </w:tcPr>
          <w:p w14:paraId="2F431D0E" w14:textId="77777777" w:rsidR="008F0072" w:rsidRPr="00A94957" w:rsidRDefault="008F0072" w:rsidP="002D7B35">
            <w:pPr>
              <w:pStyle w:val="TableParagraph"/>
              <w:rPr>
                <w:w w:val="105"/>
              </w:rPr>
            </w:pPr>
            <w:r w:rsidRPr="00A94957">
              <w:rPr>
                <w:w w:val="105"/>
              </w:rPr>
              <w:t>Connection</w:t>
            </w:r>
            <w:r w:rsidRPr="00A94957">
              <w:rPr>
                <w:spacing w:val="-14"/>
                <w:w w:val="105"/>
              </w:rPr>
              <w:t xml:space="preserve"> </w:t>
            </w:r>
            <w:r w:rsidRPr="00A94957">
              <w:rPr>
                <w:w w:val="105"/>
              </w:rPr>
              <w:t>&amp;</w:t>
            </w:r>
            <w:r w:rsidRPr="00A94957">
              <w:rPr>
                <w:spacing w:val="-14"/>
                <w:w w:val="105"/>
              </w:rPr>
              <w:t xml:space="preserve"> </w:t>
            </w:r>
            <w:r w:rsidRPr="00A94957">
              <w:rPr>
                <w:w w:val="105"/>
              </w:rPr>
              <w:t xml:space="preserve">Inclusion </w:t>
            </w:r>
          </w:p>
          <w:p w14:paraId="0911AA8B" w14:textId="0035F210" w:rsidR="008F0072" w:rsidRPr="00A94957" w:rsidRDefault="008F0072" w:rsidP="002D7B35">
            <w:pPr>
              <w:pStyle w:val="TableParagraph"/>
              <w:rPr>
                <w:w w:val="105"/>
              </w:rPr>
            </w:pPr>
            <w:r w:rsidRPr="00A94957">
              <w:rPr>
                <w:w w:val="105"/>
              </w:rPr>
              <w:t>Events &amp; Activation</w:t>
            </w:r>
          </w:p>
        </w:tc>
      </w:tr>
    </w:tbl>
    <w:p w14:paraId="761D6711" w14:textId="77777777" w:rsidR="00D138BB" w:rsidRDefault="00D138BB" w:rsidP="00D350FC">
      <w:pPr>
        <w:pStyle w:val="Heading3"/>
        <w:rPr>
          <w:rStyle w:val="Heading3Char"/>
          <w:b/>
          <w:bCs/>
        </w:rPr>
      </w:pPr>
    </w:p>
    <w:p w14:paraId="7E62F6BC" w14:textId="14CFAF1A" w:rsidR="00B524DE" w:rsidRPr="00091CAA" w:rsidRDefault="00B524DE" w:rsidP="00D350FC">
      <w:pPr>
        <w:pStyle w:val="Heading3"/>
      </w:pPr>
      <w:bookmarkStart w:id="166" w:name="_Toc216884083"/>
      <w:bookmarkStart w:id="167" w:name="_Toc218509647"/>
      <w:r w:rsidRPr="00AE6BEF">
        <w:rPr>
          <w:rStyle w:val="Heading3Char"/>
          <w:b/>
          <w:bCs/>
        </w:rPr>
        <w:t>Priority Area 3: Universal Design</w:t>
      </w:r>
      <w:r w:rsidR="00CE686E">
        <w:rPr>
          <w:rStyle w:val="Heading3Char"/>
          <w:b/>
          <w:bCs/>
        </w:rPr>
        <w:t>.</w:t>
      </w:r>
      <w:r w:rsidRPr="00AE6BEF">
        <w:rPr>
          <w:rStyle w:val="Heading3Char"/>
          <w:b/>
          <w:bCs/>
        </w:rPr>
        <w:br/>
      </w:r>
      <w:r w:rsidRPr="005C4F2E">
        <w:t>Outcome: Everyone in South Australia can access and enjoy inclusive and accessible natural and built environments.</w:t>
      </w:r>
      <w:bookmarkEnd w:id="166"/>
      <w:bookmarkEnd w:id="167"/>
      <w:r w:rsidR="002E2A87" w:rsidRPr="00091CAA">
        <w:t xml:space="preserve"> </w:t>
      </w:r>
    </w:p>
    <w:tbl>
      <w:tblPr>
        <w:tblpPr w:leftFromText="180" w:rightFromText="180" w:vertAnchor="text" w:horzAnchor="margin" w:tblpX="-714" w:tblpY="227"/>
        <w:tblW w:w="15871"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562"/>
        <w:gridCol w:w="6237"/>
        <w:gridCol w:w="4962"/>
        <w:gridCol w:w="1701"/>
        <w:gridCol w:w="2409"/>
      </w:tblGrid>
      <w:tr w:rsidR="00D150EE" w:rsidRPr="00A94957" w14:paraId="4878CAD0" w14:textId="3D6C6364" w:rsidTr="00D150EE">
        <w:trPr>
          <w:trHeight w:hRule="exact" w:val="471"/>
        </w:trPr>
        <w:tc>
          <w:tcPr>
            <w:tcW w:w="562" w:type="dxa"/>
            <w:tcBorders>
              <w:bottom w:val="single" w:sz="12" w:space="0" w:color="B5E7DC"/>
            </w:tcBorders>
          </w:tcPr>
          <w:p w14:paraId="3CB22425" w14:textId="77777777" w:rsidR="00D150EE" w:rsidRPr="006802FF" w:rsidRDefault="00D150EE" w:rsidP="002D7B35">
            <w:pPr>
              <w:pStyle w:val="Heading5"/>
              <w:rPr>
                <w:w w:val="105"/>
              </w:rPr>
            </w:pPr>
            <w:r w:rsidRPr="00C63D3F">
              <w:rPr>
                <w:w w:val="105"/>
              </w:rPr>
              <w:t>No.</w:t>
            </w:r>
          </w:p>
        </w:tc>
        <w:tc>
          <w:tcPr>
            <w:tcW w:w="6237" w:type="dxa"/>
            <w:tcBorders>
              <w:bottom w:val="single" w:sz="12" w:space="0" w:color="B5E7DC"/>
            </w:tcBorders>
          </w:tcPr>
          <w:p w14:paraId="1921845F" w14:textId="48B5C351" w:rsidR="00D150EE" w:rsidRPr="006802FF" w:rsidRDefault="00D150EE" w:rsidP="002D7B35">
            <w:pPr>
              <w:pStyle w:val="Heading5"/>
              <w:rPr>
                <w:w w:val="105"/>
              </w:rPr>
            </w:pPr>
            <w:r w:rsidRPr="00C63D3F">
              <w:rPr>
                <w:w w:val="105"/>
              </w:rPr>
              <w:t>Action</w:t>
            </w:r>
          </w:p>
        </w:tc>
        <w:tc>
          <w:tcPr>
            <w:tcW w:w="4962" w:type="dxa"/>
            <w:tcBorders>
              <w:bottom w:val="single" w:sz="12" w:space="0" w:color="B5E7DC"/>
            </w:tcBorders>
          </w:tcPr>
          <w:p w14:paraId="35DFFDB0" w14:textId="41339224" w:rsidR="00D150EE" w:rsidRPr="006802FF" w:rsidRDefault="00D150EE" w:rsidP="002D7B35">
            <w:pPr>
              <w:pStyle w:val="Heading5"/>
              <w:rPr>
                <w:w w:val="105"/>
              </w:rPr>
            </w:pPr>
            <w:r w:rsidRPr="006802FF">
              <w:rPr>
                <w:w w:val="105"/>
              </w:rPr>
              <w:t>Measure</w:t>
            </w:r>
          </w:p>
        </w:tc>
        <w:tc>
          <w:tcPr>
            <w:tcW w:w="1701" w:type="dxa"/>
            <w:tcBorders>
              <w:bottom w:val="single" w:sz="12" w:space="0" w:color="B5E7DC"/>
            </w:tcBorders>
          </w:tcPr>
          <w:p w14:paraId="390B3804" w14:textId="401AEA56" w:rsidR="00D150EE" w:rsidRPr="006802FF" w:rsidRDefault="00CD1FEC" w:rsidP="002D7B35">
            <w:pPr>
              <w:pStyle w:val="Heading5"/>
              <w:rPr>
                <w:w w:val="105"/>
              </w:rPr>
            </w:pPr>
            <w:r>
              <w:rPr>
                <w:w w:val="105"/>
              </w:rPr>
              <w:t>Time</w:t>
            </w:r>
          </w:p>
        </w:tc>
        <w:tc>
          <w:tcPr>
            <w:tcW w:w="2409" w:type="dxa"/>
            <w:tcBorders>
              <w:bottom w:val="single" w:sz="12" w:space="0" w:color="B5E7DC"/>
            </w:tcBorders>
          </w:tcPr>
          <w:p w14:paraId="532266ED" w14:textId="62FDAA9C" w:rsidR="00D150EE" w:rsidRPr="006802FF" w:rsidRDefault="00D150EE" w:rsidP="002D7B35">
            <w:pPr>
              <w:pStyle w:val="Heading5"/>
              <w:rPr>
                <w:w w:val="105"/>
              </w:rPr>
            </w:pPr>
            <w:r w:rsidRPr="006802FF">
              <w:rPr>
                <w:w w:val="105"/>
              </w:rPr>
              <w:t>Responsibility</w:t>
            </w:r>
          </w:p>
        </w:tc>
      </w:tr>
      <w:tr w:rsidR="00D150EE" w:rsidRPr="00A94957" w14:paraId="652D113D" w14:textId="584A7D75" w:rsidTr="00D150EE">
        <w:trPr>
          <w:trHeight w:val="1174"/>
        </w:trPr>
        <w:tc>
          <w:tcPr>
            <w:tcW w:w="562" w:type="dxa"/>
            <w:tcBorders>
              <w:top w:val="single" w:sz="12" w:space="0" w:color="B5E7DC"/>
            </w:tcBorders>
          </w:tcPr>
          <w:p w14:paraId="5D097749" w14:textId="77777777" w:rsidR="00D150EE" w:rsidRPr="00A94957" w:rsidRDefault="00D150EE" w:rsidP="002D7B35">
            <w:pPr>
              <w:pStyle w:val="TableParagraph"/>
            </w:pPr>
          </w:p>
          <w:p w14:paraId="4F3210AC" w14:textId="5E8C5FAE" w:rsidR="00D150EE" w:rsidRPr="00A94957" w:rsidRDefault="00D150EE" w:rsidP="002D7B35">
            <w:pPr>
              <w:pStyle w:val="TableParagraph"/>
            </w:pPr>
            <w:r w:rsidRPr="00A94957">
              <w:rPr>
                <w:w w:val="105"/>
              </w:rPr>
              <w:t>9</w:t>
            </w:r>
          </w:p>
        </w:tc>
        <w:tc>
          <w:tcPr>
            <w:tcW w:w="6237" w:type="dxa"/>
            <w:tcBorders>
              <w:top w:val="single" w:sz="12" w:space="0" w:color="B5E7DC"/>
            </w:tcBorders>
          </w:tcPr>
          <w:p w14:paraId="4EB67891" w14:textId="4918B3F8" w:rsidR="00D150EE" w:rsidRPr="00A94957" w:rsidRDefault="00D150EE" w:rsidP="002D7B35">
            <w:pPr>
              <w:pStyle w:val="TableParagraph"/>
            </w:pPr>
            <w:r w:rsidRPr="00A94957">
              <w:rPr>
                <w:w w:val="105"/>
              </w:rPr>
              <w:t>Follow universal design principles in the upgrade,</w:t>
            </w:r>
            <w:r w:rsidRPr="00A94957">
              <w:rPr>
                <w:spacing w:val="-14"/>
                <w:w w:val="105"/>
              </w:rPr>
              <w:t xml:space="preserve"> </w:t>
            </w:r>
            <w:r w:rsidRPr="00A94957">
              <w:rPr>
                <w:w w:val="105"/>
              </w:rPr>
              <w:t>construction</w:t>
            </w:r>
            <w:r w:rsidRPr="00A94957">
              <w:rPr>
                <w:spacing w:val="-14"/>
                <w:w w:val="105"/>
              </w:rPr>
              <w:t xml:space="preserve"> </w:t>
            </w:r>
            <w:r w:rsidRPr="00A94957">
              <w:rPr>
                <w:w w:val="105"/>
              </w:rPr>
              <w:t>and</w:t>
            </w:r>
            <w:r w:rsidRPr="00A94957">
              <w:rPr>
                <w:spacing w:val="-14"/>
                <w:w w:val="105"/>
              </w:rPr>
              <w:t xml:space="preserve"> </w:t>
            </w:r>
            <w:r w:rsidRPr="00A94957">
              <w:rPr>
                <w:w w:val="105"/>
              </w:rPr>
              <w:t>maintenance</w:t>
            </w:r>
            <w:r w:rsidRPr="00A94957">
              <w:rPr>
                <w:spacing w:val="-14"/>
                <w:w w:val="105"/>
              </w:rPr>
              <w:t xml:space="preserve"> </w:t>
            </w:r>
            <w:r w:rsidRPr="00A94957">
              <w:rPr>
                <w:w w:val="105"/>
              </w:rPr>
              <w:t>of buildings,</w:t>
            </w:r>
            <w:r w:rsidRPr="00A94957">
              <w:rPr>
                <w:spacing w:val="-6"/>
                <w:w w:val="105"/>
              </w:rPr>
              <w:t xml:space="preserve"> </w:t>
            </w:r>
            <w:r w:rsidRPr="00A94957">
              <w:rPr>
                <w:w w:val="105"/>
              </w:rPr>
              <w:t>facilities,</w:t>
            </w:r>
            <w:r w:rsidRPr="00A94957">
              <w:rPr>
                <w:spacing w:val="-4"/>
                <w:w w:val="105"/>
              </w:rPr>
              <w:t xml:space="preserve"> </w:t>
            </w:r>
            <w:r w:rsidRPr="00A94957">
              <w:rPr>
                <w:w w:val="105"/>
              </w:rPr>
              <w:t>public</w:t>
            </w:r>
            <w:r w:rsidRPr="00A94957">
              <w:rPr>
                <w:spacing w:val="-6"/>
                <w:w w:val="105"/>
              </w:rPr>
              <w:t xml:space="preserve"> </w:t>
            </w:r>
            <w:r w:rsidRPr="00A94957">
              <w:rPr>
                <w:w w:val="105"/>
              </w:rPr>
              <w:t>realm,</w:t>
            </w:r>
            <w:r w:rsidRPr="00A94957">
              <w:rPr>
                <w:spacing w:val="-5"/>
                <w:w w:val="105"/>
              </w:rPr>
              <w:t xml:space="preserve"> </w:t>
            </w:r>
            <w:r w:rsidRPr="00A94957">
              <w:rPr>
                <w:w w:val="105"/>
              </w:rPr>
              <w:t>and</w:t>
            </w:r>
            <w:r w:rsidRPr="00A94957">
              <w:rPr>
                <w:spacing w:val="-6"/>
                <w:w w:val="105"/>
              </w:rPr>
              <w:t xml:space="preserve"> </w:t>
            </w:r>
            <w:r w:rsidRPr="00A94957">
              <w:rPr>
                <w:w w:val="105"/>
              </w:rPr>
              <w:t>open space in</w:t>
            </w:r>
            <w:r w:rsidR="00B3114B">
              <w:rPr>
                <w:w w:val="105"/>
              </w:rPr>
              <w:t xml:space="preserve"> </w:t>
            </w:r>
            <w:r w:rsidRPr="00A94957">
              <w:rPr>
                <w:w w:val="105"/>
              </w:rPr>
              <w:t>line with community needs</w:t>
            </w:r>
            <w:r w:rsidRPr="00A94957">
              <w:rPr>
                <w:spacing w:val="38"/>
                <w:w w:val="105"/>
              </w:rPr>
              <w:t xml:space="preserve"> </w:t>
            </w:r>
            <w:r w:rsidRPr="00A94957">
              <w:rPr>
                <w:w w:val="105"/>
              </w:rPr>
              <w:t>and</w:t>
            </w:r>
          </w:p>
          <w:p w14:paraId="493C2399" w14:textId="581947B0" w:rsidR="00D150EE" w:rsidRPr="00A94957" w:rsidRDefault="007F2343" w:rsidP="002D7B35">
            <w:pPr>
              <w:pStyle w:val="TableParagraph"/>
            </w:pPr>
            <w:r>
              <w:t>c</w:t>
            </w:r>
            <w:r w:rsidR="00D150EE" w:rsidRPr="00A94957">
              <w:t>ouncil</w:t>
            </w:r>
            <w:r w:rsidR="00D150EE" w:rsidRPr="00A94957">
              <w:rPr>
                <w:spacing w:val="28"/>
              </w:rPr>
              <w:t xml:space="preserve"> </w:t>
            </w:r>
            <w:r w:rsidR="00D150EE" w:rsidRPr="00A94957">
              <w:rPr>
                <w:spacing w:val="-2"/>
              </w:rPr>
              <w:t>budgets.</w:t>
            </w:r>
          </w:p>
        </w:tc>
        <w:tc>
          <w:tcPr>
            <w:tcW w:w="4962" w:type="dxa"/>
            <w:vMerge w:val="restart"/>
            <w:tcBorders>
              <w:top w:val="single" w:sz="12" w:space="0" w:color="B5E7DC"/>
            </w:tcBorders>
          </w:tcPr>
          <w:p w14:paraId="58835BC0" w14:textId="0101E9CE" w:rsidR="004B42D3" w:rsidRDefault="004B42D3" w:rsidP="002B26A0">
            <w:pPr>
              <w:pStyle w:val="TableParagraph"/>
            </w:pPr>
            <w:r>
              <w:t>The number of public-facing council buildings, spaces, play spaces and infrastructure that are modified to improve accessibility. For example, by adding signage or widening doors.</w:t>
            </w:r>
          </w:p>
          <w:p w14:paraId="2B075D8D" w14:textId="77777777" w:rsidR="002B26A0" w:rsidRDefault="002B26A0" w:rsidP="002B26A0">
            <w:pPr>
              <w:pStyle w:val="TableParagraph"/>
            </w:pPr>
          </w:p>
          <w:p w14:paraId="4263C5BE" w14:textId="7DC73698" w:rsidR="004B42D3" w:rsidRDefault="004B42D3" w:rsidP="002B26A0">
            <w:pPr>
              <w:pStyle w:val="TableParagraph"/>
            </w:pPr>
            <w:r>
              <w:t>The number of new council developments that incorporate Universal Design.</w:t>
            </w:r>
          </w:p>
          <w:p w14:paraId="24C38EF7" w14:textId="77777777" w:rsidR="004B42D3" w:rsidRDefault="004B42D3" w:rsidP="004B42D3">
            <w:pPr>
              <w:pStyle w:val="TableParagraph"/>
            </w:pPr>
          </w:p>
          <w:p w14:paraId="08A5E092" w14:textId="77777777" w:rsidR="004B42D3" w:rsidRDefault="004B42D3" w:rsidP="004B42D3">
            <w:pPr>
              <w:pStyle w:val="TableParagraph"/>
            </w:pPr>
            <w:r>
              <w:t>(The State Plan 1.3.2)</w:t>
            </w:r>
          </w:p>
          <w:p w14:paraId="5EA4ECA5" w14:textId="77777777" w:rsidR="004B42D3" w:rsidRDefault="004B42D3" w:rsidP="004B42D3">
            <w:pPr>
              <w:pStyle w:val="TableParagraph"/>
            </w:pPr>
          </w:p>
          <w:p w14:paraId="78176B33" w14:textId="1897CDC9" w:rsidR="004B42D3" w:rsidRDefault="004B42D3" w:rsidP="001B01F6">
            <w:pPr>
              <w:pStyle w:val="TableParagraph"/>
            </w:pPr>
            <w:r>
              <w:t>The number of upgrades to parks, reserves, beaches, and playgrounds (within these areas) that are built or modified to improve accessibility.</w:t>
            </w:r>
          </w:p>
          <w:p w14:paraId="123ABC0B" w14:textId="77777777" w:rsidR="004B42D3" w:rsidRDefault="004B42D3" w:rsidP="00174572">
            <w:pPr>
              <w:pStyle w:val="TableParagraph"/>
              <w:ind w:left="562"/>
            </w:pPr>
          </w:p>
          <w:p w14:paraId="3E19A58E" w14:textId="35788DFF" w:rsidR="00D150EE" w:rsidRPr="00A94957" w:rsidRDefault="004B42D3" w:rsidP="004B42D3">
            <w:pPr>
              <w:pStyle w:val="TableParagraph"/>
            </w:pPr>
            <w:r>
              <w:t>(The State Plan 1.3.3)</w:t>
            </w:r>
          </w:p>
        </w:tc>
        <w:tc>
          <w:tcPr>
            <w:tcW w:w="1701" w:type="dxa"/>
            <w:tcBorders>
              <w:top w:val="single" w:sz="12" w:space="0" w:color="B5E7DC"/>
            </w:tcBorders>
          </w:tcPr>
          <w:p w14:paraId="78F10157" w14:textId="77777777" w:rsidR="00D150EE" w:rsidRPr="00A94957" w:rsidRDefault="00D150EE" w:rsidP="002D7B35">
            <w:pPr>
              <w:pStyle w:val="TableParagraph"/>
            </w:pPr>
            <w:r w:rsidRPr="00A94957">
              <w:rPr>
                <w:w w:val="105"/>
              </w:rPr>
              <w:t>Ongoing</w:t>
            </w:r>
          </w:p>
        </w:tc>
        <w:tc>
          <w:tcPr>
            <w:tcW w:w="2409" w:type="dxa"/>
            <w:tcBorders>
              <w:top w:val="single" w:sz="12" w:space="0" w:color="B5E7DC"/>
            </w:tcBorders>
          </w:tcPr>
          <w:p w14:paraId="61CF06A1" w14:textId="77777777" w:rsidR="00D150EE" w:rsidRDefault="00D150EE" w:rsidP="002D7B35">
            <w:pPr>
              <w:pStyle w:val="TableParagraph"/>
            </w:pPr>
            <w:r w:rsidRPr="00A94957">
              <w:t>Asset</w:t>
            </w:r>
            <w:r w:rsidR="00F77D74">
              <w:t xml:space="preserve"> </w:t>
            </w:r>
            <w:r w:rsidRPr="00A94957">
              <w:t>Operations</w:t>
            </w:r>
            <w:r w:rsidR="00F77D74">
              <w:t xml:space="preserve"> &amp;</w:t>
            </w:r>
          </w:p>
          <w:p w14:paraId="070FEAD5" w14:textId="1BC23356" w:rsidR="00F77D74" w:rsidRPr="00A94957" w:rsidRDefault="00F77D74" w:rsidP="002D7B35">
            <w:pPr>
              <w:pStyle w:val="TableParagraph"/>
              <w:rPr>
                <w:w w:val="105"/>
              </w:rPr>
            </w:pPr>
            <w:r>
              <w:t>City Operations</w:t>
            </w:r>
          </w:p>
        </w:tc>
      </w:tr>
      <w:tr w:rsidR="00D150EE" w:rsidRPr="00A94957" w14:paraId="57F49B26" w14:textId="0CB2EDD5" w:rsidTr="00D150EE">
        <w:trPr>
          <w:trHeight w:hRule="exact" w:val="1000"/>
        </w:trPr>
        <w:tc>
          <w:tcPr>
            <w:tcW w:w="562" w:type="dxa"/>
          </w:tcPr>
          <w:p w14:paraId="2C01C2D6" w14:textId="77777777" w:rsidR="00D150EE" w:rsidRPr="00A94957" w:rsidRDefault="00D150EE" w:rsidP="002D7B35">
            <w:pPr>
              <w:pStyle w:val="TableParagraph"/>
            </w:pPr>
          </w:p>
          <w:p w14:paraId="5A9C52FF" w14:textId="77777777" w:rsidR="00D150EE" w:rsidRPr="00A94957" w:rsidRDefault="00D150EE" w:rsidP="002D7B35">
            <w:pPr>
              <w:pStyle w:val="TableParagraph"/>
            </w:pPr>
            <w:r w:rsidRPr="00A94957">
              <w:rPr>
                <w:w w:val="105"/>
              </w:rPr>
              <w:t>10</w:t>
            </w:r>
          </w:p>
        </w:tc>
        <w:tc>
          <w:tcPr>
            <w:tcW w:w="6237" w:type="dxa"/>
          </w:tcPr>
          <w:p w14:paraId="3A28F6E0" w14:textId="56CF5442" w:rsidR="00D150EE" w:rsidRPr="00A94957" w:rsidRDefault="00D150EE" w:rsidP="002D7B35">
            <w:pPr>
              <w:pStyle w:val="TableParagraph"/>
            </w:pPr>
            <w:r w:rsidRPr="00A94957">
              <w:rPr>
                <w:w w:val="105"/>
              </w:rPr>
              <w:t xml:space="preserve">Build, upgrade, and maintain </w:t>
            </w:r>
            <w:r w:rsidR="001E5432">
              <w:rPr>
                <w:w w:val="105"/>
              </w:rPr>
              <w:t>c</w:t>
            </w:r>
            <w:r w:rsidRPr="00A94957">
              <w:rPr>
                <w:w w:val="105"/>
              </w:rPr>
              <w:t>ouncil footpaths, paths, trails, and crossings to be accessible and safe in</w:t>
            </w:r>
            <w:r w:rsidR="00B3114B">
              <w:rPr>
                <w:w w:val="105"/>
              </w:rPr>
              <w:t xml:space="preserve"> </w:t>
            </w:r>
            <w:r w:rsidRPr="00A94957">
              <w:rPr>
                <w:w w:val="105"/>
              </w:rPr>
              <w:t xml:space="preserve">line with community needs and </w:t>
            </w:r>
            <w:r w:rsidR="001E5432">
              <w:rPr>
                <w:w w:val="105"/>
              </w:rPr>
              <w:t>c</w:t>
            </w:r>
            <w:r w:rsidRPr="00A94957">
              <w:rPr>
                <w:w w:val="105"/>
              </w:rPr>
              <w:t>ouncil budgets.</w:t>
            </w:r>
          </w:p>
        </w:tc>
        <w:tc>
          <w:tcPr>
            <w:tcW w:w="4962" w:type="dxa"/>
            <w:vMerge/>
            <w:tcBorders>
              <w:top w:val="nil"/>
            </w:tcBorders>
          </w:tcPr>
          <w:p w14:paraId="5093BAFA" w14:textId="77777777" w:rsidR="00D150EE" w:rsidRPr="00A94957" w:rsidRDefault="00D150EE" w:rsidP="002D7B35"/>
        </w:tc>
        <w:tc>
          <w:tcPr>
            <w:tcW w:w="1701" w:type="dxa"/>
          </w:tcPr>
          <w:p w14:paraId="4E78ED39" w14:textId="77777777" w:rsidR="00D150EE" w:rsidRPr="00A94957" w:rsidRDefault="00D150EE" w:rsidP="002D7B35">
            <w:pPr>
              <w:pStyle w:val="TableParagraph"/>
            </w:pPr>
            <w:r w:rsidRPr="00A94957">
              <w:rPr>
                <w:w w:val="105"/>
              </w:rPr>
              <w:t>Ongoing</w:t>
            </w:r>
          </w:p>
        </w:tc>
        <w:tc>
          <w:tcPr>
            <w:tcW w:w="2409" w:type="dxa"/>
          </w:tcPr>
          <w:p w14:paraId="5B18C83B" w14:textId="2F94881D" w:rsidR="00D150EE" w:rsidRPr="00A94957" w:rsidRDefault="00D150EE" w:rsidP="002D7B35">
            <w:pPr>
              <w:pStyle w:val="TableParagraph"/>
              <w:rPr>
                <w:w w:val="105"/>
              </w:rPr>
            </w:pPr>
            <w:r w:rsidRPr="00A94957">
              <w:t>Assets</w:t>
            </w:r>
            <w:r w:rsidRPr="00A94957">
              <w:rPr>
                <w:spacing w:val="-5"/>
              </w:rPr>
              <w:t xml:space="preserve"> </w:t>
            </w:r>
            <w:r w:rsidRPr="00A94957">
              <w:t>&amp;</w:t>
            </w:r>
            <w:r w:rsidRPr="00A94957">
              <w:rPr>
                <w:spacing w:val="-6"/>
              </w:rPr>
              <w:t xml:space="preserve"> </w:t>
            </w:r>
            <w:r w:rsidRPr="00A94957">
              <w:t>Delivery</w:t>
            </w:r>
          </w:p>
        </w:tc>
      </w:tr>
      <w:tr w:rsidR="00D150EE" w:rsidRPr="00A94957" w14:paraId="6618486E" w14:textId="2B226617" w:rsidTr="00D150EE">
        <w:trPr>
          <w:trHeight w:hRule="exact" w:val="1296"/>
        </w:trPr>
        <w:tc>
          <w:tcPr>
            <w:tcW w:w="562" w:type="dxa"/>
          </w:tcPr>
          <w:p w14:paraId="5DF0DD7D" w14:textId="77777777" w:rsidR="00D150EE" w:rsidRPr="00A94957" w:rsidRDefault="00D150EE" w:rsidP="002D7B35">
            <w:pPr>
              <w:pStyle w:val="TableParagraph"/>
            </w:pPr>
          </w:p>
          <w:p w14:paraId="7C6DF8B2" w14:textId="77777777" w:rsidR="00D150EE" w:rsidRPr="00A94957" w:rsidRDefault="00D150EE" w:rsidP="002D7B35">
            <w:pPr>
              <w:pStyle w:val="TableParagraph"/>
            </w:pPr>
            <w:r w:rsidRPr="00A94957">
              <w:rPr>
                <w:w w:val="105"/>
              </w:rPr>
              <w:t>11</w:t>
            </w:r>
          </w:p>
        </w:tc>
        <w:tc>
          <w:tcPr>
            <w:tcW w:w="6237" w:type="dxa"/>
          </w:tcPr>
          <w:p w14:paraId="21EAC146" w14:textId="2F427C26" w:rsidR="00D150EE" w:rsidRPr="00A94957" w:rsidRDefault="00D150EE" w:rsidP="002D7B35">
            <w:pPr>
              <w:pStyle w:val="TableParagraph"/>
            </w:pPr>
            <w:r w:rsidRPr="00A94957">
              <w:t xml:space="preserve">Provide or make improvements to </w:t>
            </w:r>
            <w:r w:rsidR="00B57718">
              <w:t>c</w:t>
            </w:r>
            <w:r w:rsidRPr="00A94957">
              <w:t>ouncil on</w:t>
            </w:r>
            <w:r w:rsidR="001F05FD">
              <w:t>-</w:t>
            </w:r>
            <w:r w:rsidRPr="00A94957">
              <w:t>street and facility accessible parking spaces and drop-off zones.</w:t>
            </w:r>
          </w:p>
        </w:tc>
        <w:tc>
          <w:tcPr>
            <w:tcW w:w="4962" w:type="dxa"/>
            <w:vMerge/>
            <w:tcBorders>
              <w:top w:val="nil"/>
            </w:tcBorders>
          </w:tcPr>
          <w:p w14:paraId="4605509A" w14:textId="77777777" w:rsidR="00D150EE" w:rsidRPr="00A94957" w:rsidRDefault="00D150EE" w:rsidP="002D7B35"/>
        </w:tc>
        <w:tc>
          <w:tcPr>
            <w:tcW w:w="1701" w:type="dxa"/>
          </w:tcPr>
          <w:p w14:paraId="54F20A4C" w14:textId="77777777" w:rsidR="00D150EE" w:rsidRPr="00A94957" w:rsidRDefault="00D150EE" w:rsidP="002D7B35">
            <w:pPr>
              <w:pStyle w:val="TableParagraph"/>
            </w:pPr>
            <w:r w:rsidRPr="00A94957">
              <w:rPr>
                <w:w w:val="105"/>
              </w:rPr>
              <w:t>Ongoing</w:t>
            </w:r>
          </w:p>
        </w:tc>
        <w:tc>
          <w:tcPr>
            <w:tcW w:w="2409" w:type="dxa"/>
          </w:tcPr>
          <w:p w14:paraId="6AE25008" w14:textId="2183DC8D" w:rsidR="00D150EE" w:rsidRPr="00A94957" w:rsidRDefault="00F77D74" w:rsidP="002D7B35">
            <w:pPr>
              <w:pStyle w:val="TableParagraph"/>
              <w:rPr>
                <w:w w:val="105"/>
              </w:rPr>
            </w:pPr>
            <w:r>
              <w:t>Engineering Services</w:t>
            </w:r>
          </w:p>
        </w:tc>
      </w:tr>
      <w:tr w:rsidR="00D150EE" w:rsidRPr="00A94957" w14:paraId="7ED7E011" w14:textId="0BBFBC1C" w:rsidTr="00292EF3">
        <w:trPr>
          <w:trHeight w:hRule="exact" w:val="1425"/>
        </w:trPr>
        <w:tc>
          <w:tcPr>
            <w:tcW w:w="562" w:type="dxa"/>
          </w:tcPr>
          <w:p w14:paraId="4C9F8A63" w14:textId="77777777" w:rsidR="00D150EE" w:rsidRPr="00A94957" w:rsidRDefault="00D150EE" w:rsidP="002D7B35">
            <w:pPr>
              <w:pStyle w:val="TableParagraph"/>
            </w:pPr>
            <w:r w:rsidRPr="00A94957">
              <w:rPr>
                <w:w w:val="105"/>
              </w:rPr>
              <w:t>12</w:t>
            </w:r>
          </w:p>
        </w:tc>
        <w:tc>
          <w:tcPr>
            <w:tcW w:w="6237" w:type="dxa"/>
          </w:tcPr>
          <w:p w14:paraId="1F8CDD6C" w14:textId="671E47FF" w:rsidR="00D150EE" w:rsidRPr="00A94957" w:rsidRDefault="00D150EE" w:rsidP="002D7B35">
            <w:pPr>
              <w:pStyle w:val="TableParagraph"/>
            </w:pPr>
            <w:r w:rsidRPr="00A94957">
              <w:rPr>
                <w:w w:val="105"/>
              </w:rPr>
              <w:t>Prioritise</w:t>
            </w:r>
            <w:r w:rsidRPr="00A94957">
              <w:rPr>
                <w:spacing w:val="-14"/>
                <w:w w:val="105"/>
              </w:rPr>
              <w:t xml:space="preserve"> </w:t>
            </w:r>
            <w:r w:rsidRPr="00A94957">
              <w:rPr>
                <w:w w:val="105"/>
              </w:rPr>
              <w:t>accessibility</w:t>
            </w:r>
            <w:r w:rsidRPr="00A94957">
              <w:rPr>
                <w:spacing w:val="-14"/>
                <w:w w:val="105"/>
              </w:rPr>
              <w:t xml:space="preserve"> </w:t>
            </w:r>
            <w:r w:rsidRPr="00A94957">
              <w:rPr>
                <w:w w:val="105"/>
              </w:rPr>
              <w:t>upgrades</w:t>
            </w:r>
            <w:r w:rsidRPr="00A94957">
              <w:rPr>
                <w:spacing w:val="-14"/>
                <w:w w:val="105"/>
              </w:rPr>
              <w:t xml:space="preserve"> </w:t>
            </w:r>
            <w:r w:rsidRPr="00A94957">
              <w:rPr>
                <w:w w:val="105"/>
              </w:rPr>
              <w:t>at</w:t>
            </w:r>
            <w:r w:rsidRPr="00A94957">
              <w:rPr>
                <w:spacing w:val="-14"/>
                <w:w w:val="105"/>
              </w:rPr>
              <w:t xml:space="preserve"> </w:t>
            </w:r>
            <w:r w:rsidR="00B57718">
              <w:rPr>
                <w:w w:val="105"/>
              </w:rPr>
              <w:t>c</w:t>
            </w:r>
            <w:r w:rsidRPr="00A94957">
              <w:rPr>
                <w:w w:val="105"/>
              </w:rPr>
              <w:t>ouncil</w:t>
            </w:r>
            <w:r w:rsidR="00B57718">
              <w:rPr>
                <w:w w:val="105"/>
              </w:rPr>
              <w:t>-</w:t>
            </w:r>
            <w:r w:rsidRPr="00A94957">
              <w:rPr>
                <w:w w:val="105"/>
              </w:rPr>
              <w:t xml:space="preserve">owned community venues to enable </w:t>
            </w:r>
            <w:r w:rsidRPr="00A94957">
              <w:rPr>
                <w:spacing w:val="-2"/>
                <w:w w:val="105"/>
              </w:rPr>
              <w:t>participation.</w:t>
            </w:r>
          </w:p>
        </w:tc>
        <w:tc>
          <w:tcPr>
            <w:tcW w:w="4962" w:type="dxa"/>
            <w:vMerge/>
            <w:tcBorders>
              <w:top w:val="nil"/>
            </w:tcBorders>
          </w:tcPr>
          <w:p w14:paraId="7A172976" w14:textId="77777777" w:rsidR="00D150EE" w:rsidRPr="00A94957" w:rsidRDefault="00D150EE" w:rsidP="002D7B35"/>
        </w:tc>
        <w:tc>
          <w:tcPr>
            <w:tcW w:w="1701" w:type="dxa"/>
          </w:tcPr>
          <w:p w14:paraId="659E7AAB" w14:textId="77777777" w:rsidR="00D150EE" w:rsidRPr="00A94957" w:rsidRDefault="00D150EE" w:rsidP="002D7B35">
            <w:pPr>
              <w:pStyle w:val="TableParagraph"/>
            </w:pPr>
            <w:r w:rsidRPr="00A94957">
              <w:rPr>
                <w:w w:val="105"/>
              </w:rPr>
              <w:t>Ongoing</w:t>
            </w:r>
          </w:p>
        </w:tc>
        <w:tc>
          <w:tcPr>
            <w:tcW w:w="2409" w:type="dxa"/>
          </w:tcPr>
          <w:p w14:paraId="574ED4B2" w14:textId="0980A1C7" w:rsidR="00D150EE" w:rsidRPr="00A94957" w:rsidRDefault="00D150EE" w:rsidP="002D7B35">
            <w:pPr>
              <w:pStyle w:val="TableParagraph"/>
              <w:rPr>
                <w:w w:val="105"/>
              </w:rPr>
            </w:pPr>
            <w:r w:rsidRPr="00A94957">
              <w:t>Asset</w:t>
            </w:r>
            <w:r w:rsidR="004C2274">
              <w:t xml:space="preserve"> Operations</w:t>
            </w:r>
          </w:p>
        </w:tc>
      </w:tr>
      <w:tr w:rsidR="00D150EE" w:rsidRPr="00A94957" w14:paraId="0F939DA7" w14:textId="0271C60B" w:rsidTr="00D150EE">
        <w:trPr>
          <w:trHeight w:hRule="exact" w:val="1277"/>
        </w:trPr>
        <w:tc>
          <w:tcPr>
            <w:tcW w:w="562" w:type="dxa"/>
          </w:tcPr>
          <w:p w14:paraId="3ABBFB37" w14:textId="77777777" w:rsidR="00D150EE" w:rsidRPr="00A94957" w:rsidRDefault="00D150EE" w:rsidP="002D7B35">
            <w:pPr>
              <w:pStyle w:val="TableParagraph"/>
            </w:pPr>
            <w:r w:rsidRPr="00A94957">
              <w:rPr>
                <w:w w:val="105"/>
              </w:rPr>
              <w:t>13</w:t>
            </w:r>
          </w:p>
        </w:tc>
        <w:tc>
          <w:tcPr>
            <w:tcW w:w="6237" w:type="dxa"/>
          </w:tcPr>
          <w:p w14:paraId="58A13D61" w14:textId="3AEFDA46" w:rsidR="00D150EE" w:rsidRPr="00A94957" w:rsidRDefault="00D150EE" w:rsidP="002D7B35">
            <w:pPr>
              <w:pStyle w:val="TableParagraph"/>
            </w:pPr>
            <w:r w:rsidRPr="00A94957">
              <w:rPr>
                <w:w w:val="105"/>
              </w:rPr>
              <w:t xml:space="preserve">Educate developers about the benefits and </w:t>
            </w:r>
            <w:r w:rsidRPr="00A94957">
              <w:t xml:space="preserve">opportunities of incorporating universal design </w:t>
            </w:r>
            <w:r w:rsidRPr="00A94957">
              <w:rPr>
                <w:w w:val="105"/>
              </w:rPr>
              <w:t>into commercial or housing developments</w:t>
            </w:r>
            <w:r w:rsidR="000E2760">
              <w:rPr>
                <w:w w:val="105"/>
              </w:rPr>
              <w:t>.</w:t>
            </w:r>
          </w:p>
        </w:tc>
        <w:tc>
          <w:tcPr>
            <w:tcW w:w="4962" w:type="dxa"/>
          </w:tcPr>
          <w:p w14:paraId="3CBC8842" w14:textId="05C7E738" w:rsidR="00D150EE" w:rsidRPr="00A94957" w:rsidRDefault="00B075C6" w:rsidP="002D7B35">
            <w:pPr>
              <w:pStyle w:val="TableParagraph"/>
            </w:pPr>
            <w:r w:rsidRPr="00B075C6">
              <w:rPr>
                <w:w w:val="105"/>
              </w:rPr>
              <w:t>Qualitative report of outcomes delivered</w:t>
            </w:r>
            <w:r>
              <w:rPr>
                <w:w w:val="105"/>
              </w:rPr>
              <w:t>.</w:t>
            </w:r>
          </w:p>
        </w:tc>
        <w:tc>
          <w:tcPr>
            <w:tcW w:w="1701" w:type="dxa"/>
          </w:tcPr>
          <w:p w14:paraId="27C41389" w14:textId="77777777" w:rsidR="00D150EE" w:rsidRPr="00A94957" w:rsidRDefault="00D150EE" w:rsidP="002D7B35">
            <w:pPr>
              <w:pStyle w:val="TableParagraph"/>
            </w:pPr>
            <w:r w:rsidRPr="00A94957">
              <w:rPr>
                <w:w w:val="105"/>
              </w:rPr>
              <w:t>Ongoing</w:t>
            </w:r>
          </w:p>
        </w:tc>
        <w:tc>
          <w:tcPr>
            <w:tcW w:w="2409" w:type="dxa"/>
          </w:tcPr>
          <w:p w14:paraId="759E3C3A" w14:textId="384A5C64" w:rsidR="00D150EE" w:rsidRPr="00A94957" w:rsidRDefault="004C2274" w:rsidP="002D7B35">
            <w:pPr>
              <w:pStyle w:val="TableParagraph"/>
              <w:rPr>
                <w:w w:val="105"/>
              </w:rPr>
            </w:pPr>
            <w:r>
              <w:t>Development Services</w:t>
            </w:r>
          </w:p>
        </w:tc>
      </w:tr>
    </w:tbl>
    <w:p w14:paraId="4EFCD70F" w14:textId="32BC10DD" w:rsidR="00B524DE" w:rsidRPr="00A94957" w:rsidRDefault="00B524DE" w:rsidP="002D7B35">
      <w:pPr>
        <w:sectPr w:rsidR="00B524DE" w:rsidRPr="00A94957" w:rsidSect="00D138BB">
          <w:headerReference w:type="default" r:id="rId24"/>
          <w:pgSz w:w="16838" w:h="11906" w:orient="landscape"/>
          <w:pgMar w:top="851" w:right="678" w:bottom="567" w:left="1134" w:header="0" w:footer="283" w:gutter="0"/>
          <w:cols w:space="708"/>
          <w:docGrid w:linePitch="360"/>
        </w:sectPr>
      </w:pPr>
    </w:p>
    <w:p w14:paraId="173BE665" w14:textId="77777777" w:rsidR="00901617" w:rsidRDefault="00901617" w:rsidP="00D350FC">
      <w:pPr>
        <w:pStyle w:val="Heading3"/>
      </w:pPr>
      <w:bookmarkStart w:id="168" w:name="_Hlk209689317"/>
    </w:p>
    <w:p w14:paraId="72F86153" w14:textId="7E7D43BF" w:rsidR="00445DD3" w:rsidRPr="00C63D3F" w:rsidRDefault="00445DD3" w:rsidP="00D350FC">
      <w:pPr>
        <w:pStyle w:val="Heading3"/>
      </w:pPr>
      <w:bookmarkStart w:id="169" w:name="_Toc216884084"/>
      <w:bookmarkStart w:id="170" w:name="_Toc218509648"/>
      <w:r w:rsidRPr="00AE6BEF">
        <w:rPr>
          <w:rStyle w:val="Heading3Char"/>
          <w:b/>
          <w:bCs/>
        </w:rPr>
        <w:t>Priority Area 4: Accessible facilities</w:t>
      </w:r>
      <w:r w:rsidR="00CE686E">
        <w:rPr>
          <w:rStyle w:val="Heading3Char"/>
          <w:b/>
          <w:bCs/>
        </w:rPr>
        <w:t>.</w:t>
      </w:r>
      <w:r w:rsidRPr="00A94957">
        <w:br/>
      </w:r>
      <w:r w:rsidRPr="005C4F2E">
        <w:rPr>
          <w:rStyle w:val="Heading4Char"/>
          <w:b w:val="0"/>
          <w:bCs w:val="0"/>
        </w:rPr>
        <w:t>Outcome:</w:t>
      </w:r>
      <w:r w:rsidRPr="005C4F2E">
        <w:t xml:space="preserve"> People with disability can access public toilet facilities that meet their needs when out in the community.</w:t>
      </w:r>
      <w:bookmarkEnd w:id="168"/>
      <w:bookmarkEnd w:id="169"/>
      <w:bookmarkEnd w:id="170"/>
      <w:r w:rsidRPr="00C63D3F">
        <w:br/>
      </w:r>
    </w:p>
    <w:tbl>
      <w:tblPr>
        <w:tblW w:w="15877" w:type="dxa"/>
        <w:tblInd w:w="-714"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567"/>
        <w:gridCol w:w="6238"/>
        <w:gridCol w:w="4961"/>
        <w:gridCol w:w="1701"/>
        <w:gridCol w:w="2410"/>
      </w:tblGrid>
      <w:tr w:rsidR="00D150EE" w:rsidRPr="00A94957" w14:paraId="09B9AE44" w14:textId="77EC436F" w:rsidTr="00D150EE">
        <w:trPr>
          <w:trHeight w:val="338"/>
        </w:trPr>
        <w:tc>
          <w:tcPr>
            <w:tcW w:w="567" w:type="dxa"/>
            <w:tcBorders>
              <w:bottom w:val="single" w:sz="12" w:space="0" w:color="B5E7DC"/>
            </w:tcBorders>
          </w:tcPr>
          <w:p w14:paraId="788D2F21" w14:textId="77777777" w:rsidR="00D150EE" w:rsidRPr="006802FF" w:rsidRDefault="00D150EE" w:rsidP="002D7B35">
            <w:pPr>
              <w:pStyle w:val="Heading5"/>
              <w:rPr>
                <w:w w:val="105"/>
              </w:rPr>
            </w:pPr>
            <w:r w:rsidRPr="006802FF">
              <w:rPr>
                <w:w w:val="105"/>
              </w:rPr>
              <w:t>No.</w:t>
            </w:r>
          </w:p>
        </w:tc>
        <w:tc>
          <w:tcPr>
            <w:tcW w:w="6238" w:type="dxa"/>
            <w:tcBorders>
              <w:bottom w:val="single" w:sz="12" w:space="0" w:color="B5E7DC"/>
            </w:tcBorders>
          </w:tcPr>
          <w:p w14:paraId="5B5604D1" w14:textId="134523F3" w:rsidR="00D150EE" w:rsidRPr="006802FF" w:rsidRDefault="00D150EE" w:rsidP="002D7B35">
            <w:pPr>
              <w:pStyle w:val="Heading5"/>
              <w:rPr>
                <w:w w:val="105"/>
              </w:rPr>
            </w:pPr>
            <w:r w:rsidRPr="006802FF">
              <w:rPr>
                <w:w w:val="105"/>
              </w:rPr>
              <w:t>Action</w:t>
            </w:r>
          </w:p>
        </w:tc>
        <w:tc>
          <w:tcPr>
            <w:tcW w:w="4961" w:type="dxa"/>
            <w:tcBorders>
              <w:bottom w:val="single" w:sz="12" w:space="0" w:color="B5E7DC"/>
            </w:tcBorders>
          </w:tcPr>
          <w:p w14:paraId="0E039B46" w14:textId="5D1D977C" w:rsidR="00D150EE" w:rsidRPr="006802FF" w:rsidRDefault="00D150EE" w:rsidP="002D7B35">
            <w:pPr>
              <w:pStyle w:val="Heading5"/>
              <w:rPr>
                <w:w w:val="105"/>
              </w:rPr>
            </w:pPr>
            <w:r w:rsidRPr="006802FF">
              <w:rPr>
                <w:w w:val="105"/>
              </w:rPr>
              <w:t>Measure</w:t>
            </w:r>
          </w:p>
        </w:tc>
        <w:tc>
          <w:tcPr>
            <w:tcW w:w="1701" w:type="dxa"/>
            <w:tcBorders>
              <w:bottom w:val="single" w:sz="12" w:space="0" w:color="B5E7DC"/>
            </w:tcBorders>
          </w:tcPr>
          <w:p w14:paraId="3B687BA3" w14:textId="0C30BEC6" w:rsidR="00D150EE" w:rsidRPr="006802FF" w:rsidRDefault="00CD1FEC" w:rsidP="002D7B35">
            <w:pPr>
              <w:pStyle w:val="Heading5"/>
              <w:rPr>
                <w:w w:val="105"/>
              </w:rPr>
            </w:pPr>
            <w:r>
              <w:rPr>
                <w:w w:val="105"/>
              </w:rPr>
              <w:t>Time</w:t>
            </w:r>
          </w:p>
        </w:tc>
        <w:tc>
          <w:tcPr>
            <w:tcW w:w="2410" w:type="dxa"/>
            <w:tcBorders>
              <w:bottom w:val="single" w:sz="12" w:space="0" w:color="B5E7DC"/>
            </w:tcBorders>
          </w:tcPr>
          <w:p w14:paraId="391D2874" w14:textId="49D7B155" w:rsidR="00D150EE" w:rsidRPr="006802FF" w:rsidRDefault="00D150EE" w:rsidP="002D7B35">
            <w:pPr>
              <w:pStyle w:val="Heading5"/>
              <w:rPr>
                <w:w w:val="105"/>
              </w:rPr>
            </w:pPr>
            <w:r w:rsidRPr="006802FF">
              <w:rPr>
                <w:w w:val="105"/>
              </w:rPr>
              <w:t>Responsibility</w:t>
            </w:r>
          </w:p>
        </w:tc>
      </w:tr>
      <w:tr w:rsidR="00D150EE" w:rsidRPr="00A94957" w14:paraId="551E01DC" w14:textId="21B67BD9" w:rsidTr="00D150EE">
        <w:trPr>
          <w:trHeight w:val="1236"/>
        </w:trPr>
        <w:tc>
          <w:tcPr>
            <w:tcW w:w="567" w:type="dxa"/>
            <w:tcBorders>
              <w:top w:val="single" w:sz="12" w:space="0" w:color="B5E7DC"/>
            </w:tcBorders>
          </w:tcPr>
          <w:p w14:paraId="335F1F93" w14:textId="77777777" w:rsidR="00D150EE" w:rsidRPr="00A94957" w:rsidRDefault="00D150EE" w:rsidP="002D7B35">
            <w:pPr>
              <w:pStyle w:val="TableParagraph"/>
            </w:pPr>
          </w:p>
          <w:p w14:paraId="634B1F12" w14:textId="77777777" w:rsidR="00D150EE" w:rsidRPr="00A94957" w:rsidRDefault="00D150EE" w:rsidP="002D7B35">
            <w:pPr>
              <w:pStyle w:val="TableParagraph"/>
            </w:pPr>
            <w:r w:rsidRPr="00A94957">
              <w:rPr>
                <w:w w:val="105"/>
              </w:rPr>
              <w:t>14</w:t>
            </w:r>
          </w:p>
        </w:tc>
        <w:tc>
          <w:tcPr>
            <w:tcW w:w="6238" w:type="dxa"/>
            <w:tcBorders>
              <w:top w:val="single" w:sz="12" w:space="0" w:color="B5E7DC"/>
            </w:tcBorders>
          </w:tcPr>
          <w:p w14:paraId="53F3D91E" w14:textId="4CB711AC" w:rsidR="00D150EE" w:rsidRPr="00A94957" w:rsidRDefault="00D150EE" w:rsidP="002D7B35">
            <w:pPr>
              <w:pStyle w:val="TableParagraph"/>
            </w:pPr>
            <w:r w:rsidRPr="00A94957">
              <w:rPr>
                <w:w w:val="105"/>
              </w:rPr>
              <w:t>Upgrade</w:t>
            </w:r>
            <w:r w:rsidRPr="00A94957">
              <w:rPr>
                <w:spacing w:val="-13"/>
                <w:w w:val="105"/>
              </w:rPr>
              <w:t xml:space="preserve"> </w:t>
            </w:r>
            <w:r w:rsidRPr="00A94957">
              <w:rPr>
                <w:w w:val="105"/>
              </w:rPr>
              <w:t>or</w:t>
            </w:r>
            <w:r w:rsidRPr="00A94957">
              <w:rPr>
                <w:spacing w:val="-13"/>
                <w:w w:val="105"/>
              </w:rPr>
              <w:t xml:space="preserve"> </w:t>
            </w:r>
            <w:r w:rsidRPr="00A94957">
              <w:rPr>
                <w:w w:val="105"/>
              </w:rPr>
              <w:t>install</w:t>
            </w:r>
            <w:r w:rsidRPr="00A94957">
              <w:rPr>
                <w:spacing w:val="-13"/>
                <w:w w:val="105"/>
              </w:rPr>
              <w:t xml:space="preserve"> </w:t>
            </w:r>
            <w:r w:rsidRPr="00A94957">
              <w:rPr>
                <w:w w:val="105"/>
              </w:rPr>
              <w:t>new</w:t>
            </w:r>
            <w:r w:rsidRPr="00A94957">
              <w:rPr>
                <w:spacing w:val="-13"/>
                <w:w w:val="105"/>
              </w:rPr>
              <w:t xml:space="preserve"> </w:t>
            </w:r>
            <w:r w:rsidRPr="00A94957">
              <w:rPr>
                <w:w w:val="105"/>
              </w:rPr>
              <w:t>accessible</w:t>
            </w:r>
            <w:r w:rsidRPr="00A94957">
              <w:rPr>
                <w:spacing w:val="-11"/>
                <w:w w:val="105"/>
              </w:rPr>
              <w:t xml:space="preserve"> </w:t>
            </w:r>
            <w:r w:rsidRPr="00A94957">
              <w:rPr>
                <w:w w:val="105"/>
              </w:rPr>
              <w:t>toilets</w:t>
            </w:r>
            <w:r w:rsidRPr="00A94957">
              <w:rPr>
                <w:spacing w:val="-13"/>
                <w:w w:val="105"/>
              </w:rPr>
              <w:t xml:space="preserve"> </w:t>
            </w:r>
            <w:r w:rsidRPr="00A94957">
              <w:rPr>
                <w:w w:val="105"/>
              </w:rPr>
              <w:t>or changing places facilities in</w:t>
            </w:r>
            <w:r w:rsidR="00B3114B">
              <w:rPr>
                <w:w w:val="105"/>
              </w:rPr>
              <w:t xml:space="preserve"> l</w:t>
            </w:r>
            <w:r w:rsidRPr="00A94957">
              <w:rPr>
                <w:w w:val="105"/>
              </w:rPr>
              <w:t xml:space="preserve">ine with community needs and </w:t>
            </w:r>
            <w:r w:rsidR="00F71D17">
              <w:rPr>
                <w:w w:val="105"/>
              </w:rPr>
              <w:t>c</w:t>
            </w:r>
            <w:r w:rsidRPr="00A94957">
              <w:rPr>
                <w:w w:val="105"/>
              </w:rPr>
              <w:t>ouncil budgets.</w:t>
            </w:r>
          </w:p>
        </w:tc>
        <w:tc>
          <w:tcPr>
            <w:tcW w:w="4961" w:type="dxa"/>
            <w:tcBorders>
              <w:top w:val="single" w:sz="12" w:space="0" w:color="B5E7DC"/>
            </w:tcBorders>
          </w:tcPr>
          <w:p w14:paraId="21482B4C" w14:textId="77777777" w:rsidR="00352DF8" w:rsidRDefault="00D150EE" w:rsidP="002D7B35">
            <w:pPr>
              <w:pStyle w:val="TableParagraph"/>
              <w:rPr>
                <w:w w:val="105"/>
              </w:rPr>
            </w:pPr>
            <w:r w:rsidRPr="00A94957">
              <w:rPr>
                <w:w w:val="105"/>
              </w:rPr>
              <w:t>The number of public council owned toilet facilities across the council area that</w:t>
            </w:r>
            <w:r w:rsidRPr="00A94957">
              <w:rPr>
                <w:spacing w:val="-14"/>
                <w:w w:val="105"/>
              </w:rPr>
              <w:t xml:space="preserve"> </w:t>
            </w:r>
            <w:r w:rsidRPr="00A94957">
              <w:rPr>
                <w:w w:val="105"/>
              </w:rPr>
              <w:t>meet</w:t>
            </w:r>
            <w:r w:rsidRPr="00A94957">
              <w:rPr>
                <w:spacing w:val="-14"/>
                <w:w w:val="105"/>
              </w:rPr>
              <w:t xml:space="preserve"> </w:t>
            </w:r>
            <w:r w:rsidRPr="00A94957">
              <w:rPr>
                <w:w w:val="105"/>
              </w:rPr>
              <w:t>accessibility</w:t>
            </w:r>
            <w:r w:rsidRPr="00A94957">
              <w:rPr>
                <w:spacing w:val="-14"/>
                <w:w w:val="105"/>
              </w:rPr>
              <w:t xml:space="preserve"> </w:t>
            </w:r>
            <w:r w:rsidRPr="00A94957">
              <w:rPr>
                <w:w w:val="105"/>
              </w:rPr>
              <w:t>standards</w:t>
            </w:r>
            <w:r w:rsidRPr="00A94957">
              <w:rPr>
                <w:spacing w:val="-14"/>
                <w:w w:val="105"/>
              </w:rPr>
              <w:t xml:space="preserve"> </w:t>
            </w:r>
            <w:r w:rsidRPr="00A94957">
              <w:rPr>
                <w:w w:val="105"/>
              </w:rPr>
              <w:t xml:space="preserve">and/or a designated Changing Places facility. </w:t>
            </w:r>
          </w:p>
          <w:p w14:paraId="0977440F" w14:textId="77777777" w:rsidR="00352DF8" w:rsidRDefault="00352DF8" w:rsidP="002D7B35">
            <w:pPr>
              <w:pStyle w:val="TableParagraph"/>
              <w:rPr>
                <w:w w:val="105"/>
              </w:rPr>
            </w:pPr>
          </w:p>
          <w:p w14:paraId="4CDD3D19" w14:textId="68B1D64D" w:rsidR="00D150EE" w:rsidRPr="00A94957" w:rsidRDefault="00D150EE" w:rsidP="002D7B35">
            <w:pPr>
              <w:pStyle w:val="TableParagraph"/>
            </w:pPr>
            <w:r w:rsidRPr="00A94957">
              <w:rPr>
                <w:w w:val="105"/>
              </w:rPr>
              <w:t>(State Plan 1.4.1)</w:t>
            </w:r>
          </w:p>
        </w:tc>
        <w:tc>
          <w:tcPr>
            <w:tcW w:w="1701" w:type="dxa"/>
            <w:tcBorders>
              <w:top w:val="single" w:sz="12" w:space="0" w:color="B5E7DC"/>
            </w:tcBorders>
          </w:tcPr>
          <w:p w14:paraId="5E7DC2D2" w14:textId="77777777" w:rsidR="00D150EE" w:rsidRPr="00A94957" w:rsidRDefault="00D150EE" w:rsidP="002D7B35">
            <w:pPr>
              <w:pStyle w:val="TableParagraph"/>
            </w:pPr>
            <w:r w:rsidRPr="00A94957">
              <w:rPr>
                <w:w w:val="105"/>
              </w:rPr>
              <w:t>Ongoing</w:t>
            </w:r>
          </w:p>
        </w:tc>
        <w:tc>
          <w:tcPr>
            <w:tcW w:w="2410" w:type="dxa"/>
            <w:tcBorders>
              <w:top w:val="single" w:sz="12" w:space="0" w:color="B5E7DC"/>
            </w:tcBorders>
          </w:tcPr>
          <w:p w14:paraId="0B51F05B" w14:textId="2DF01DB5" w:rsidR="00D150EE" w:rsidRPr="00A94957" w:rsidRDefault="004C2274" w:rsidP="002D7B35">
            <w:pPr>
              <w:pStyle w:val="TableParagraph"/>
              <w:rPr>
                <w:w w:val="105"/>
              </w:rPr>
            </w:pPr>
            <w:r>
              <w:t>City Plans</w:t>
            </w:r>
          </w:p>
        </w:tc>
      </w:tr>
    </w:tbl>
    <w:p w14:paraId="1C3277A7" w14:textId="77777777" w:rsidR="00445DD3" w:rsidRPr="00A94957" w:rsidRDefault="00445DD3" w:rsidP="002D7B35"/>
    <w:p w14:paraId="79A96799" w14:textId="756EED0A" w:rsidR="00445DD3" w:rsidRPr="00A94957" w:rsidRDefault="00445DD3" w:rsidP="002D7B35">
      <w:bookmarkStart w:id="171" w:name="_Toc216884085"/>
      <w:bookmarkStart w:id="172" w:name="_Toc218509649"/>
      <w:r w:rsidRPr="006802FF">
        <w:rPr>
          <w:rStyle w:val="Heading3Char"/>
        </w:rPr>
        <w:t>Priority Area 5:</w:t>
      </w:r>
      <w:r w:rsidRPr="00946A5D">
        <w:rPr>
          <w:rStyle w:val="Heading3Char"/>
        </w:rPr>
        <w:t xml:space="preserve"> Communications and information</w:t>
      </w:r>
      <w:bookmarkEnd w:id="171"/>
      <w:bookmarkEnd w:id="172"/>
      <w:r w:rsidR="005220FE">
        <w:rPr>
          <w:rStyle w:val="Heading3Char"/>
        </w:rPr>
        <w:t>.</w:t>
      </w:r>
      <w:r w:rsidRPr="00A94957">
        <w:br/>
      </w:r>
      <w:r w:rsidRPr="00DB214F">
        <w:rPr>
          <w:rStyle w:val="Heading4Char"/>
          <w:bCs/>
        </w:rPr>
        <w:t>Outcome:</w:t>
      </w:r>
      <w:r w:rsidRPr="00A94957">
        <w:t xml:space="preserve"> People with disability can find the information they need in the format(s) they need it in.</w:t>
      </w:r>
    </w:p>
    <w:tbl>
      <w:tblPr>
        <w:tblW w:w="16018" w:type="dxa"/>
        <w:tblInd w:w="-714"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567"/>
        <w:gridCol w:w="6238"/>
        <w:gridCol w:w="4961"/>
        <w:gridCol w:w="1701"/>
        <w:gridCol w:w="2551"/>
      </w:tblGrid>
      <w:tr w:rsidR="00D150EE" w:rsidRPr="00A94957" w14:paraId="2852C95C" w14:textId="70D61BA0" w:rsidTr="00D150EE">
        <w:trPr>
          <w:trHeight w:val="490"/>
        </w:trPr>
        <w:tc>
          <w:tcPr>
            <w:tcW w:w="567" w:type="dxa"/>
            <w:tcBorders>
              <w:bottom w:val="single" w:sz="12" w:space="0" w:color="B5E7DC"/>
            </w:tcBorders>
          </w:tcPr>
          <w:p w14:paraId="10355752" w14:textId="77777777" w:rsidR="00D150EE" w:rsidRPr="006802FF" w:rsidRDefault="00D150EE" w:rsidP="002D7B35">
            <w:pPr>
              <w:pStyle w:val="Heading5"/>
              <w:rPr>
                <w:w w:val="105"/>
              </w:rPr>
            </w:pPr>
            <w:r w:rsidRPr="006802FF">
              <w:rPr>
                <w:w w:val="105"/>
              </w:rPr>
              <w:t>No</w:t>
            </w:r>
          </w:p>
        </w:tc>
        <w:tc>
          <w:tcPr>
            <w:tcW w:w="6238" w:type="dxa"/>
            <w:tcBorders>
              <w:bottom w:val="single" w:sz="12" w:space="0" w:color="B5E7DC"/>
            </w:tcBorders>
          </w:tcPr>
          <w:p w14:paraId="69639677" w14:textId="628CA34F" w:rsidR="00D150EE" w:rsidRPr="006802FF" w:rsidRDefault="00D150EE" w:rsidP="002D7B35">
            <w:pPr>
              <w:pStyle w:val="Heading5"/>
              <w:rPr>
                <w:w w:val="105"/>
              </w:rPr>
            </w:pPr>
            <w:r w:rsidRPr="006802FF">
              <w:rPr>
                <w:w w:val="105"/>
              </w:rPr>
              <w:t>Action</w:t>
            </w:r>
          </w:p>
        </w:tc>
        <w:tc>
          <w:tcPr>
            <w:tcW w:w="4961" w:type="dxa"/>
            <w:tcBorders>
              <w:bottom w:val="single" w:sz="12" w:space="0" w:color="B5E7DC"/>
            </w:tcBorders>
          </w:tcPr>
          <w:p w14:paraId="2C903D7B" w14:textId="534961A3" w:rsidR="00D150EE" w:rsidRPr="006802FF" w:rsidRDefault="00D150EE" w:rsidP="002D7B35">
            <w:pPr>
              <w:pStyle w:val="Heading5"/>
              <w:rPr>
                <w:w w:val="105"/>
              </w:rPr>
            </w:pPr>
            <w:r w:rsidRPr="006802FF">
              <w:rPr>
                <w:w w:val="105"/>
              </w:rPr>
              <w:t>Measure</w:t>
            </w:r>
          </w:p>
        </w:tc>
        <w:tc>
          <w:tcPr>
            <w:tcW w:w="1701" w:type="dxa"/>
            <w:tcBorders>
              <w:bottom w:val="single" w:sz="12" w:space="0" w:color="B5E7DC"/>
            </w:tcBorders>
          </w:tcPr>
          <w:p w14:paraId="349360E4" w14:textId="15C405D5" w:rsidR="00D150EE" w:rsidRPr="006802FF" w:rsidRDefault="00CD1FEC" w:rsidP="002D7B35">
            <w:pPr>
              <w:pStyle w:val="Heading5"/>
              <w:rPr>
                <w:w w:val="105"/>
              </w:rPr>
            </w:pPr>
            <w:r>
              <w:rPr>
                <w:w w:val="105"/>
              </w:rPr>
              <w:t>Time</w:t>
            </w:r>
          </w:p>
        </w:tc>
        <w:tc>
          <w:tcPr>
            <w:tcW w:w="2551" w:type="dxa"/>
            <w:tcBorders>
              <w:bottom w:val="single" w:sz="12" w:space="0" w:color="B5E7DC"/>
            </w:tcBorders>
          </w:tcPr>
          <w:p w14:paraId="5D089B7C" w14:textId="3328519D" w:rsidR="00D150EE" w:rsidRPr="006802FF" w:rsidRDefault="00D150EE" w:rsidP="002D7B35">
            <w:pPr>
              <w:pStyle w:val="Heading5"/>
              <w:rPr>
                <w:w w:val="105"/>
              </w:rPr>
            </w:pPr>
            <w:r w:rsidRPr="006802FF">
              <w:rPr>
                <w:w w:val="105"/>
              </w:rPr>
              <w:t>Responsibility</w:t>
            </w:r>
          </w:p>
        </w:tc>
      </w:tr>
      <w:tr w:rsidR="00D150EE" w:rsidRPr="00A94957" w14:paraId="1E26C949" w14:textId="3130EE6B" w:rsidTr="00D150EE">
        <w:trPr>
          <w:trHeight w:val="990"/>
        </w:trPr>
        <w:tc>
          <w:tcPr>
            <w:tcW w:w="567" w:type="dxa"/>
            <w:tcBorders>
              <w:top w:val="single" w:sz="12" w:space="0" w:color="B5E7DC"/>
            </w:tcBorders>
          </w:tcPr>
          <w:p w14:paraId="0B039635" w14:textId="77777777" w:rsidR="00D150EE" w:rsidRPr="00A94957" w:rsidRDefault="00D150EE" w:rsidP="002D7B35">
            <w:pPr>
              <w:pStyle w:val="TableParagraph"/>
            </w:pPr>
          </w:p>
          <w:p w14:paraId="37A070D5" w14:textId="77777777" w:rsidR="00D150EE" w:rsidRPr="00A94957" w:rsidRDefault="00D150EE" w:rsidP="002D7B35">
            <w:pPr>
              <w:pStyle w:val="TableParagraph"/>
            </w:pPr>
            <w:r w:rsidRPr="00A94957">
              <w:rPr>
                <w:w w:val="105"/>
              </w:rPr>
              <w:t>15</w:t>
            </w:r>
          </w:p>
        </w:tc>
        <w:tc>
          <w:tcPr>
            <w:tcW w:w="6238" w:type="dxa"/>
            <w:tcBorders>
              <w:top w:val="single" w:sz="12" w:space="0" w:color="B5E7DC"/>
            </w:tcBorders>
          </w:tcPr>
          <w:p w14:paraId="21155C0B" w14:textId="48610159" w:rsidR="00D150EE" w:rsidRPr="00A94957" w:rsidRDefault="00D150EE" w:rsidP="002D7B35">
            <w:pPr>
              <w:pStyle w:val="TableParagraph"/>
            </w:pPr>
            <w:r w:rsidRPr="00A94957">
              <w:rPr>
                <w:w w:val="105"/>
              </w:rPr>
              <w:t xml:space="preserve">Ensure </w:t>
            </w:r>
            <w:r w:rsidR="00F71D17">
              <w:rPr>
                <w:w w:val="105"/>
              </w:rPr>
              <w:t>c</w:t>
            </w:r>
            <w:r w:rsidRPr="00A94957">
              <w:rPr>
                <w:w w:val="105"/>
              </w:rPr>
              <w:t>ouncil venue information, including access features and visual stories, is available in accessible formats online and in hard copy to support</w:t>
            </w:r>
            <w:r w:rsidRPr="00A94957">
              <w:rPr>
                <w:spacing w:val="-3"/>
                <w:w w:val="105"/>
              </w:rPr>
              <w:t xml:space="preserve"> </w:t>
            </w:r>
            <w:r w:rsidRPr="00A94957">
              <w:rPr>
                <w:w w:val="105"/>
              </w:rPr>
              <w:t>inclusion.</w:t>
            </w:r>
          </w:p>
        </w:tc>
        <w:tc>
          <w:tcPr>
            <w:tcW w:w="4961" w:type="dxa"/>
            <w:vMerge w:val="restart"/>
            <w:tcBorders>
              <w:top w:val="single" w:sz="12" w:space="0" w:color="B5E7DC"/>
            </w:tcBorders>
          </w:tcPr>
          <w:p w14:paraId="4B78E278" w14:textId="77777777" w:rsidR="00D150EE" w:rsidRDefault="00D150EE" w:rsidP="002D7B35">
            <w:pPr>
              <w:pStyle w:val="TableParagraph"/>
              <w:rPr>
                <w:w w:val="105"/>
              </w:rPr>
            </w:pPr>
            <w:r w:rsidRPr="00A94957">
              <w:rPr>
                <w:w w:val="105"/>
              </w:rPr>
              <w:t>The</w:t>
            </w:r>
            <w:r w:rsidRPr="00A94957">
              <w:rPr>
                <w:spacing w:val="-14"/>
                <w:w w:val="105"/>
              </w:rPr>
              <w:t xml:space="preserve"> </w:t>
            </w:r>
            <w:r w:rsidRPr="00A94957">
              <w:rPr>
                <w:w w:val="105"/>
              </w:rPr>
              <w:t>number</w:t>
            </w:r>
            <w:r w:rsidRPr="00A94957">
              <w:rPr>
                <w:spacing w:val="-14"/>
                <w:w w:val="105"/>
              </w:rPr>
              <w:t xml:space="preserve"> </w:t>
            </w:r>
            <w:r w:rsidRPr="00A94957">
              <w:rPr>
                <w:w w:val="105"/>
              </w:rPr>
              <w:t>of</w:t>
            </w:r>
            <w:r w:rsidRPr="00A94957">
              <w:rPr>
                <w:spacing w:val="-14"/>
                <w:w w:val="105"/>
              </w:rPr>
              <w:t xml:space="preserve"> </w:t>
            </w:r>
            <w:r w:rsidRPr="00A94957">
              <w:rPr>
                <w:w w:val="105"/>
              </w:rPr>
              <w:t>resources</w:t>
            </w:r>
            <w:r w:rsidRPr="00A94957">
              <w:rPr>
                <w:spacing w:val="-14"/>
                <w:w w:val="105"/>
              </w:rPr>
              <w:t xml:space="preserve"> </w:t>
            </w:r>
            <w:r w:rsidRPr="00A94957">
              <w:rPr>
                <w:w w:val="105"/>
              </w:rPr>
              <w:t>or</w:t>
            </w:r>
            <w:r w:rsidRPr="00A94957">
              <w:rPr>
                <w:spacing w:val="-14"/>
                <w:w w:val="105"/>
              </w:rPr>
              <w:t xml:space="preserve"> </w:t>
            </w:r>
            <w:r w:rsidRPr="00A94957">
              <w:rPr>
                <w:w w:val="105"/>
              </w:rPr>
              <w:t>materials that have been developed in accessible formats. For example, websites that meet Web Content Accessibility Guidelines (WCAG) 2.2 level AA accessibility standard or above, Auslan translations and Easy Read documents.</w:t>
            </w:r>
          </w:p>
          <w:p w14:paraId="5E37B138" w14:textId="77777777" w:rsidR="00352DF8" w:rsidRPr="00A94957" w:rsidRDefault="00352DF8" w:rsidP="002D7B35">
            <w:pPr>
              <w:pStyle w:val="TableParagraph"/>
            </w:pPr>
          </w:p>
          <w:p w14:paraId="7794F294" w14:textId="77777777" w:rsidR="00D150EE" w:rsidRPr="00A94957" w:rsidRDefault="00D150EE" w:rsidP="002D7B35">
            <w:pPr>
              <w:pStyle w:val="TableParagraph"/>
            </w:pPr>
            <w:r w:rsidRPr="00A94957">
              <w:rPr>
                <w:w w:val="105"/>
              </w:rPr>
              <w:t>(State</w:t>
            </w:r>
            <w:r w:rsidRPr="00A94957">
              <w:rPr>
                <w:spacing w:val="-11"/>
                <w:w w:val="105"/>
              </w:rPr>
              <w:t xml:space="preserve"> </w:t>
            </w:r>
            <w:r w:rsidRPr="00A94957">
              <w:rPr>
                <w:w w:val="105"/>
              </w:rPr>
              <w:t>Plan</w:t>
            </w:r>
            <w:r w:rsidRPr="00A94957">
              <w:rPr>
                <w:spacing w:val="-12"/>
                <w:w w:val="105"/>
              </w:rPr>
              <w:t xml:space="preserve"> </w:t>
            </w:r>
            <w:r w:rsidRPr="00A94957">
              <w:rPr>
                <w:spacing w:val="-2"/>
                <w:w w:val="105"/>
              </w:rPr>
              <w:t>1.5.1)</w:t>
            </w:r>
          </w:p>
        </w:tc>
        <w:tc>
          <w:tcPr>
            <w:tcW w:w="1701" w:type="dxa"/>
            <w:tcBorders>
              <w:top w:val="single" w:sz="12" w:space="0" w:color="B5E7DC"/>
            </w:tcBorders>
          </w:tcPr>
          <w:p w14:paraId="282B0191" w14:textId="77777777" w:rsidR="00D150EE" w:rsidRPr="00A94957" w:rsidRDefault="00D150EE" w:rsidP="002D7B35">
            <w:pPr>
              <w:pStyle w:val="TableParagraph"/>
            </w:pPr>
            <w:r w:rsidRPr="00A94957">
              <w:t>Year</w:t>
            </w:r>
            <w:r w:rsidRPr="00A94957">
              <w:rPr>
                <w:spacing w:val="7"/>
              </w:rPr>
              <w:t xml:space="preserve"> </w:t>
            </w:r>
            <w:r w:rsidRPr="00A94957">
              <w:rPr>
                <w:spacing w:val="-10"/>
              </w:rPr>
              <w:t>1</w:t>
            </w:r>
          </w:p>
        </w:tc>
        <w:tc>
          <w:tcPr>
            <w:tcW w:w="2551" w:type="dxa"/>
            <w:tcBorders>
              <w:top w:val="single" w:sz="12" w:space="0" w:color="B5E7DC"/>
            </w:tcBorders>
          </w:tcPr>
          <w:p w14:paraId="647981D8" w14:textId="5655B1BC" w:rsidR="00D150EE" w:rsidRPr="00A94957" w:rsidRDefault="00D150EE" w:rsidP="002D7B35">
            <w:pPr>
              <w:pStyle w:val="TableParagraph"/>
            </w:pPr>
            <w:r w:rsidRPr="00A94957">
              <w:rPr>
                <w:w w:val="105"/>
              </w:rPr>
              <w:t xml:space="preserve">Marketing &amp; </w:t>
            </w:r>
            <w:r w:rsidRPr="00A94957">
              <w:rPr>
                <w:spacing w:val="-2"/>
              </w:rPr>
              <w:t xml:space="preserve">Communications </w:t>
            </w:r>
            <w:r w:rsidRPr="00A94957">
              <w:rPr>
                <w:w w:val="105"/>
              </w:rPr>
              <w:t xml:space="preserve">Connection </w:t>
            </w:r>
            <w:r w:rsidR="006C2087">
              <w:rPr>
                <w:w w:val="105"/>
              </w:rPr>
              <w:t>&amp;</w:t>
            </w:r>
            <w:r w:rsidRPr="00A94957">
              <w:rPr>
                <w:w w:val="105"/>
              </w:rPr>
              <w:t xml:space="preserve"> </w:t>
            </w:r>
            <w:r w:rsidRPr="00A94957">
              <w:rPr>
                <w:spacing w:val="-2"/>
                <w:w w:val="105"/>
              </w:rPr>
              <w:t>Inclusion</w:t>
            </w:r>
          </w:p>
        </w:tc>
      </w:tr>
      <w:tr w:rsidR="00D150EE" w:rsidRPr="00A94957" w14:paraId="39575691" w14:textId="10A509F6" w:rsidTr="00D150EE">
        <w:trPr>
          <w:trHeight w:val="681"/>
        </w:trPr>
        <w:tc>
          <w:tcPr>
            <w:tcW w:w="567" w:type="dxa"/>
          </w:tcPr>
          <w:p w14:paraId="5104C6D1" w14:textId="77777777" w:rsidR="00D150EE" w:rsidRPr="00A94957" w:rsidRDefault="00D150EE" w:rsidP="002D7B35">
            <w:pPr>
              <w:pStyle w:val="TableParagraph"/>
            </w:pPr>
            <w:r w:rsidRPr="00A94957">
              <w:rPr>
                <w:w w:val="105"/>
              </w:rPr>
              <w:t>16</w:t>
            </w:r>
          </w:p>
        </w:tc>
        <w:tc>
          <w:tcPr>
            <w:tcW w:w="6238" w:type="dxa"/>
          </w:tcPr>
          <w:p w14:paraId="3F4C1CD6" w14:textId="3E8CE05A" w:rsidR="00D150EE" w:rsidRPr="00A94957" w:rsidRDefault="00D150EE" w:rsidP="002D7B35">
            <w:pPr>
              <w:pStyle w:val="TableParagraph"/>
            </w:pPr>
            <w:r w:rsidRPr="00A94957">
              <w:rPr>
                <w:w w:val="105"/>
              </w:rPr>
              <w:t>Continue</w:t>
            </w:r>
            <w:r w:rsidRPr="00A94957">
              <w:rPr>
                <w:spacing w:val="-4"/>
                <w:w w:val="105"/>
              </w:rPr>
              <w:t xml:space="preserve"> </w:t>
            </w:r>
            <w:r w:rsidRPr="00A94957">
              <w:rPr>
                <w:w w:val="105"/>
              </w:rPr>
              <w:t>to</w:t>
            </w:r>
            <w:r w:rsidRPr="00A94957">
              <w:rPr>
                <w:spacing w:val="-3"/>
                <w:w w:val="105"/>
              </w:rPr>
              <w:t xml:space="preserve"> </w:t>
            </w:r>
            <w:r w:rsidRPr="00A94957">
              <w:rPr>
                <w:w w:val="105"/>
              </w:rPr>
              <w:t>provide</w:t>
            </w:r>
            <w:r w:rsidRPr="00A94957">
              <w:rPr>
                <w:spacing w:val="-4"/>
                <w:w w:val="105"/>
              </w:rPr>
              <w:t xml:space="preserve"> </w:t>
            </w:r>
            <w:r w:rsidRPr="00A94957">
              <w:rPr>
                <w:w w:val="105"/>
              </w:rPr>
              <w:t>accessible</w:t>
            </w:r>
            <w:r w:rsidRPr="00A94957">
              <w:rPr>
                <w:spacing w:val="-3"/>
                <w:w w:val="105"/>
              </w:rPr>
              <w:t xml:space="preserve"> </w:t>
            </w:r>
            <w:r w:rsidRPr="00A94957">
              <w:rPr>
                <w:spacing w:val="-2"/>
                <w:w w:val="105"/>
              </w:rPr>
              <w:t>communication</w:t>
            </w:r>
          </w:p>
          <w:p w14:paraId="65FB2092" w14:textId="6EFB1026" w:rsidR="00D150EE" w:rsidRPr="00A94957" w:rsidRDefault="00D150EE" w:rsidP="002D7B35">
            <w:pPr>
              <w:pStyle w:val="TableParagraph"/>
            </w:pPr>
            <w:r w:rsidRPr="00A94957">
              <w:rPr>
                <w:w w:val="105"/>
              </w:rPr>
              <w:t>through</w:t>
            </w:r>
            <w:r w:rsidRPr="00A94957">
              <w:rPr>
                <w:spacing w:val="-14"/>
                <w:w w:val="105"/>
              </w:rPr>
              <w:t xml:space="preserve"> </w:t>
            </w:r>
            <w:r w:rsidRPr="00A94957">
              <w:rPr>
                <w:w w:val="105"/>
              </w:rPr>
              <w:t>plain</w:t>
            </w:r>
            <w:r w:rsidRPr="00A94957">
              <w:rPr>
                <w:spacing w:val="-14"/>
                <w:w w:val="105"/>
              </w:rPr>
              <w:t xml:space="preserve"> </w:t>
            </w:r>
            <w:r w:rsidRPr="00A94957">
              <w:rPr>
                <w:w w:val="105"/>
              </w:rPr>
              <w:t>language,</w:t>
            </w:r>
            <w:r w:rsidRPr="00A94957">
              <w:rPr>
                <w:spacing w:val="-14"/>
                <w:w w:val="105"/>
              </w:rPr>
              <w:t xml:space="preserve"> </w:t>
            </w:r>
            <w:r w:rsidRPr="00A94957">
              <w:rPr>
                <w:w w:val="105"/>
              </w:rPr>
              <w:t>different</w:t>
            </w:r>
            <w:r w:rsidRPr="00A94957">
              <w:rPr>
                <w:spacing w:val="-14"/>
                <w:w w:val="105"/>
              </w:rPr>
              <w:t xml:space="preserve"> </w:t>
            </w:r>
            <w:r w:rsidRPr="00A94957">
              <w:rPr>
                <w:w w:val="105"/>
              </w:rPr>
              <w:t>formats,</w:t>
            </w:r>
            <w:r w:rsidRPr="00A94957">
              <w:rPr>
                <w:spacing w:val="-14"/>
                <w:w w:val="105"/>
              </w:rPr>
              <w:t xml:space="preserve"> </w:t>
            </w:r>
            <w:r w:rsidRPr="00A94957">
              <w:rPr>
                <w:w w:val="105"/>
              </w:rPr>
              <w:t>and</w:t>
            </w:r>
            <w:r w:rsidRPr="00A94957">
              <w:rPr>
                <w:spacing w:val="-14"/>
                <w:w w:val="105"/>
              </w:rPr>
              <w:t xml:space="preserve"> </w:t>
            </w:r>
            <w:r w:rsidRPr="00A94957">
              <w:rPr>
                <w:w w:val="105"/>
              </w:rPr>
              <w:t xml:space="preserve">assistive </w:t>
            </w:r>
            <w:r w:rsidRPr="00A94957">
              <w:rPr>
                <w:spacing w:val="-4"/>
                <w:w w:val="105"/>
              </w:rPr>
              <w:t>tools</w:t>
            </w:r>
            <w:r w:rsidR="00F71D17">
              <w:rPr>
                <w:spacing w:val="-4"/>
                <w:w w:val="105"/>
              </w:rPr>
              <w:t>.</w:t>
            </w:r>
          </w:p>
        </w:tc>
        <w:tc>
          <w:tcPr>
            <w:tcW w:w="4961" w:type="dxa"/>
            <w:vMerge/>
            <w:tcBorders>
              <w:top w:val="nil"/>
            </w:tcBorders>
          </w:tcPr>
          <w:p w14:paraId="6E1D7147" w14:textId="77777777" w:rsidR="00D150EE" w:rsidRPr="00A94957" w:rsidRDefault="00D150EE" w:rsidP="002D7B35"/>
        </w:tc>
        <w:tc>
          <w:tcPr>
            <w:tcW w:w="1701" w:type="dxa"/>
          </w:tcPr>
          <w:p w14:paraId="7A8FB4BD" w14:textId="77777777" w:rsidR="00D150EE" w:rsidRPr="00A94957" w:rsidRDefault="00D150EE" w:rsidP="002D7B35">
            <w:pPr>
              <w:pStyle w:val="TableParagraph"/>
            </w:pPr>
            <w:r w:rsidRPr="00A94957">
              <w:rPr>
                <w:w w:val="105"/>
              </w:rPr>
              <w:t>Ongoing</w:t>
            </w:r>
          </w:p>
        </w:tc>
        <w:tc>
          <w:tcPr>
            <w:tcW w:w="2551" w:type="dxa"/>
          </w:tcPr>
          <w:p w14:paraId="2ED84AC1" w14:textId="3939D1A5" w:rsidR="00D150EE" w:rsidRPr="00A94957" w:rsidRDefault="00D150EE" w:rsidP="002D7B35">
            <w:pPr>
              <w:pStyle w:val="TableParagraph"/>
              <w:rPr>
                <w:w w:val="105"/>
              </w:rPr>
            </w:pPr>
            <w:r w:rsidRPr="00A94957">
              <w:rPr>
                <w:w w:val="105"/>
              </w:rPr>
              <w:t>Marketing &amp; Communications</w:t>
            </w:r>
          </w:p>
        </w:tc>
      </w:tr>
      <w:tr w:rsidR="00D150EE" w:rsidRPr="00A94957" w14:paraId="7A16E5AC" w14:textId="3C09597C" w:rsidTr="00D150EE">
        <w:trPr>
          <w:trHeight w:val="1239"/>
        </w:trPr>
        <w:tc>
          <w:tcPr>
            <w:tcW w:w="567" w:type="dxa"/>
          </w:tcPr>
          <w:p w14:paraId="66A0DC8E" w14:textId="77777777" w:rsidR="00D150EE" w:rsidRPr="00A94957" w:rsidRDefault="00D150EE" w:rsidP="002D7B35">
            <w:pPr>
              <w:pStyle w:val="TableParagraph"/>
            </w:pPr>
            <w:r w:rsidRPr="00A94957">
              <w:rPr>
                <w:w w:val="105"/>
              </w:rPr>
              <w:t>17</w:t>
            </w:r>
          </w:p>
        </w:tc>
        <w:tc>
          <w:tcPr>
            <w:tcW w:w="6238" w:type="dxa"/>
          </w:tcPr>
          <w:p w14:paraId="443A124C" w14:textId="069DCE2C" w:rsidR="00D150EE" w:rsidRPr="00A94957" w:rsidRDefault="00D150EE" w:rsidP="002D7B35">
            <w:pPr>
              <w:pStyle w:val="TableParagraph"/>
            </w:pPr>
            <w:r w:rsidRPr="00A94957">
              <w:rPr>
                <w:w w:val="105"/>
              </w:rPr>
              <w:t xml:space="preserve">Introduce visual communication supports at </w:t>
            </w:r>
            <w:r w:rsidR="00F71D17">
              <w:rPr>
                <w:w w:val="105"/>
              </w:rPr>
              <w:t>c</w:t>
            </w:r>
            <w:r w:rsidRPr="00A94957">
              <w:rPr>
                <w:w w:val="105"/>
              </w:rPr>
              <w:t>ouncil service</w:t>
            </w:r>
            <w:r w:rsidRPr="00A94957">
              <w:rPr>
                <w:spacing w:val="-14"/>
                <w:w w:val="105"/>
              </w:rPr>
              <w:t xml:space="preserve"> </w:t>
            </w:r>
            <w:r w:rsidRPr="00A94957">
              <w:rPr>
                <w:w w:val="105"/>
              </w:rPr>
              <w:t>points,</w:t>
            </w:r>
            <w:r w:rsidRPr="00A94957">
              <w:rPr>
                <w:spacing w:val="-14"/>
                <w:w w:val="105"/>
              </w:rPr>
              <w:t xml:space="preserve"> </w:t>
            </w:r>
            <w:r w:rsidRPr="00A94957">
              <w:rPr>
                <w:w w:val="105"/>
              </w:rPr>
              <w:t>including</w:t>
            </w:r>
            <w:r w:rsidRPr="00A94957">
              <w:rPr>
                <w:spacing w:val="-14"/>
                <w:w w:val="105"/>
              </w:rPr>
              <w:t xml:space="preserve"> </w:t>
            </w:r>
            <w:r w:rsidRPr="00A94957">
              <w:rPr>
                <w:w w:val="105"/>
              </w:rPr>
              <w:t>libraries,</w:t>
            </w:r>
            <w:r w:rsidRPr="00A94957">
              <w:rPr>
                <w:spacing w:val="-14"/>
                <w:w w:val="105"/>
              </w:rPr>
              <w:t xml:space="preserve"> </w:t>
            </w:r>
            <w:r w:rsidRPr="00A94957">
              <w:rPr>
                <w:w w:val="105"/>
              </w:rPr>
              <w:t>community</w:t>
            </w:r>
            <w:r w:rsidRPr="00A94957">
              <w:rPr>
                <w:spacing w:val="-14"/>
                <w:w w:val="105"/>
              </w:rPr>
              <w:t xml:space="preserve"> </w:t>
            </w:r>
            <w:r w:rsidRPr="00A94957">
              <w:rPr>
                <w:w w:val="105"/>
              </w:rPr>
              <w:t xml:space="preserve">centres, and customer service desks, to facilitate inclusive engagement for people with diverse communication </w:t>
            </w:r>
            <w:r w:rsidRPr="00A94957">
              <w:rPr>
                <w:spacing w:val="-2"/>
                <w:w w:val="105"/>
              </w:rPr>
              <w:t>needs.</w:t>
            </w:r>
          </w:p>
        </w:tc>
        <w:tc>
          <w:tcPr>
            <w:tcW w:w="4961" w:type="dxa"/>
            <w:vMerge/>
            <w:tcBorders>
              <w:top w:val="nil"/>
            </w:tcBorders>
          </w:tcPr>
          <w:p w14:paraId="02DCB7DE" w14:textId="77777777" w:rsidR="00D150EE" w:rsidRPr="00A94957" w:rsidRDefault="00D150EE" w:rsidP="002D7B35"/>
        </w:tc>
        <w:tc>
          <w:tcPr>
            <w:tcW w:w="1701" w:type="dxa"/>
          </w:tcPr>
          <w:p w14:paraId="68867359" w14:textId="77777777" w:rsidR="00D150EE" w:rsidRPr="00A94957" w:rsidRDefault="00D150EE" w:rsidP="002D7B35">
            <w:pPr>
              <w:pStyle w:val="TableParagraph"/>
            </w:pPr>
            <w:r w:rsidRPr="00A94957">
              <w:t>Year</w:t>
            </w:r>
            <w:r w:rsidRPr="00A94957">
              <w:rPr>
                <w:spacing w:val="7"/>
              </w:rPr>
              <w:t xml:space="preserve"> </w:t>
            </w:r>
            <w:r w:rsidRPr="00A94957">
              <w:rPr>
                <w:spacing w:val="-10"/>
              </w:rPr>
              <w:t>1</w:t>
            </w:r>
          </w:p>
        </w:tc>
        <w:tc>
          <w:tcPr>
            <w:tcW w:w="2551" w:type="dxa"/>
          </w:tcPr>
          <w:p w14:paraId="6740E8F8" w14:textId="7A2C7E01" w:rsidR="00D150EE" w:rsidRPr="00A94957" w:rsidRDefault="00D150EE" w:rsidP="002D7B35">
            <w:pPr>
              <w:pStyle w:val="TableParagraph"/>
            </w:pPr>
            <w:r w:rsidRPr="00A94957">
              <w:rPr>
                <w:w w:val="105"/>
              </w:rPr>
              <w:t>Connection</w:t>
            </w:r>
            <w:r w:rsidRPr="00A94957">
              <w:rPr>
                <w:spacing w:val="-12"/>
                <w:w w:val="105"/>
              </w:rPr>
              <w:t xml:space="preserve"> </w:t>
            </w:r>
            <w:r w:rsidRPr="00A94957">
              <w:rPr>
                <w:w w:val="105"/>
              </w:rPr>
              <w:t>&amp; Inclusion</w:t>
            </w:r>
          </w:p>
        </w:tc>
      </w:tr>
    </w:tbl>
    <w:p w14:paraId="33C523B2" w14:textId="291DB405" w:rsidR="0040716F" w:rsidRPr="00A94957" w:rsidRDefault="0040716F" w:rsidP="002D7B35"/>
    <w:p w14:paraId="259ADDB8" w14:textId="77777777" w:rsidR="003209B1" w:rsidRDefault="003209B1" w:rsidP="002D7B35">
      <w:pPr>
        <w:rPr>
          <w:rStyle w:val="Heading3Char"/>
        </w:rPr>
      </w:pPr>
    </w:p>
    <w:p w14:paraId="2DFB2765" w14:textId="77777777" w:rsidR="00292EF3" w:rsidRDefault="00292EF3" w:rsidP="002D7B35">
      <w:pPr>
        <w:rPr>
          <w:rStyle w:val="Heading3Char"/>
        </w:rPr>
      </w:pPr>
    </w:p>
    <w:p w14:paraId="068D104C" w14:textId="3B8882E2" w:rsidR="00445DD3" w:rsidRPr="00A94957" w:rsidRDefault="00445DD3" w:rsidP="002D7B35">
      <w:bookmarkStart w:id="173" w:name="_Toc216884086"/>
      <w:bookmarkStart w:id="174" w:name="_Toc218509650"/>
      <w:r w:rsidRPr="006802FF">
        <w:rPr>
          <w:rStyle w:val="Heading3Char"/>
        </w:rPr>
        <w:lastRenderedPageBreak/>
        <w:t>Priority Area 6:</w:t>
      </w:r>
      <w:r w:rsidRPr="00946A5D">
        <w:rPr>
          <w:rStyle w:val="Heading3Char"/>
        </w:rPr>
        <w:t xml:space="preserve"> Transportation</w:t>
      </w:r>
      <w:bookmarkEnd w:id="173"/>
      <w:bookmarkEnd w:id="174"/>
      <w:r w:rsidR="005220FE">
        <w:rPr>
          <w:rStyle w:val="Heading3Char"/>
        </w:rPr>
        <w:t>.</w:t>
      </w:r>
      <w:r w:rsidRPr="0052644B">
        <w:rPr>
          <w:rStyle w:val="Heading3Char"/>
        </w:rPr>
        <w:br/>
      </w:r>
      <w:r w:rsidRPr="00DB214F">
        <w:rPr>
          <w:rStyle w:val="Heading4Char"/>
          <w:bCs/>
        </w:rPr>
        <w:t>Outcome:</w:t>
      </w:r>
      <w:r w:rsidRPr="00A94957">
        <w:t xml:space="preserve"> People with disability can get to where they need to go safely.</w:t>
      </w:r>
    </w:p>
    <w:tbl>
      <w:tblPr>
        <w:tblW w:w="16018" w:type="dxa"/>
        <w:tblInd w:w="-714"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709"/>
        <w:gridCol w:w="6096"/>
        <w:gridCol w:w="4961"/>
        <w:gridCol w:w="1701"/>
        <w:gridCol w:w="2551"/>
      </w:tblGrid>
      <w:tr w:rsidR="00D150EE" w:rsidRPr="00A94957" w14:paraId="477AB4C7" w14:textId="22507F12" w:rsidTr="00D150EE">
        <w:trPr>
          <w:trHeight w:val="451"/>
        </w:trPr>
        <w:tc>
          <w:tcPr>
            <w:tcW w:w="709" w:type="dxa"/>
            <w:tcBorders>
              <w:bottom w:val="single" w:sz="12" w:space="0" w:color="B5E7DC"/>
            </w:tcBorders>
          </w:tcPr>
          <w:p w14:paraId="11B77E19" w14:textId="77777777" w:rsidR="00D150EE" w:rsidRPr="006802FF" w:rsidRDefault="00D150EE" w:rsidP="002D7B35">
            <w:pPr>
              <w:pStyle w:val="Heading5"/>
              <w:rPr>
                <w:w w:val="105"/>
              </w:rPr>
            </w:pPr>
            <w:r w:rsidRPr="006802FF">
              <w:rPr>
                <w:w w:val="105"/>
              </w:rPr>
              <w:t>No.</w:t>
            </w:r>
          </w:p>
        </w:tc>
        <w:tc>
          <w:tcPr>
            <w:tcW w:w="6096" w:type="dxa"/>
            <w:tcBorders>
              <w:bottom w:val="single" w:sz="12" w:space="0" w:color="B5E7DC"/>
            </w:tcBorders>
          </w:tcPr>
          <w:p w14:paraId="476D49DE" w14:textId="01448825" w:rsidR="00D150EE" w:rsidRPr="006802FF" w:rsidRDefault="00D150EE" w:rsidP="002D7B35">
            <w:pPr>
              <w:pStyle w:val="Heading5"/>
              <w:rPr>
                <w:w w:val="105"/>
              </w:rPr>
            </w:pPr>
            <w:r w:rsidRPr="006802FF">
              <w:rPr>
                <w:w w:val="105"/>
              </w:rPr>
              <w:t>Action</w:t>
            </w:r>
          </w:p>
        </w:tc>
        <w:tc>
          <w:tcPr>
            <w:tcW w:w="4961" w:type="dxa"/>
            <w:tcBorders>
              <w:bottom w:val="single" w:sz="12" w:space="0" w:color="B5E7DC"/>
            </w:tcBorders>
          </w:tcPr>
          <w:p w14:paraId="46B799BF" w14:textId="77777777" w:rsidR="00D150EE" w:rsidRPr="006802FF" w:rsidRDefault="00D150EE" w:rsidP="002D7B35">
            <w:pPr>
              <w:pStyle w:val="Heading5"/>
              <w:rPr>
                <w:w w:val="105"/>
              </w:rPr>
            </w:pPr>
            <w:r w:rsidRPr="006802FF">
              <w:rPr>
                <w:w w:val="105"/>
              </w:rPr>
              <w:t>Measure</w:t>
            </w:r>
          </w:p>
        </w:tc>
        <w:tc>
          <w:tcPr>
            <w:tcW w:w="1701" w:type="dxa"/>
            <w:tcBorders>
              <w:bottom w:val="single" w:sz="12" w:space="0" w:color="B5E7DC"/>
            </w:tcBorders>
          </w:tcPr>
          <w:p w14:paraId="5B386D3B" w14:textId="266C93D5" w:rsidR="00D150EE" w:rsidRPr="006802FF" w:rsidRDefault="00CD1FEC" w:rsidP="002D7B35">
            <w:pPr>
              <w:pStyle w:val="Heading5"/>
              <w:rPr>
                <w:w w:val="105"/>
              </w:rPr>
            </w:pPr>
            <w:r>
              <w:rPr>
                <w:w w:val="105"/>
              </w:rPr>
              <w:t>Time</w:t>
            </w:r>
          </w:p>
        </w:tc>
        <w:tc>
          <w:tcPr>
            <w:tcW w:w="2551" w:type="dxa"/>
            <w:tcBorders>
              <w:bottom w:val="single" w:sz="12" w:space="0" w:color="B5E7DC"/>
            </w:tcBorders>
          </w:tcPr>
          <w:p w14:paraId="54501343" w14:textId="6370406E" w:rsidR="00D150EE" w:rsidRPr="006802FF" w:rsidRDefault="00D150EE" w:rsidP="002D7B35">
            <w:pPr>
              <w:pStyle w:val="Heading5"/>
              <w:rPr>
                <w:w w:val="105"/>
              </w:rPr>
            </w:pPr>
            <w:r w:rsidRPr="006802FF">
              <w:rPr>
                <w:w w:val="105"/>
              </w:rPr>
              <w:t>Responsibility</w:t>
            </w:r>
          </w:p>
        </w:tc>
      </w:tr>
      <w:tr w:rsidR="00D150EE" w:rsidRPr="00A94957" w14:paraId="334CAD41" w14:textId="256ED404" w:rsidTr="00D150EE">
        <w:trPr>
          <w:trHeight w:val="1485"/>
        </w:trPr>
        <w:tc>
          <w:tcPr>
            <w:tcW w:w="709" w:type="dxa"/>
            <w:tcBorders>
              <w:top w:val="single" w:sz="12" w:space="0" w:color="B5E7DC"/>
            </w:tcBorders>
          </w:tcPr>
          <w:p w14:paraId="497621E4" w14:textId="77777777" w:rsidR="00D150EE" w:rsidRPr="00A94957" w:rsidRDefault="00D150EE" w:rsidP="002D7B35">
            <w:pPr>
              <w:pStyle w:val="TableParagraph"/>
            </w:pPr>
            <w:r w:rsidRPr="00A94957">
              <w:rPr>
                <w:w w:val="105"/>
              </w:rPr>
              <w:t>18</w:t>
            </w:r>
          </w:p>
        </w:tc>
        <w:tc>
          <w:tcPr>
            <w:tcW w:w="6096" w:type="dxa"/>
            <w:tcBorders>
              <w:top w:val="single" w:sz="12" w:space="0" w:color="B5E7DC"/>
            </w:tcBorders>
          </w:tcPr>
          <w:p w14:paraId="53FEFB5F" w14:textId="50B41E4F" w:rsidR="00D150EE" w:rsidRPr="00A94957" w:rsidRDefault="00D150EE" w:rsidP="002D7B35">
            <w:pPr>
              <w:pStyle w:val="TableParagraph"/>
            </w:pPr>
            <w:r w:rsidRPr="00A94957">
              <w:rPr>
                <w:w w:val="105"/>
              </w:rPr>
              <w:t>Advocate for improved and inclusive transport options that meet the needs of people with disability, ensuring they can travel safely, affordably, and independently to access employment,</w:t>
            </w:r>
            <w:r w:rsidRPr="00A94957">
              <w:rPr>
                <w:spacing w:val="-14"/>
                <w:w w:val="105"/>
              </w:rPr>
              <w:t xml:space="preserve"> </w:t>
            </w:r>
            <w:r w:rsidRPr="00A94957">
              <w:rPr>
                <w:w w:val="105"/>
              </w:rPr>
              <w:t>education,</w:t>
            </w:r>
            <w:r w:rsidRPr="00A94957">
              <w:rPr>
                <w:spacing w:val="-14"/>
                <w:w w:val="105"/>
              </w:rPr>
              <w:t xml:space="preserve"> </w:t>
            </w:r>
            <w:r w:rsidRPr="00A94957">
              <w:rPr>
                <w:w w:val="105"/>
              </w:rPr>
              <w:t>services,</w:t>
            </w:r>
            <w:r w:rsidRPr="00A94957">
              <w:rPr>
                <w:spacing w:val="-14"/>
                <w:w w:val="105"/>
              </w:rPr>
              <w:t xml:space="preserve"> </w:t>
            </w:r>
            <w:r w:rsidRPr="00A94957">
              <w:rPr>
                <w:w w:val="105"/>
              </w:rPr>
              <w:t>and</w:t>
            </w:r>
            <w:r w:rsidRPr="00A94957">
              <w:rPr>
                <w:spacing w:val="-14"/>
                <w:w w:val="105"/>
              </w:rPr>
              <w:t xml:space="preserve"> </w:t>
            </w:r>
            <w:r w:rsidRPr="00A94957">
              <w:rPr>
                <w:w w:val="105"/>
              </w:rPr>
              <w:t xml:space="preserve">community </w:t>
            </w:r>
            <w:r w:rsidRPr="00A94957">
              <w:rPr>
                <w:spacing w:val="-2"/>
                <w:w w:val="105"/>
              </w:rPr>
              <w:t>activities.</w:t>
            </w:r>
          </w:p>
        </w:tc>
        <w:tc>
          <w:tcPr>
            <w:tcW w:w="4961" w:type="dxa"/>
            <w:tcBorders>
              <w:top w:val="single" w:sz="12" w:space="0" w:color="B5E7DC"/>
            </w:tcBorders>
          </w:tcPr>
          <w:p w14:paraId="77FE59A7" w14:textId="32C8F9D9" w:rsidR="00D150EE" w:rsidRPr="00A94957" w:rsidRDefault="00D150EE" w:rsidP="002D7B35">
            <w:pPr>
              <w:pStyle w:val="TableParagraph"/>
            </w:pPr>
            <w:r w:rsidRPr="00A94957">
              <w:rPr>
                <w:w w:val="105"/>
              </w:rPr>
              <w:t xml:space="preserve">The number and quality of </w:t>
            </w:r>
            <w:r w:rsidR="00187D55">
              <w:rPr>
                <w:w w:val="105"/>
              </w:rPr>
              <w:t>c</w:t>
            </w:r>
            <w:r w:rsidRPr="00A94957">
              <w:rPr>
                <w:w w:val="105"/>
              </w:rPr>
              <w:t xml:space="preserve">ouncil advocacy actions undertaken to </w:t>
            </w:r>
            <w:r w:rsidRPr="00A94957">
              <w:rPr>
                <w:spacing w:val="-2"/>
                <w:w w:val="105"/>
              </w:rPr>
              <w:t>improve inclusive</w:t>
            </w:r>
            <w:r w:rsidRPr="00A94957">
              <w:rPr>
                <w:spacing w:val="-4"/>
                <w:w w:val="105"/>
              </w:rPr>
              <w:t xml:space="preserve"> </w:t>
            </w:r>
            <w:r w:rsidRPr="00A94957">
              <w:rPr>
                <w:spacing w:val="-2"/>
                <w:w w:val="105"/>
              </w:rPr>
              <w:t>transport</w:t>
            </w:r>
            <w:r w:rsidRPr="00A94957">
              <w:rPr>
                <w:spacing w:val="-9"/>
                <w:w w:val="105"/>
              </w:rPr>
              <w:t xml:space="preserve"> </w:t>
            </w:r>
            <w:r w:rsidRPr="00A94957">
              <w:rPr>
                <w:spacing w:val="-2"/>
                <w:w w:val="105"/>
              </w:rPr>
              <w:t>options</w:t>
            </w:r>
            <w:r w:rsidRPr="00A94957">
              <w:rPr>
                <w:spacing w:val="-8"/>
                <w:w w:val="105"/>
              </w:rPr>
              <w:t xml:space="preserve"> </w:t>
            </w:r>
            <w:r w:rsidRPr="00A94957">
              <w:rPr>
                <w:spacing w:val="-2"/>
                <w:w w:val="105"/>
              </w:rPr>
              <w:t xml:space="preserve">for </w:t>
            </w:r>
            <w:r w:rsidRPr="00A94957">
              <w:rPr>
                <w:w w:val="105"/>
              </w:rPr>
              <w:t>people with disability.</w:t>
            </w:r>
          </w:p>
        </w:tc>
        <w:tc>
          <w:tcPr>
            <w:tcW w:w="1701" w:type="dxa"/>
            <w:tcBorders>
              <w:top w:val="single" w:sz="12" w:space="0" w:color="B5E7DC"/>
            </w:tcBorders>
          </w:tcPr>
          <w:p w14:paraId="73C25C51" w14:textId="77777777" w:rsidR="00D150EE" w:rsidRPr="00A94957" w:rsidRDefault="00D150EE" w:rsidP="002D7B35">
            <w:pPr>
              <w:pStyle w:val="TableParagraph"/>
            </w:pPr>
            <w:r w:rsidRPr="00A94957">
              <w:rPr>
                <w:w w:val="105"/>
              </w:rPr>
              <w:t>Ongoing</w:t>
            </w:r>
          </w:p>
        </w:tc>
        <w:tc>
          <w:tcPr>
            <w:tcW w:w="2551" w:type="dxa"/>
            <w:tcBorders>
              <w:top w:val="single" w:sz="12" w:space="0" w:color="B5E7DC"/>
            </w:tcBorders>
          </w:tcPr>
          <w:p w14:paraId="5975AA06" w14:textId="426D2D93" w:rsidR="00D150EE" w:rsidRPr="00A94957" w:rsidRDefault="004C2274" w:rsidP="002D7B35">
            <w:pPr>
              <w:pStyle w:val="TableParagraph"/>
              <w:rPr>
                <w:w w:val="105"/>
              </w:rPr>
            </w:pPr>
            <w:r>
              <w:rPr>
                <w:w w:val="105"/>
              </w:rPr>
              <w:t>Strategy</w:t>
            </w:r>
            <w:r w:rsidR="00E11DB0">
              <w:rPr>
                <w:w w:val="105"/>
              </w:rPr>
              <w:t xml:space="preserve"> and Advocacy</w:t>
            </w:r>
            <w:r w:rsidR="00D150EE" w:rsidRPr="00A94957">
              <w:rPr>
                <w:w w:val="105"/>
              </w:rPr>
              <w:t xml:space="preserve"> </w:t>
            </w:r>
          </w:p>
        </w:tc>
      </w:tr>
    </w:tbl>
    <w:p w14:paraId="3D44F4D9" w14:textId="7F11E174" w:rsidR="00445DD3" w:rsidRPr="00A94957" w:rsidRDefault="00445DD3" w:rsidP="002D7B35">
      <w:bookmarkStart w:id="175" w:name="_Toc216884087"/>
      <w:bookmarkStart w:id="176" w:name="_Toc218509651"/>
      <w:r w:rsidRPr="367F7E9D">
        <w:rPr>
          <w:rStyle w:val="Heading3Char"/>
        </w:rPr>
        <w:t xml:space="preserve">Priority Area 7: Collaboration, </w:t>
      </w:r>
      <w:r w:rsidR="00A625D0" w:rsidRPr="367F7E9D">
        <w:rPr>
          <w:rStyle w:val="Heading3Char"/>
        </w:rPr>
        <w:t>consultation,</w:t>
      </w:r>
      <w:r w:rsidRPr="367F7E9D">
        <w:rPr>
          <w:rStyle w:val="Heading3Char"/>
        </w:rPr>
        <w:t xml:space="preserve"> and innovation</w:t>
      </w:r>
      <w:bookmarkEnd w:id="175"/>
      <w:bookmarkEnd w:id="176"/>
      <w:r w:rsidR="005220FE">
        <w:rPr>
          <w:rStyle w:val="Heading3Char"/>
        </w:rPr>
        <w:t>.</w:t>
      </w:r>
      <w:r>
        <w:br/>
      </w:r>
      <w:r w:rsidRPr="367F7E9D">
        <w:rPr>
          <w:rStyle w:val="Heading4Char"/>
        </w:rPr>
        <w:t>Outcome:</w:t>
      </w:r>
      <w:r w:rsidRPr="367F7E9D">
        <w:t xml:space="preserve"> People with disability are actively involved in government decisions that affect their lives.</w:t>
      </w:r>
    </w:p>
    <w:tbl>
      <w:tblPr>
        <w:tblW w:w="16018" w:type="dxa"/>
        <w:tblInd w:w="-714"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709"/>
        <w:gridCol w:w="6096"/>
        <w:gridCol w:w="4961"/>
        <w:gridCol w:w="1701"/>
        <w:gridCol w:w="2551"/>
      </w:tblGrid>
      <w:tr w:rsidR="005A09DA" w:rsidRPr="00A94957" w14:paraId="63EE2DC7" w14:textId="0EFEE4CF" w:rsidTr="005A09DA">
        <w:trPr>
          <w:trHeight w:val="334"/>
        </w:trPr>
        <w:tc>
          <w:tcPr>
            <w:tcW w:w="709" w:type="dxa"/>
            <w:tcBorders>
              <w:bottom w:val="single" w:sz="12" w:space="0" w:color="B5E7DC"/>
            </w:tcBorders>
          </w:tcPr>
          <w:p w14:paraId="10348954" w14:textId="77777777" w:rsidR="005A09DA" w:rsidRPr="006802FF" w:rsidRDefault="005A09DA" w:rsidP="002D7B35">
            <w:pPr>
              <w:pStyle w:val="Heading5"/>
              <w:rPr>
                <w:w w:val="105"/>
              </w:rPr>
            </w:pPr>
            <w:r w:rsidRPr="006802FF">
              <w:rPr>
                <w:w w:val="105"/>
              </w:rPr>
              <w:t>No.</w:t>
            </w:r>
          </w:p>
        </w:tc>
        <w:tc>
          <w:tcPr>
            <w:tcW w:w="6096" w:type="dxa"/>
            <w:tcBorders>
              <w:bottom w:val="single" w:sz="12" w:space="0" w:color="B5E7DC"/>
            </w:tcBorders>
          </w:tcPr>
          <w:p w14:paraId="4A8526BE" w14:textId="322ABB4A" w:rsidR="005A09DA" w:rsidRPr="006802FF" w:rsidRDefault="005A09DA" w:rsidP="002D7B35">
            <w:pPr>
              <w:pStyle w:val="Heading5"/>
              <w:rPr>
                <w:w w:val="105"/>
              </w:rPr>
            </w:pPr>
            <w:r w:rsidRPr="006802FF">
              <w:rPr>
                <w:w w:val="105"/>
              </w:rPr>
              <w:t>Action</w:t>
            </w:r>
          </w:p>
        </w:tc>
        <w:tc>
          <w:tcPr>
            <w:tcW w:w="4961" w:type="dxa"/>
            <w:tcBorders>
              <w:bottom w:val="single" w:sz="12" w:space="0" w:color="B5E7DC"/>
            </w:tcBorders>
          </w:tcPr>
          <w:p w14:paraId="712C2EF2" w14:textId="77777777" w:rsidR="005A09DA" w:rsidRPr="006802FF" w:rsidRDefault="005A09DA" w:rsidP="002D7B35">
            <w:pPr>
              <w:pStyle w:val="Heading5"/>
              <w:rPr>
                <w:w w:val="105"/>
              </w:rPr>
            </w:pPr>
            <w:r w:rsidRPr="006802FF">
              <w:rPr>
                <w:w w:val="105"/>
              </w:rPr>
              <w:t>Measure</w:t>
            </w:r>
          </w:p>
        </w:tc>
        <w:tc>
          <w:tcPr>
            <w:tcW w:w="1701" w:type="dxa"/>
            <w:tcBorders>
              <w:bottom w:val="single" w:sz="12" w:space="0" w:color="B5E7DC"/>
            </w:tcBorders>
          </w:tcPr>
          <w:p w14:paraId="4711F7A5" w14:textId="1CFED8D1" w:rsidR="005A09DA" w:rsidRPr="006802FF" w:rsidRDefault="00CD1FEC" w:rsidP="002D7B35">
            <w:pPr>
              <w:pStyle w:val="Heading5"/>
              <w:rPr>
                <w:w w:val="105"/>
              </w:rPr>
            </w:pPr>
            <w:r>
              <w:rPr>
                <w:w w:val="105"/>
              </w:rPr>
              <w:t>Time</w:t>
            </w:r>
          </w:p>
        </w:tc>
        <w:tc>
          <w:tcPr>
            <w:tcW w:w="2551" w:type="dxa"/>
            <w:tcBorders>
              <w:bottom w:val="single" w:sz="12" w:space="0" w:color="B5E7DC"/>
            </w:tcBorders>
          </w:tcPr>
          <w:p w14:paraId="65AAB3A2" w14:textId="3F0420A8" w:rsidR="005A09DA" w:rsidRPr="006802FF" w:rsidRDefault="005A09DA" w:rsidP="002D7B35">
            <w:pPr>
              <w:pStyle w:val="Heading5"/>
              <w:rPr>
                <w:w w:val="105"/>
              </w:rPr>
            </w:pPr>
            <w:r w:rsidRPr="006802FF">
              <w:rPr>
                <w:w w:val="105"/>
              </w:rPr>
              <w:t>Responsibility</w:t>
            </w:r>
          </w:p>
        </w:tc>
      </w:tr>
      <w:tr w:rsidR="005A09DA" w:rsidRPr="00A94957" w14:paraId="41567AE4" w14:textId="3F1CA49A" w:rsidTr="005A09DA">
        <w:trPr>
          <w:trHeight w:val="1011"/>
        </w:trPr>
        <w:tc>
          <w:tcPr>
            <w:tcW w:w="709" w:type="dxa"/>
            <w:tcBorders>
              <w:top w:val="single" w:sz="12" w:space="0" w:color="B5E7DC"/>
            </w:tcBorders>
          </w:tcPr>
          <w:p w14:paraId="435F0B47" w14:textId="77777777" w:rsidR="005A09DA" w:rsidRPr="00A94957" w:rsidRDefault="005A09DA" w:rsidP="002D7B35">
            <w:pPr>
              <w:pStyle w:val="TableParagraph"/>
            </w:pPr>
          </w:p>
          <w:p w14:paraId="3040706C" w14:textId="77777777" w:rsidR="005A09DA" w:rsidRPr="00A94957" w:rsidRDefault="005A09DA" w:rsidP="002D7B35">
            <w:pPr>
              <w:pStyle w:val="TableParagraph"/>
            </w:pPr>
            <w:r w:rsidRPr="00A94957">
              <w:rPr>
                <w:w w:val="105"/>
              </w:rPr>
              <w:t>19</w:t>
            </w:r>
          </w:p>
        </w:tc>
        <w:tc>
          <w:tcPr>
            <w:tcW w:w="6096" w:type="dxa"/>
            <w:tcBorders>
              <w:top w:val="single" w:sz="12" w:space="0" w:color="B5E7DC"/>
            </w:tcBorders>
          </w:tcPr>
          <w:p w14:paraId="3325999B" w14:textId="35D3B9E7" w:rsidR="005A09DA" w:rsidRPr="00A94957" w:rsidRDefault="005A09DA" w:rsidP="002D7B35">
            <w:pPr>
              <w:pStyle w:val="TableParagraph"/>
            </w:pPr>
            <w:r w:rsidRPr="00A94957">
              <w:rPr>
                <w:w w:val="105"/>
              </w:rPr>
              <w:t>Undertake community engagement activities</w:t>
            </w:r>
            <w:r w:rsidRPr="00A94957">
              <w:rPr>
                <w:spacing w:val="-14"/>
                <w:w w:val="105"/>
              </w:rPr>
              <w:t xml:space="preserve"> </w:t>
            </w:r>
            <w:r w:rsidRPr="00A94957">
              <w:rPr>
                <w:w w:val="105"/>
              </w:rPr>
              <w:t>using</w:t>
            </w:r>
            <w:r w:rsidRPr="00A94957">
              <w:rPr>
                <w:spacing w:val="-14"/>
                <w:w w:val="105"/>
              </w:rPr>
              <w:t xml:space="preserve"> </w:t>
            </w:r>
            <w:r w:rsidRPr="00A94957">
              <w:rPr>
                <w:w w:val="105"/>
              </w:rPr>
              <w:t>accessible</w:t>
            </w:r>
            <w:r w:rsidRPr="00A94957">
              <w:rPr>
                <w:spacing w:val="-14"/>
                <w:w w:val="105"/>
              </w:rPr>
              <w:t xml:space="preserve"> </w:t>
            </w:r>
            <w:r w:rsidRPr="00A94957">
              <w:rPr>
                <w:w w:val="105"/>
              </w:rPr>
              <w:t>information</w:t>
            </w:r>
            <w:r w:rsidRPr="00A94957">
              <w:rPr>
                <w:spacing w:val="-14"/>
                <w:w w:val="105"/>
              </w:rPr>
              <w:t xml:space="preserve"> </w:t>
            </w:r>
            <w:r w:rsidRPr="00A94957">
              <w:rPr>
                <w:w w:val="105"/>
              </w:rPr>
              <w:t>and tools,</w:t>
            </w:r>
            <w:r w:rsidRPr="00A94957">
              <w:rPr>
                <w:spacing w:val="-11"/>
                <w:w w:val="105"/>
              </w:rPr>
              <w:t xml:space="preserve"> </w:t>
            </w:r>
            <w:r w:rsidRPr="00A94957">
              <w:rPr>
                <w:w w:val="105"/>
              </w:rPr>
              <w:t>promote</w:t>
            </w:r>
            <w:r w:rsidRPr="00A94957">
              <w:rPr>
                <w:spacing w:val="-9"/>
                <w:w w:val="105"/>
              </w:rPr>
              <w:t xml:space="preserve"> </w:t>
            </w:r>
            <w:r w:rsidRPr="00A94957">
              <w:rPr>
                <w:w w:val="105"/>
              </w:rPr>
              <w:t>it</w:t>
            </w:r>
            <w:r w:rsidRPr="00A94957">
              <w:rPr>
                <w:spacing w:val="-11"/>
                <w:w w:val="105"/>
              </w:rPr>
              <w:t xml:space="preserve"> </w:t>
            </w:r>
            <w:r w:rsidRPr="00A94957">
              <w:rPr>
                <w:w w:val="105"/>
              </w:rPr>
              <w:t>to</w:t>
            </w:r>
            <w:r w:rsidRPr="00A94957">
              <w:rPr>
                <w:spacing w:val="-9"/>
                <w:w w:val="105"/>
              </w:rPr>
              <w:t xml:space="preserve"> </w:t>
            </w:r>
            <w:r w:rsidRPr="00A94957">
              <w:rPr>
                <w:w w:val="105"/>
              </w:rPr>
              <w:t>disability</w:t>
            </w:r>
            <w:r w:rsidRPr="00A94957">
              <w:rPr>
                <w:spacing w:val="-11"/>
                <w:w w:val="105"/>
              </w:rPr>
              <w:t xml:space="preserve"> </w:t>
            </w:r>
            <w:r w:rsidRPr="00A94957">
              <w:rPr>
                <w:w w:val="105"/>
              </w:rPr>
              <w:t>networks</w:t>
            </w:r>
            <w:r w:rsidRPr="00A94957">
              <w:rPr>
                <w:spacing w:val="-11"/>
                <w:w w:val="105"/>
              </w:rPr>
              <w:t xml:space="preserve"> </w:t>
            </w:r>
            <w:r w:rsidRPr="00A94957">
              <w:rPr>
                <w:w w:val="105"/>
              </w:rPr>
              <w:t>and share outcomes</w:t>
            </w:r>
            <w:r w:rsidR="00A95CD2">
              <w:rPr>
                <w:w w:val="105"/>
              </w:rPr>
              <w:t>.</w:t>
            </w:r>
          </w:p>
        </w:tc>
        <w:tc>
          <w:tcPr>
            <w:tcW w:w="4961" w:type="dxa"/>
            <w:tcBorders>
              <w:top w:val="single" w:sz="12" w:space="0" w:color="B5E7DC"/>
            </w:tcBorders>
          </w:tcPr>
          <w:p w14:paraId="448295E4" w14:textId="77777777" w:rsidR="005A09DA" w:rsidRDefault="005A09DA" w:rsidP="002D7B35">
            <w:pPr>
              <w:pStyle w:val="TableParagraph"/>
              <w:rPr>
                <w:spacing w:val="-2"/>
                <w:w w:val="105"/>
              </w:rPr>
            </w:pPr>
            <w:r w:rsidRPr="00A94957">
              <w:rPr>
                <w:w w:val="105"/>
              </w:rPr>
              <w:t>The number of public consultations that included</w:t>
            </w:r>
            <w:r w:rsidRPr="00A94957">
              <w:rPr>
                <w:spacing w:val="-14"/>
                <w:w w:val="105"/>
              </w:rPr>
              <w:t xml:space="preserve"> </w:t>
            </w:r>
            <w:r w:rsidRPr="00A94957">
              <w:rPr>
                <w:w w:val="105"/>
              </w:rPr>
              <w:t>and</w:t>
            </w:r>
            <w:r w:rsidRPr="00A94957">
              <w:rPr>
                <w:spacing w:val="-14"/>
                <w:w w:val="105"/>
              </w:rPr>
              <w:t xml:space="preserve"> </w:t>
            </w:r>
            <w:r w:rsidRPr="00A94957">
              <w:rPr>
                <w:w w:val="105"/>
              </w:rPr>
              <w:t>sought</w:t>
            </w:r>
            <w:r w:rsidRPr="00A94957">
              <w:rPr>
                <w:spacing w:val="-14"/>
                <w:w w:val="105"/>
              </w:rPr>
              <w:t xml:space="preserve"> </w:t>
            </w:r>
            <w:r w:rsidRPr="00A94957">
              <w:rPr>
                <w:w w:val="105"/>
              </w:rPr>
              <w:t>input</w:t>
            </w:r>
            <w:r w:rsidRPr="00A94957">
              <w:rPr>
                <w:spacing w:val="-14"/>
                <w:w w:val="105"/>
              </w:rPr>
              <w:t xml:space="preserve"> </w:t>
            </w:r>
            <w:r w:rsidRPr="00A94957">
              <w:rPr>
                <w:w w:val="105"/>
              </w:rPr>
              <w:t>from</w:t>
            </w:r>
            <w:r w:rsidRPr="00A94957">
              <w:rPr>
                <w:spacing w:val="-14"/>
                <w:w w:val="105"/>
              </w:rPr>
              <w:t xml:space="preserve"> </w:t>
            </w:r>
            <w:r w:rsidRPr="00A94957">
              <w:rPr>
                <w:w w:val="105"/>
              </w:rPr>
              <w:t>people</w:t>
            </w:r>
            <w:r w:rsidRPr="00A94957">
              <w:rPr>
                <w:spacing w:val="-14"/>
                <w:w w:val="105"/>
              </w:rPr>
              <w:t xml:space="preserve"> </w:t>
            </w:r>
            <w:r w:rsidRPr="00A94957">
              <w:rPr>
                <w:w w:val="105"/>
              </w:rPr>
              <w:t xml:space="preserve">with </w:t>
            </w:r>
            <w:r w:rsidRPr="00A94957">
              <w:rPr>
                <w:spacing w:val="-2"/>
                <w:w w:val="105"/>
              </w:rPr>
              <w:t>disability.</w:t>
            </w:r>
          </w:p>
          <w:p w14:paraId="40521124" w14:textId="77777777" w:rsidR="00352DF8" w:rsidRPr="00A94957" w:rsidRDefault="00352DF8" w:rsidP="002D7B35">
            <w:pPr>
              <w:pStyle w:val="TableParagraph"/>
            </w:pPr>
          </w:p>
          <w:p w14:paraId="6D095C24" w14:textId="77777777" w:rsidR="005A09DA" w:rsidRDefault="005A09DA" w:rsidP="002D7B35">
            <w:pPr>
              <w:pStyle w:val="TableParagraph"/>
              <w:rPr>
                <w:spacing w:val="-2"/>
                <w:w w:val="105"/>
              </w:rPr>
            </w:pPr>
            <w:r w:rsidRPr="00A94957">
              <w:rPr>
                <w:w w:val="105"/>
              </w:rPr>
              <w:t>(State</w:t>
            </w:r>
            <w:r w:rsidRPr="00A94957">
              <w:rPr>
                <w:spacing w:val="-11"/>
                <w:w w:val="105"/>
              </w:rPr>
              <w:t xml:space="preserve"> </w:t>
            </w:r>
            <w:r w:rsidRPr="00A94957">
              <w:rPr>
                <w:w w:val="105"/>
              </w:rPr>
              <w:t>Plan</w:t>
            </w:r>
            <w:r w:rsidRPr="00A94957">
              <w:rPr>
                <w:spacing w:val="-13"/>
                <w:w w:val="105"/>
              </w:rPr>
              <w:t xml:space="preserve"> </w:t>
            </w:r>
            <w:r w:rsidRPr="00A94957">
              <w:rPr>
                <w:spacing w:val="-2"/>
                <w:w w:val="105"/>
              </w:rPr>
              <w:t>1.7.1)</w:t>
            </w:r>
          </w:p>
          <w:p w14:paraId="60BD29B6" w14:textId="77777777" w:rsidR="00352DF8" w:rsidRPr="00A94957" w:rsidRDefault="00352DF8" w:rsidP="002D7B35">
            <w:pPr>
              <w:pStyle w:val="TableParagraph"/>
            </w:pPr>
          </w:p>
        </w:tc>
        <w:tc>
          <w:tcPr>
            <w:tcW w:w="1701" w:type="dxa"/>
            <w:tcBorders>
              <w:top w:val="single" w:sz="12" w:space="0" w:color="B5E7DC"/>
            </w:tcBorders>
          </w:tcPr>
          <w:p w14:paraId="53F61BCF" w14:textId="6BE45607" w:rsidR="005A09DA" w:rsidRPr="00A94957" w:rsidRDefault="005A09DA" w:rsidP="002D7B35">
            <w:pPr>
              <w:pStyle w:val="TableParagraph"/>
            </w:pPr>
            <w:r w:rsidRPr="00A94957">
              <w:rPr>
                <w:w w:val="105"/>
              </w:rPr>
              <w:t>Ongoing</w:t>
            </w:r>
          </w:p>
        </w:tc>
        <w:tc>
          <w:tcPr>
            <w:tcW w:w="2551" w:type="dxa"/>
            <w:tcBorders>
              <w:top w:val="single" w:sz="12" w:space="0" w:color="B5E7DC"/>
            </w:tcBorders>
          </w:tcPr>
          <w:p w14:paraId="76C50E26" w14:textId="1C659CFB" w:rsidR="005A09DA" w:rsidRPr="00A94957" w:rsidRDefault="005A09DA" w:rsidP="002D7B35">
            <w:pPr>
              <w:pStyle w:val="TableParagraph"/>
              <w:rPr>
                <w:w w:val="105"/>
              </w:rPr>
            </w:pPr>
            <w:r w:rsidRPr="00A94957">
              <w:t xml:space="preserve">Community </w:t>
            </w:r>
            <w:r w:rsidRPr="00A94957">
              <w:rPr>
                <w:w w:val="105"/>
              </w:rPr>
              <w:t>Insights</w:t>
            </w:r>
          </w:p>
        </w:tc>
      </w:tr>
      <w:tr w:rsidR="005A09DA" w:rsidRPr="00A94957" w14:paraId="7455D54D" w14:textId="392E81FC" w:rsidTr="005A09DA">
        <w:trPr>
          <w:trHeight w:val="1488"/>
        </w:trPr>
        <w:tc>
          <w:tcPr>
            <w:tcW w:w="709" w:type="dxa"/>
          </w:tcPr>
          <w:p w14:paraId="2DB54A3B" w14:textId="77777777" w:rsidR="005A09DA" w:rsidRPr="00A94957" w:rsidRDefault="005A09DA" w:rsidP="002D7B35">
            <w:pPr>
              <w:pStyle w:val="TableParagraph"/>
            </w:pPr>
          </w:p>
          <w:p w14:paraId="1EED8543" w14:textId="77777777" w:rsidR="005A09DA" w:rsidRPr="00A94957" w:rsidRDefault="005A09DA" w:rsidP="002D7B35">
            <w:pPr>
              <w:pStyle w:val="TableParagraph"/>
            </w:pPr>
            <w:r w:rsidRPr="00A94957">
              <w:rPr>
                <w:w w:val="105"/>
              </w:rPr>
              <w:t>20</w:t>
            </w:r>
          </w:p>
        </w:tc>
        <w:tc>
          <w:tcPr>
            <w:tcW w:w="6096" w:type="dxa"/>
          </w:tcPr>
          <w:p w14:paraId="191E2E4A" w14:textId="2B53BD14" w:rsidR="005A09DA" w:rsidRPr="00A94957" w:rsidRDefault="005A09DA" w:rsidP="002D7B35">
            <w:pPr>
              <w:pStyle w:val="TableParagraph"/>
            </w:pPr>
            <w:r w:rsidRPr="00A94957">
              <w:rPr>
                <w:w w:val="105"/>
              </w:rPr>
              <w:t xml:space="preserve">Sustain and enhance the Access and </w:t>
            </w:r>
            <w:r w:rsidRPr="00A94957">
              <w:rPr>
                <w:spacing w:val="-2"/>
                <w:w w:val="105"/>
              </w:rPr>
              <w:t>Social Inclusion</w:t>
            </w:r>
            <w:r w:rsidRPr="00A94957">
              <w:rPr>
                <w:spacing w:val="-3"/>
                <w:w w:val="105"/>
              </w:rPr>
              <w:t xml:space="preserve"> </w:t>
            </w:r>
            <w:r w:rsidRPr="00A94957">
              <w:rPr>
                <w:spacing w:val="-2"/>
                <w:w w:val="105"/>
              </w:rPr>
              <w:t>Advisory</w:t>
            </w:r>
            <w:r w:rsidRPr="00A94957">
              <w:rPr>
                <w:spacing w:val="-5"/>
                <w:w w:val="105"/>
              </w:rPr>
              <w:t xml:space="preserve"> </w:t>
            </w:r>
            <w:r w:rsidRPr="00A94957">
              <w:rPr>
                <w:spacing w:val="-2"/>
                <w:w w:val="105"/>
              </w:rPr>
              <w:t>Group,</w:t>
            </w:r>
            <w:r w:rsidRPr="00A94957">
              <w:rPr>
                <w:spacing w:val="-5"/>
                <w:w w:val="105"/>
              </w:rPr>
              <w:t xml:space="preserve"> </w:t>
            </w:r>
            <w:r w:rsidRPr="00A94957">
              <w:rPr>
                <w:spacing w:val="-2"/>
                <w:w w:val="105"/>
              </w:rPr>
              <w:t xml:space="preserve">providing </w:t>
            </w:r>
            <w:r w:rsidRPr="00A94957">
              <w:rPr>
                <w:w w:val="105"/>
              </w:rPr>
              <w:t>meaningful</w:t>
            </w:r>
            <w:r w:rsidRPr="00A94957">
              <w:rPr>
                <w:spacing w:val="-14"/>
                <w:w w:val="105"/>
              </w:rPr>
              <w:t xml:space="preserve"> </w:t>
            </w:r>
            <w:r w:rsidRPr="00A94957">
              <w:rPr>
                <w:w w:val="105"/>
              </w:rPr>
              <w:t>engagement</w:t>
            </w:r>
            <w:r w:rsidRPr="00A94957">
              <w:rPr>
                <w:spacing w:val="-14"/>
                <w:w w:val="105"/>
              </w:rPr>
              <w:t xml:space="preserve"> </w:t>
            </w:r>
            <w:r w:rsidRPr="00A94957">
              <w:rPr>
                <w:w w:val="105"/>
              </w:rPr>
              <w:t>for</w:t>
            </w:r>
            <w:r w:rsidRPr="00A94957">
              <w:rPr>
                <w:spacing w:val="-14"/>
                <w:w w:val="105"/>
              </w:rPr>
              <w:t xml:space="preserve"> </w:t>
            </w:r>
            <w:r w:rsidRPr="00A94957">
              <w:rPr>
                <w:w w:val="105"/>
              </w:rPr>
              <w:t>members</w:t>
            </w:r>
            <w:r w:rsidRPr="00A94957">
              <w:rPr>
                <w:spacing w:val="-13"/>
                <w:w w:val="105"/>
              </w:rPr>
              <w:t xml:space="preserve"> </w:t>
            </w:r>
            <w:r w:rsidRPr="00A94957">
              <w:rPr>
                <w:w w:val="105"/>
              </w:rPr>
              <w:t xml:space="preserve">and leveraging their input in the planning and design of major </w:t>
            </w:r>
            <w:r w:rsidR="006C2087">
              <w:rPr>
                <w:w w:val="105"/>
              </w:rPr>
              <w:t>c</w:t>
            </w:r>
            <w:r w:rsidRPr="00A94957">
              <w:rPr>
                <w:w w:val="105"/>
              </w:rPr>
              <w:t xml:space="preserve">ouncil projects and </w:t>
            </w:r>
            <w:r w:rsidRPr="00A94957">
              <w:rPr>
                <w:spacing w:val="-2"/>
                <w:w w:val="105"/>
              </w:rPr>
              <w:t>programs.</w:t>
            </w:r>
          </w:p>
        </w:tc>
        <w:tc>
          <w:tcPr>
            <w:tcW w:w="4961" w:type="dxa"/>
          </w:tcPr>
          <w:p w14:paraId="55A4C1EB" w14:textId="77777777" w:rsidR="00352DF8" w:rsidRDefault="005A09DA" w:rsidP="002D7B35">
            <w:pPr>
              <w:pStyle w:val="TableParagraph"/>
            </w:pPr>
            <w:r w:rsidRPr="00A94957">
              <w:rPr>
                <w:w w:val="105"/>
              </w:rPr>
              <w:t xml:space="preserve">The number of people with disability, including parents and carers, serving on </w:t>
            </w:r>
            <w:r w:rsidRPr="00A94957">
              <w:t xml:space="preserve">committees, and working groups. </w:t>
            </w:r>
          </w:p>
          <w:p w14:paraId="0008E6DA" w14:textId="77777777" w:rsidR="00352DF8" w:rsidRDefault="00352DF8" w:rsidP="002D7B35">
            <w:pPr>
              <w:pStyle w:val="TableParagraph"/>
            </w:pPr>
          </w:p>
          <w:p w14:paraId="35E28348" w14:textId="2CB03C60" w:rsidR="005A09DA" w:rsidRPr="00A94957" w:rsidRDefault="005A09DA" w:rsidP="002D7B35">
            <w:pPr>
              <w:pStyle w:val="TableParagraph"/>
            </w:pPr>
            <w:r w:rsidRPr="00A94957">
              <w:t xml:space="preserve">(State Plan </w:t>
            </w:r>
            <w:r w:rsidRPr="00A94957">
              <w:rPr>
                <w:spacing w:val="-2"/>
                <w:w w:val="105"/>
              </w:rPr>
              <w:t>1.7.2)</w:t>
            </w:r>
          </w:p>
        </w:tc>
        <w:tc>
          <w:tcPr>
            <w:tcW w:w="1701" w:type="dxa"/>
          </w:tcPr>
          <w:p w14:paraId="4DD3360D" w14:textId="77777777" w:rsidR="005A09DA" w:rsidRPr="00A94957" w:rsidRDefault="005A09DA" w:rsidP="002D7B35">
            <w:pPr>
              <w:pStyle w:val="TableParagraph"/>
            </w:pPr>
            <w:r w:rsidRPr="00A94957">
              <w:rPr>
                <w:w w:val="105"/>
              </w:rPr>
              <w:t>Ongoing</w:t>
            </w:r>
          </w:p>
        </w:tc>
        <w:tc>
          <w:tcPr>
            <w:tcW w:w="2551" w:type="dxa"/>
          </w:tcPr>
          <w:p w14:paraId="041F86B0" w14:textId="01441BC2" w:rsidR="005A09DA" w:rsidRPr="00A94957" w:rsidRDefault="005A09DA" w:rsidP="002D7B35">
            <w:pPr>
              <w:pStyle w:val="TableParagraph"/>
              <w:rPr>
                <w:w w:val="105"/>
              </w:rPr>
            </w:pPr>
            <w:r w:rsidRPr="00A94957">
              <w:rPr>
                <w:w w:val="105"/>
              </w:rPr>
              <w:t>Connection</w:t>
            </w:r>
            <w:r w:rsidRPr="00A94957">
              <w:rPr>
                <w:spacing w:val="-12"/>
                <w:w w:val="105"/>
              </w:rPr>
              <w:t xml:space="preserve"> </w:t>
            </w:r>
            <w:r w:rsidRPr="00A94957">
              <w:rPr>
                <w:w w:val="105"/>
              </w:rPr>
              <w:t>&amp; Inclusion</w:t>
            </w:r>
          </w:p>
        </w:tc>
      </w:tr>
      <w:tr w:rsidR="005A09DA" w:rsidRPr="00A94957" w14:paraId="77A6EAD6" w14:textId="5FF7B9F7" w:rsidTr="005A09DA">
        <w:trPr>
          <w:trHeight w:val="1488"/>
        </w:trPr>
        <w:tc>
          <w:tcPr>
            <w:tcW w:w="709" w:type="dxa"/>
          </w:tcPr>
          <w:p w14:paraId="1940CE2B" w14:textId="77777777" w:rsidR="005A09DA" w:rsidRPr="00A94957" w:rsidRDefault="005A09DA" w:rsidP="002D7B35">
            <w:pPr>
              <w:pStyle w:val="TableParagraph"/>
            </w:pPr>
          </w:p>
          <w:p w14:paraId="3E569B64" w14:textId="34498DB6" w:rsidR="005A09DA" w:rsidRPr="00A94957" w:rsidRDefault="005A09DA" w:rsidP="002D7B35">
            <w:pPr>
              <w:pStyle w:val="TableParagraph"/>
            </w:pPr>
            <w:r w:rsidRPr="00A94957">
              <w:t xml:space="preserve"> 21</w:t>
            </w:r>
          </w:p>
        </w:tc>
        <w:tc>
          <w:tcPr>
            <w:tcW w:w="6096" w:type="dxa"/>
          </w:tcPr>
          <w:p w14:paraId="1B941523" w14:textId="47818CB0" w:rsidR="005A09DA" w:rsidRPr="00A94957" w:rsidRDefault="005A09DA" w:rsidP="002D7B35">
            <w:pPr>
              <w:pStyle w:val="TableParagraph"/>
              <w:rPr>
                <w:w w:val="105"/>
              </w:rPr>
            </w:pPr>
            <w:r w:rsidRPr="00A94957">
              <w:t xml:space="preserve">Ensure questions about disability access </w:t>
            </w:r>
            <w:r w:rsidRPr="00A94957">
              <w:rPr>
                <w:w w:val="110"/>
              </w:rPr>
              <w:t xml:space="preserve">and inclusion are in </w:t>
            </w:r>
            <w:r w:rsidR="000B37B0">
              <w:rPr>
                <w:w w:val="110"/>
              </w:rPr>
              <w:t>c</w:t>
            </w:r>
            <w:r w:rsidRPr="00A94957">
              <w:rPr>
                <w:w w:val="110"/>
              </w:rPr>
              <w:t>ouncil’s annual community survey.</w:t>
            </w:r>
          </w:p>
        </w:tc>
        <w:tc>
          <w:tcPr>
            <w:tcW w:w="4961" w:type="dxa"/>
          </w:tcPr>
          <w:p w14:paraId="57DF1A1B" w14:textId="3E8D7810" w:rsidR="005A09DA" w:rsidRPr="00A94957" w:rsidRDefault="005A09DA" w:rsidP="002D7B35">
            <w:pPr>
              <w:pStyle w:val="TableParagraph"/>
            </w:pPr>
            <w:r w:rsidRPr="00A94957">
              <w:rPr>
                <w:w w:val="105"/>
              </w:rPr>
              <w:t xml:space="preserve">Community perceptions of </w:t>
            </w:r>
            <w:r w:rsidR="000B37B0">
              <w:rPr>
                <w:w w:val="105"/>
              </w:rPr>
              <w:t>City of Playford’s</w:t>
            </w:r>
            <w:r w:rsidRPr="00A94957">
              <w:rPr>
                <w:w w:val="105"/>
              </w:rPr>
              <w:t xml:space="preserve"> progress</w:t>
            </w:r>
            <w:r w:rsidRPr="00A94957">
              <w:rPr>
                <w:spacing w:val="-14"/>
                <w:w w:val="105"/>
              </w:rPr>
              <w:t xml:space="preserve"> </w:t>
            </w:r>
            <w:r w:rsidRPr="00A94957">
              <w:rPr>
                <w:w w:val="105"/>
              </w:rPr>
              <w:t>on</w:t>
            </w:r>
            <w:r w:rsidRPr="00A94957">
              <w:rPr>
                <w:spacing w:val="-14"/>
                <w:w w:val="105"/>
              </w:rPr>
              <w:t xml:space="preserve"> </w:t>
            </w:r>
            <w:r w:rsidRPr="00A94957">
              <w:rPr>
                <w:w w:val="105"/>
              </w:rPr>
              <w:t>disability</w:t>
            </w:r>
            <w:r w:rsidRPr="00A94957">
              <w:rPr>
                <w:spacing w:val="-13"/>
                <w:w w:val="105"/>
              </w:rPr>
              <w:t xml:space="preserve"> </w:t>
            </w:r>
            <w:r w:rsidRPr="00A94957">
              <w:rPr>
                <w:w w:val="105"/>
              </w:rPr>
              <w:t>access</w:t>
            </w:r>
            <w:r w:rsidRPr="00A94957">
              <w:rPr>
                <w:spacing w:val="-14"/>
                <w:w w:val="105"/>
              </w:rPr>
              <w:t xml:space="preserve"> </w:t>
            </w:r>
            <w:r w:rsidRPr="00A94957">
              <w:rPr>
                <w:w w:val="105"/>
              </w:rPr>
              <w:t>and</w:t>
            </w:r>
            <w:r w:rsidRPr="00A94957">
              <w:rPr>
                <w:spacing w:val="-13"/>
                <w:w w:val="105"/>
              </w:rPr>
              <w:t xml:space="preserve"> </w:t>
            </w:r>
            <w:r w:rsidRPr="00A94957">
              <w:rPr>
                <w:w w:val="105"/>
              </w:rPr>
              <w:t xml:space="preserve">inclusion, are reflected in survey responses and </w:t>
            </w:r>
            <w:r w:rsidRPr="00A94957">
              <w:rPr>
                <w:spacing w:val="-2"/>
                <w:w w:val="105"/>
              </w:rPr>
              <w:t>themes.</w:t>
            </w:r>
          </w:p>
          <w:p w14:paraId="3F902523" w14:textId="3DCABA97" w:rsidR="005A09DA" w:rsidRPr="00A94957" w:rsidRDefault="005A09DA" w:rsidP="002D7B35">
            <w:pPr>
              <w:pStyle w:val="TableParagraph"/>
              <w:rPr>
                <w:w w:val="105"/>
              </w:rPr>
            </w:pPr>
            <w:r w:rsidRPr="00A94957">
              <w:t>Qualitative</w:t>
            </w:r>
            <w:r w:rsidRPr="00A94957">
              <w:rPr>
                <w:spacing w:val="22"/>
              </w:rPr>
              <w:t xml:space="preserve"> </w:t>
            </w:r>
            <w:r w:rsidRPr="00A94957">
              <w:t>feedback</w:t>
            </w:r>
            <w:r w:rsidRPr="00A94957">
              <w:rPr>
                <w:spacing w:val="18"/>
              </w:rPr>
              <w:t xml:space="preserve"> </w:t>
            </w:r>
            <w:r w:rsidRPr="00A94957">
              <w:t>from</w:t>
            </w:r>
            <w:r w:rsidRPr="00A94957">
              <w:rPr>
                <w:spacing w:val="19"/>
              </w:rPr>
              <w:t xml:space="preserve"> </w:t>
            </w:r>
            <w:r w:rsidRPr="00A94957">
              <w:rPr>
                <w:spacing w:val="-2"/>
              </w:rPr>
              <w:t xml:space="preserve">survey </w:t>
            </w:r>
            <w:r w:rsidRPr="00A94957">
              <w:rPr>
                <w:w w:val="105"/>
              </w:rPr>
              <w:t>respondents</w:t>
            </w:r>
            <w:r w:rsidRPr="00A94957">
              <w:rPr>
                <w:spacing w:val="-14"/>
                <w:w w:val="105"/>
              </w:rPr>
              <w:t xml:space="preserve"> </w:t>
            </w:r>
            <w:r w:rsidRPr="00A94957">
              <w:rPr>
                <w:w w:val="105"/>
              </w:rPr>
              <w:t>on</w:t>
            </w:r>
            <w:r w:rsidRPr="00A94957">
              <w:rPr>
                <w:spacing w:val="-14"/>
                <w:w w:val="105"/>
              </w:rPr>
              <w:t xml:space="preserve"> </w:t>
            </w:r>
            <w:r w:rsidRPr="00A94957">
              <w:rPr>
                <w:w w:val="105"/>
              </w:rPr>
              <w:t>barriers</w:t>
            </w:r>
            <w:r w:rsidRPr="00A94957">
              <w:rPr>
                <w:spacing w:val="-14"/>
                <w:w w:val="105"/>
              </w:rPr>
              <w:t xml:space="preserve"> </w:t>
            </w:r>
            <w:r w:rsidRPr="00A94957">
              <w:rPr>
                <w:w w:val="105"/>
              </w:rPr>
              <w:t>and</w:t>
            </w:r>
            <w:r w:rsidRPr="00A94957">
              <w:rPr>
                <w:spacing w:val="-14"/>
                <w:w w:val="105"/>
              </w:rPr>
              <w:t xml:space="preserve"> </w:t>
            </w:r>
            <w:r w:rsidRPr="00A94957">
              <w:rPr>
                <w:w w:val="105"/>
              </w:rPr>
              <w:t>opportunities for improving inclusion.</w:t>
            </w:r>
          </w:p>
          <w:p w14:paraId="0E55A32D" w14:textId="77777777" w:rsidR="005A09DA" w:rsidRPr="00A94957" w:rsidRDefault="005A09DA" w:rsidP="002D7B35">
            <w:pPr>
              <w:pStyle w:val="TableParagraph"/>
              <w:rPr>
                <w:w w:val="105"/>
              </w:rPr>
            </w:pPr>
          </w:p>
          <w:p w14:paraId="1AFB8FF9" w14:textId="5D590DFF" w:rsidR="005A09DA" w:rsidRPr="00A94957" w:rsidRDefault="005A09DA" w:rsidP="002D7B35">
            <w:pPr>
              <w:pStyle w:val="TableParagraph"/>
              <w:rPr>
                <w:w w:val="105"/>
              </w:rPr>
            </w:pPr>
          </w:p>
        </w:tc>
        <w:tc>
          <w:tcPr>
            <w:tcW w:w="1701" w:type="dxa"/>
          </w:tcPr>
          <w:p w14:paraId="3FCEF609" w14:textId="2F10BCC4" w:rsidR="005A09DA" w:rsidRPr="00A94957" w:rsidRDefault="005A09DA" w:rsidP="002D7B35">
            <w:pPr>
              <w:pStyle w:val="TableParagraph"/>
              <w:rPr>
                <w:w w:val="105"/>
              </w:rPr>
            </w:pPr>
            <w:r w:rsidRPr="00A94957">
              <w:rPr>
                <w:w w:val="105"/>
              </w:rPr>
              <w:t>Ongoing</w:t>
            </w:r>
          </w:p>
        </w:tc>
        <w:tc>
          <w:tcPr>
            <w:tcW w:w="2551" w:type="dxa"/>
          </w:tcPr>
          <w:p w14:paraId="000B309C" w14:textId="2CE99B66" w:rsidR="005A09DA" w:rsidRPr="00A94957" w:rsidRDefault="005A09DA" w:rsidP="002D7B35">
            <w:pPr>
              <w:pStyle w:val="TableParagraph"/>
              <w:rPr>
                <w:w w:val="105"/>
              </w:rPr>
            </w:pPr>
            <w:r w:rsidRPr="00A94957">
              <w:t xml:space="preserve">Community </w:t>
            </w:r>
            <w:r w:rsidRPr="00A94957">
              <w:rPr>
                <w:w w:val="105"/>
              </w:rPr>
              <w:t>Insights</w:t>
            </w:r>
          </w:p>
        </w:tc>
      </w:tr>
    </w:tbl>
    <w:p w14:paraId="57F2EAD2" w14:textId="77777777" w:rsidR="00ED40F8" w:rsidRPr="005A06F7" w:rsidRDefault="00ED40F8" w:rsidP="002D7B35">
      <w:pPr>
        <w:sectPr w:rsidR="00ED40F8" w:rsidRPr="005A06F7" w:rsidSect="00901617">
          <w:type w:val="continuous"/>
          <w:pgSz w:w="16838" w:h="11906" w:orient="landscape"/>
          <w:pgMar w:top="284" w:right="1134" w:bottom="0" w:left="1134" w:header="0" w:footer="283" w:gutter="0"/>
          <w:cols w:space="708"/>
          <w:docGrid w:linePitch="360"/>
        </w:sectPr>
      </w:pPr>
    </w:p>
    <w:p w14:paraId="23F04136" w14:textId="6C0318AC" w:rsidR="005A06F7" w:rsidRPr="00946A5D" w:rsidRDefault="005A06F7" w:rsidP="002D7B35">
      <w:pPr>
        <w:rPr>
          <w:rStyle w:val="Heading3Char"/>
          <w:b w:val="0"/>
          <w:bCs w:val="0"/>
        </w:rPr>
      </w:pPr>
      <w:bookmarkStart w:id="177" w:name="_Toc216884088"/>
      <w:bookmarkStart w:id="178" w:name="_Toc218509652"/>
      <w:r w:rsidRPr="006802FF">
        <w:rPr>
          <w:rStyle w:val="Heading3Char"/>
        </w:rPr>
        <w:t>Priority Area 8:</w:t>
      </w:r>
      <w:r w:rsidRPr="00946A5D">
        <w:rPr>
          <w:rStyle w:val="Heading3Char"/>
        </w:rPr>
        <w:t xml:space="preserve"> Housing</w:t>
      </w:r>
      <w:bookmarkEnd w:id="177"/>
      <w:bookmarkEnd w:id="178"/>
      <w:r w:rsidR="005220FE">
        <w:rPr>
          <w:rStyle w:val="Heading3Char"/>
        </w:rPr>
        <w:t>.</w:t>
      </w:r>
    </w:p>
    <w:p w14:paraId="5E16A166" w14:textId="38626B57" w:rsidR="000E7217" w:rsidRDefault="00DB214F" w:rsidP="002D7B35">
      <w:r w:rsidRPr="00DB214F">
        <w:rPr>
          <w:rStyle w:val="Heading4Char"/>
        </w:rPr>
        <w:t>Outcome:</w:t>
      </w:r>
      <w:r>
        <w:t xml:space="preserve"> </w:t>
      </w:r>
      <w:r w:rsidR="005A06F7" w:rsidRPr="00951F7C">
        <w:t>No identified actions for local government within this area.</w:t>
      </w:r>
    </w:p>
    <w:p w14:paraId="5E2EBA1F" w14:textId="77777777" w:rsidR="00D66C13" w:rsidRDefault="00D66C13" w:rsidP="002D7B35"/>
    <w:p w14:paraId="08D0A144" w14:textId="4DD6704D" w:rsidR="00FB236A" w:rsidRPr="00946A5D" w:rsidRDefault="00FB236A" w:rsidP="002D7B35">
      <w:pPr>
        <w:rPr>
          <w:rStyle w:val="Heading3Char"/>
          <w:b w:val="0"/>
          <w:bCs w:val="0"/>
        </w:rPr>
      </w:pPr>
      <w:bookmarkStart w:id="179" w:name="_Toc216884089"/>
      <w:bookmarkStart w:id="180" w:name="_Toc218509653"/>
      <w:r w:rsidRPr="00946A5D">
        <w:rPr>
          <w:rStyle w:val="Heading3Char"/>
        </w:rPr>
        <w:t>Doma</w:t>
      </w:r>
      <w:r w:rsidR="00636C74" w:rsidRPr="00946A5D">
        <w:rPr>
          <w:rStyle w:val="Heading3Char"/>
        </w:rPr>
        <w:t>i</w:t>
      </w:r>
      <w:r w:rsidRPr="00946A5D">
        <w:rPr>
          <w:rStyle w:val="Heading3Char"/>
        </w:rPr>
        <w:t>n 2: Education and employment</w:t>
      </w:r>
      <w:bookmarkEnd w:id="179"/>
      <w:bookmarkEnd w:id="180"/>
      <w:r w:rsidR="005220FE">
        <w:rPr>
          <w:rStyle w:val="Heading3Char"/>
        </w:rPr>
        <w:t>.</w:t>
      </w:r>
    </w:p>
    <w:p w14:paraId="7B70B814" w14:textId="77777777" w:rsidR="003563E4" w:rsidRDefault="003563E4" w:rsidP="002D7B35"/>
    <w:p w14:paraId="3F44A19A" w14:textId="369F1084" w:rsidR="0017474E" w:rsidRPr="00381391" w:rsidRDefault="0017474E" w:rsidP="002D7B35">
      <w:r w:rsidRPr="00381391">
        <w:rPr>
          <w:rStyle w:val="Heading4Char"/>
        </w:rPr>
        <w:t>Outcome Statement:</w:t>
      </w:r>
      <w:r w:rsidRPr="00D66C13">
        <w:rPr>
          <w:b/>
          <w:bCs/>
          <w:sz w:val="40"/>
          <w:szCs w:val="40"/>
        </w:rPr>
        <w:t xml:space="preserve"> </w:t>
      </w:r>
      <w:r w:rsidRPr="00381391">
        <w:t>A South Australia where all people with disability benefit from inclusive educational experiences, equitable employment opportunities and financial security</w:t>
      </w:r>
      <w:r w:rsidR="005220FE">
        <w:t>.</w:t>
      </w:r>
    </w:p>
    <w:p w14:paraId="3CCE554A" w14:textId="77777777" w:rsidR="003563E4" w:rsidRDefault="003563E4" w:rsidP="002D7B35"/>
    <w:p w14:paraId="2F4AE626" w14:textId="77777777" w:rsidR="005C4F2E" w:rsidRDefault="0017474E" w:rsidP="002D7B35">
      <w:pPr>
        <w:rPr>
          <w:rStyle w:val="Heading4Char"/>
          <w:bCs/>
        </w:rPr>
      </w:pPr>
      <w:r w:rsidRPr="00381391">
        <w:rPr>
          <w:rStyle w:val="Heading4Char"/>
          <w:bCs/>
        </w:rPr>
        <w:t xml:space="preserve">Objective: </w:t>
      </w:r>
    </w:p>
    <w:p w14:paraId="297C3E2F" w14:textId="533B9188" w:rsidR="0017474E" w:rsidRPr="00381391" w:rsidRDefault="0017474E" w:rsidP="002D7B35">
      <w:pPr>
        <w:rPr>
          <w:rStyle w:val="Heading3Char"/>
          <w:b w:val="0"/>
          <w:bCs w:val="0"/>
        </w:rPr>
      </w:pPr>
      <w:bookmarkStart w:id="181" w:name="_Toc218509654"/>
      <w:r w:rsidRPr="00381391">
        <w:rPr>
          <w:rStyle w:val="Heading3Char"/>
        </w:rPr>
        <w:t>To ensure equal opportunity to learning and earning is achieved by addressing the barriers and obstacles people with disability of all ages continue to face at all levels of the education and employment experience.</w:t>
      </w:r>
      <w:bookmarkEnd w:id="181"/>
    </w:p>
    <w:p w14:paraId="0EFE95A3" w14:textId="77777777" w:rsidR="003563E4" w:rsidRDefault="003563E4" w:rsidP="002D7B35"/>
    <w:p w14:paraId="09C34DF0" w14:textId="391FAB62" w:rsidR="0017474E" w:rsidRPr="00D66C13" w:rsidRDefault="0017474E" w:rsidP="00D350FC">
      <w:pPr>
        <w:pStyle w:val="Heading3"/>
      </w:pPr>
      <w:bookmarkStart w:id="182" w:name="_Toc216884090"/>
      <w:bookmarkStart w:id="183" w:name="_Toc218509655"/>
      <w:r w:rsidRPr="00D66C13">
        <w:t>Priority Areas for Domain 2</w:t>
      </w:r>
      <w:bookmarkEnd w:id="182"/>
      <w:bookmarkEnd w:id="183"/>
    </w:p>
    <w:p w14:paraId="5C88EBA6" w14:textId="19905B15" w:rsidR="00E72B69" w:rsidRDefault="0017474E" w:rsidP="002D7B35">
      <w:r w:rsidRPr="00E72B69">
        <w:t>1</w:t>
      </w:r>
      <w:r w:rsidRPr="00E72B69">
        <w:tab/>
        <w:t>Targeted knowledge, understanding and support</w:t>
      </w:r>
      <w:r w:rsidRPr="00E72B69">
        <w:tab/>
      </w:r>
      <w:r w:rsidRPr="00E72B69">
        <w:tab/>
        <w:t>4</w:t>
      </w:r>
      <w:r w:rsidRPr="00E72B69">
        <w:tab/>
        <w:t>Access to employment opportunities</w:t>
      </w:r>
      <w:r w:rsidRPr="00E72B69">
        <w:br/>
        <w:t>2</w:t>
      </w:r>
      <w:r w:rsidRPr="00E72B69">
        <w:tab/>
        <w:t>Supports and resources for children and young people</w:t>
      </w:r>
      <w:r w:rsidRPr="00E72B69">
        <w:tab/>
        <w:t>5</w:t>
      </w:r>
      <w:r w:rsidRPr="00E72B69">
        <w:tab/>
        <w:t>Inclusive working environments</w:t>
      </w:r>
      <w:r w:rsidRPr="00E72B69">
        <w:br/>
        <w:t>3</w:t>
      </w:r>
      <w:r w:rsidRPr="00E72B69">
        <w:tab/>
        <w:t>Targeted transitional supports</w:t>
      </w:r>
      <w:r w:rsidRPr="00E72B69">
        <w:tab/>
      </w:r>
      <w:r w:rsidRPr="00E72B69">
        <w:tab/>
      </w:r>
      <w:r w:rsidRPr="00E72B69">
        <w:tab/>
      </w:r>
      <w:r w:rsidRPr="00E72B69">
        <w:tab/>
      </w:r>
      <w:r w:rsidR="003563E4" w:rsidRPr="00E72B69">
        <w:tab/>
      </w:r>
      <w:r w:rsidR="000059A0">
        <w:t xml:space="preserve">6       </w:t>
      </w:r>
      <w:r w:rsidRPr="00E72B69">
        <w:t>Data and reporting</w:t>
      </w:r>
    </w:p>
    <w:p w14:paraId="7147B4E6" w14:textId="77777777" w:rsidR="00D66C13" w:rsidRDefault="00D66C13" w:rsidP="002D7B35"/>
    <w:p w14:paraId="1FFAC428" w14:textId="77777777" w:rsidR="00951F7C" w:rsidRPr="00946A5D" w:rsidRDefault="00951F7C" w:rsidP="002D7B35">
      <w:pPr>
        <w:rPr>
          <w:rStyle w:val="Heading3Char"/>
          <w:b w:val="0"/>
          <w:bCs w:val="0"/>
        </w:rPr>
      </w:pPr>
      <w:bookmarkStart w:id="184" w:name="_Toc216884091"/>
      <w:bookmarkStart w:id="185" w:name="_Toc218509656"/>
      <w:r w:rsidRPr="006802FF">
        <w:rPr>
          <w:rStyle w:val="Heading3Char"/>
        </w:rPr>
        <w:t>Priority Area 1</w:t>
      </w:r>
      <w:r w:rsidRPr="00946A5D">
        <w:rPr>
          <w:rStyle w:val="Heading3Char"/>
        </w:rPr>
        <w:t>- Targeted knowledge, understanding and support.</w:t>
      </w:r>
      <w:bookmarkEnd w:id="184"/>
      <w:bookmarkEnd w:id="185"/>
    </w:p>
    <w:p w14:paraId="7243F3B7" w14:textId="6C28469C" w:rsidR="00951F7C" w:rsidRPr="00951F7C" w:rsidRDefault="00DB214F" w:rsidP="002D7B35">
      <w:r w:rsidRPr="00DB214F">
        <w:rPr>
          <w:rStyle w:val="Heading4Char"/>
        </w:rPr>
        <w:t>Outcome:</w:t>
      </w:r>
      <w:r>
        <w:t xml:space="preserve"> </w:t>
      </w:r>
      <w:r w:rsidR="00951F7C" w:rsidRPr="00951F7C">
        <w:t>No identified actions for local government within this area.</w:t>
      </w:r>
    </w:p>
    <w:p w14:paraId="33E9B4BC" w14:textId="77777777" w:rsidR="00951F7C" w:rsidRPr="00946A5D" w:rsidRDefault="00951F7C" w:rsidP="002D7B35">
      <w:pPr>
        <w:rPr>
          <w:rStyle w:val="Heading3Char"/>
          <w:b w:val="0"/>
          <w:bCs w:val="0"/>
        </w:rPr>
      </w:pPr>
      <w:bookmarkStart w:id="186" w:name="_Toc216884092"/>
      <w:bookmarkStart w:id="187" w:name="_Toc218509657"/>
      <w:r w:rsidRPr="006802FF">
        <w:rPr>
          <w:rStyle w:val="Heading3Char"/>
        </w:rPr>
        <w:t>Priority Area 2</w:t>
      </w:r>
      <w:r w:rsidRPr="00946A5D">
        <w:rPr>
          <w:rStyle w:val="Heading3Char"/>
        </w:rPr>
        <w:t xml:space="preserve"> - Supports and resources for children and young people.</w:t>
      </w:r>
      <w:bookmarkEnd w:id="186"/>
      <w:bookmarkEnd w:id="187"/>
    </w:p>
    <w:p w14:paraId="59AFC503" w14:textId="1AAFBC07" w:rsidR="00951F7C" w:rsidRPr="00951F7C" w:rsidRDefault="00DB214F" w:rsidP="002D7B35">
      <w:r w:rsidRPr="00DB214F">
        <w:rPr>
          <w:rStyle w:val="Heading4Char"/>
        </w:rPr>
        <w:t>Outcome:</w:t>
      </w:r>
      <w:r>
        <w:t xml:space="preserve"> </w:t>
      </w:r>
      <w:r w:rsidR="00951F7C" w:rsidRPr="00951F7C">
        <w:t>No identified actions for local government within this area.</w:t>
      </w:r>
    </w:p>
    <w:p w14:paraId="57CDE01B" w14:textId="77777777" w:rsidR="001B5137" w:rsidRDefault="001B5137" w:rsidP="002D7B35">
      <w:pPr>
        <w:rPr>
          <w:rStyle w:val="Heading3Char"/>
        </w:rPr>
      </w:pPr>
      <w:bookmarkStart w:id="188" w:name="_Toc216884093"/>
      <w:bookmarkStart w:id="189" w:name="_Toc218509658"/>
    </w:p>
    <w:p w14:paraId="00F866BB" w14:textId="77777777" w:rsidR="001B5137" w:rsidRDefault="001B5137" w:rsidP="002D7B35">
      <w:pPr>
        <w:rPr>
          <w:rStyle w:val="Heading3Char"/>
        </w:rPr>
      </w:pPr>
    </w:p>
    <w:p w14:paraId="05462985" w14:textId="0F4969EE" w:rsidR="00CC4CD0" w:rsidRDefault="0017474E" w:rsidP="002D7B35">
      <w:r w:rsidRPr="006802FF">
        <w:rPr>
          <w:rStyle w:val="Heading3Char"/>
        </w:rPr>
        <w:lastRenderedPageBreak/>
        <w:t>Priority Area 3:</w:t>
      </w:r>
      <w:r w:rsidRPr="00946A5D">
        <w:rPr>
          <w:rStyle w:val="Heading3Char"/>
        </w:rPr>
        <w:t xml:space="preserve"> Targeted transitional supports</w:t>
      </w:r>
      <w:bookmarkEnd w:id="188"/>
      <w:bookmarkEnd w:id="189"/>
      <w:r w:rsidR="005220FE">
        <w:rPr>
          <w:rStyle w:val="Heading3Char"/>
        </w:rPr>
        <w:t>.</w:t>
      </w:r>
      <w:r w:rsidRPr="00946A5D">
        <w:rPr>
          <w:rStyle w:val="Heading3Char"/>
        </w:rPr>
        <w:br/>
      </w:r>
      <w:r w:rsidR="00DB214F" w:rsidRPr="00DB214F">
        <w:rPr>
          <w:rStyle w:val="Heading4Char"/>
        </w:rPr>
        <w:t>Outcome:</w:t>
      </w:r>
      <w:r w:rsidR="00DB214F">
        <w:t xml:space="preserve"> </w:t>
      </w:r>
      <w:r w:rsidRPr="003563E4">
        <w:t>People with disability have supportive environments to learn, grow, and transition throughout their life</w:t>
      </w:r>
      <w:r w:rsidR="00E95154">
        <w:t>.</w:t>
      </w:r>
    </w:p>
    <w:p w14:paraId="5763531B" w14:textId="77777777" w:rsidR="00CC4CD0" w:rsidRPr="003563E4" w:rsidRDefault="00CC4CD0" w:rsidP="002D7B35"/>
    <w:tbl>
      <w:tblPr>
        <w:tblW w:w="15735" w:type="dxa"/>
        <w:tblInd w:w="-572"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709"/>
        <w:gridCol w:w="6521"/>
        <w:gridCol w:w="4677"/>
        <w:gridCol w:w="1701"/>
        <w:gridCol w:w="2127"/>
      </w:tblGrid>
      <w:tr w:rsidR="002E6163" w:rsidRPr="0036245D" w14:paraId="722351ED" w14:textId="5D58E533" w:rsidTr="002E6163">
        <w:trPr>
          <w:trHeight w:val="334"/>
        </w:trPr>
        <w:tc>
          <w:tcPr>
            <w:tcW w:w="709" w:type="dxa"/>
            <w:tcBorders>
              <w:bottom w:val="single" w:sz="12" w:space="0" w:color="B5E7DC"/>
            </w:tcBorders>
          </w:tcPr>
          <w:p w14:paraId="267668D5" w14:textId="77777777" w:rsidR="002E6163" w:rsidRPr="006802FF" w:rsidRDefault="002E6163" w:rsidP="002D7B35">
            <w:pPr>
              <w:pStyle w:val="Heading5"/>
              <w:rPr>
                <w:w w:val="105"/>
              </w:rPr>
            </w:pPr>
            <w:r w:rsidRPr="006802FF">
              <w:rPr>
                <w:w w:val="105"/>
              </w:rPr>
              <w:t>No.</w:t>
            </w:r>
          </w:p>
        </w:tc>
        <w:tc>
          <w:tcPr>
            <w:tcW w:w="6521" w:type="dxa"/>
            <w:tcBorders>
              <w:bottom w:val="single" w:sz="12" w:space="0" w:color="B5E7DC"/>
            </w:tcBorders>
          </w:tcPr>
          <w:p w14:paraId="27A08594" w14:textId="34357DB9" w:rsidR="002E6163" w:rsidRPr="006802FF" w:rsidRDefault="002E6163" w:rsidP="002D7B35">
            <w:pPr>
              <w:pStyle w:val="Heading5"/>
              <w:rPr>
                <w:w w:val="105"/>
              </w:rPr>
            </w:pPr>
            <w:r w:rsidRPr="006802FF">
              <w:rPr>
                <w:w w:val="105"/>
              </w:rPr>
              <w:t>Action</w:t>
            </w:r>
          </w:p>
        </w:tc>
        <w:tc>
          <w:tcPr>
            <w:tcW w:w="4677" w:type="dxa"/>
            <w:tcBorders>
              <w:bottom w:val="single" w:sz="12" w:space="0" w:color="B5E7DC"/>
            </w:tcBorders>
          </w:tcPr>
          <w:p w14:paraId="54313C35" w14:textId="77777777" w:rsidR="002E6163" w:rsidRPr="006802FF" w:rsidRDefault="002E6163" w:rsidP="002D7B35">
            <w:pPr>
              <w:pStyle w:val="Heading5"/>
              <w:rPr>
                <w:w w:val="105"/>
              </w:rPr>
            </w:pPr>
            <w:r w:rsidRPr="006802FF">
              <w:rPr>
                <w:w w:val="105"/>
              </w:rPr>
              <w:t>Measure</w:t>
            </w:r>
          </w:p>
        </w:tc>
        <w:tc>
          <w:tcPr>
            <w:tcW w:w="1701" w:type="dxa"/>
            <w:tcBorders>
              <w:bottom w:val="single" w:sz="12" w:space="0" w:color="B5E7DC"/>
            </w:tcBorders>
          </w:tcPr>
          <w:p w14:paraId="7FDF94FE" w14:textId="15A3DBDE" w:rsidR="002E6163" w:rsidRPr="006802FF" w:rsidRDefault="00CD1FEC" w:rsidP="002D7B35">
            <w:pPr>
              <w:pStyle w:val="Heading5"/>
              <w:rPr>
                <w:w w:val="105"/>
              </w:rPr>
            </w:pPr>
            <w:r>
              <w:rPr>
                <w:w w:val="105"/>
              </w:rPr>
              <w:t>Time</w:t>
            </w:r>
          </w:p>
        </w:tc>
        <w:tc>
          <w:tcPr>
            <w:tcW w:w="2127" w:type="dxa"/>
            <w:tcBorders>
              <w:bottom w:val="single" w:sz="12" w:space="0" w:color="B5E7DC"/>
            </w:tcBorders>
          </w:tcPr>
          <w:p w14:paraId="104ABDBE" w14:textId="278F9E8F" w:rsidR="002E6163" w:rsidRPr="006802FF" w:rsidRDefault="002E6163" w:rsidP="002D7B35">
            <w:pPr>
              <w:pStyle w:val="Heading5"/>
              <w:rPr>
                <w:w w:val="105"/>
              </w:rPr>
            </w:pPr>
            <w:r w:rsidRPr="006802FF">
              <w:rPr>
                <w:w w:val="105"/>
              </w:rPr>
              <w:t>Responsibility</w:t>
            </w:r>
          </w:p>
        </w:tc>
      </w:tr>
      <w:tr w:rsidR="002E6163" w:rsidRPr="003563E4" w14:paraId="47499B6A" w14:textId="0119497E" w:rsidTr="002E6163">
        <w:trPr>
          <w:trHeight w:val="1011"/>
        </w:trPr>
        <w:tc>
          <w:tcPr>
            <w:tcW w:w="709" w:type="dxa"/>
            <w:tcBorders>
              <w:top w:val="single" w:sz="12" w:space="0" w:color="B5E7DC"/>
            </w:tcBorders>
          </w:tcPr>
          <w:p w14:paraId="500AE922" w14:textId="77777777" w:rsidR="002E6163" w:rsidRPr="003563E4" w:rsidRDefault="002E6163" w:rsidP="002D7B35">
            <w:pPr>
              <w:pStyle w:val="TableParagraph"/>
            </w:pPr>
          </w:p>
          <w:p w14:paraId="4D9E96E4" w14:textId="2DC6F87B" w:rsidR="002E6163" w:rsidRPr="003563E4" w:rsidRDefault="002E6163" w:rsidP="002D7B35">
            <w:pPr>
              <w:pStyle w:val="TableParagraph"/>
            </w:pPr>
            <w:r w:rsidRPr="003563E4">
              <w:rPr>
                <w:w w:val="105"/>
              </w:rPr>
              <w:t>22</w:t>
            </w:r>
          </w:p>
        </w:tc>
        <w:tc>
          <w:tcPr>
            <w:tcW w:w="6521" w:type="dxa"/>
            <w:tcBorders>
              <w:top w:val="single" w:sz="12" w:space="0" w:color="B5E7DC"/>
            </w:tcBorders>
          </w:tcPr>
          <w:p w14:paraId="580F84FD" w14:textId="7A907DA5" w:rsidR="002E6163" w:rsidRPr="003563E4" w:rsidRDefault="002E6163" w:rsidP="004A28C3">
            <w:pPr>
              <w:pStyle w:val="TableParagraph"/>
            </w:pPr>
            <w:r w:rsidRPr="003563E4">
              <w:rPr>
                <w:w w:val="105"/>
              </w:rPr>
              <w:t xml:space="preserve">Develop diverse and meaningful </w:t>
            </w:r>
            <w:r w:rsidRPr="003563E4">
              <w:rPr>
                <w:spacing w:val="-2"/>
                <w:w w:val="105"/>
              </w:rPr>
              <w:t xml:space="preserve">volunteering opportunities through </w:t>
            </w:r>
            <w:r w:rsidRPr="003563E4">
              <w:rPr>
                <w:w w:val="105"/>
              </w:rPr>
              <w:t>accessible and inclusive</w:t>
            </w:r>
            <w:r w:rsidR="004A28C3">
              <w:rPr>
                <w:w w:val="105"/>
              </w:rPr>
              <w:t xml:space="preserve"> </w:t>
            </w:r>
            <w:r w:rsidRPr="003563E4">
              <w:t>promotion,</w:t>
            </w:r>
            <w:r w:rsidRPr="003563E4">
              <w:rPr>
                <w:spacing w:val="18"/>
              </w:rPr>
              <w:t xml:space="preserve"> </w:t>
            </w:r>
            <w:r w:rsidRPr="003563E4">
              <w:t>administration,</w:t>
            </w:r>
            <w:r w:rsidRPr="003563E4">
              <w:rPr>
                <w:spacing w:val="24"/>
              </w:rPr>
              <w:t xml:space="preserve"> </w:t>
            </w:r>
            <w:r w:rsidRPr="003563E4">
              <w:rPr>
                <w:spacing w:val="-2"/>
              </w:rPr>
              <w:t>support.</w:t>
            </w:r>
          </w:p>
        </w:tc>
        <w:tc>
          <w:tcPr>
            <w:tcW w:w="4677" w:type="dxa"/>
            <w:tcBorders>
              <w:top w:val="single" w:sz="12" w:space="0" w:color="B5E7DC"/>
            </w:tcBorders>
          </w:tcPr>
          <w:p w14:paraId="679188FA" w14:textId="77777777" w:rsidR="00352DF8" w:rsidRDefault="002E6163" w:rsidP="002D7B35">
            <w:pPr>
              <w:pStyle w:val="TableParagraph"/>
              <w:rPr>
                <w:w w:val="105"/>
              </w:rPr>
            </w:pPr>
            <w:r w:rsidRPr="003563E4">
              <w:t xml:space="preserve">The number of initiatives taken to encourage </w:t>
            </w:r>
            <w:r w:rsidRPr="003563E4">
              <w:rPr>
                <w:w w:val="105"/>
              </w:rPr>
              <w:t xml:space="preserve">people with disability to volunteer. </w:t>
            </w:r>
          </w:p>
          <w:p w14:paraId="32A7D2A6" w14:textId="77777777" w:rsidR="00352DF8" w:rsidRDefault="00352DF8" w:rsidP="002D7B35">
            <w:pPr>
              <w:pStyle w:val="TableParagraph"/>
              <w:rPr>
                <w:w w:val="105"/>
              </w:rPr>
            </w:pPr>
          </w:p>
          <w:p w14:paraId="1C9636C0" w14:textId="5540D13C" w:rsidR="002E6163" w:rsidRPr="003563E4" w:rsidRDefault="002E6163" w:rsidP="002D7B35">
            <w:pPr>
              <w:pStyle w:val="TableParagraph"/>
            </w:pPr>
            <w:r w:rsidRPr="003563E4">
              <w:rPr>
                <w:w w:val="105"/>
              </w:rPr>
              <w:t>(State</w:t>
            </w:r>
            <w:r w:rsidRPr="003563E4">
              <w:rPr>
                <w:spacing w:val="-11"/>
                <w:w w:val="105"/>
              </w:rPr>
              <w:t xml:space="preserve"> </w:t>
            </w:r>
            <w:r w:rsidRPr="003563E4">
              <w:rPr>
                <w:w w:val="105"/>
              </w:rPr>
              <w:t>Plan</w:t>
            </w:r>
            <w:r w:rsidRPr="003563E4">
              <w:rPr>
                <w:spacing w:val="-13"/>
                <w:w w:val="105"/>
              </w:rPr>
              <w:t xml:space="preserve"> </w:t>
            </w:r>
            <w:r w:rsidRPr="003563E4">
              <w:rPr>
                <w:spacing w:val="-2"/>
                <w:w w:val="105"/>
              </w:rPr>
              <w:t>2.3.5)</w:t>
            </w:r>
          </w:p>
        </w:tc>
        <w:tc>
          <w:tcPr>
            <w:tcW w:w="1701" w:type="dxa"/>
            <w:tcBorders>
              <w:top w:val="single" w:sz="12" w:space="0" w:color="B5E7DC"/>
            </w:tcBorders>
          </w:tcPr>
          <w:p w14:paraId="49BF173A" w14:textId="6DCBD056" w:rsidR="002E6163" w:rsidRPr="003563E4" w:rsidRDefault="002E6163" w:rsidP="002D7B35">
            <w:pPr>
              <w:pStyle w:val="TableParagraph"/>
            </w:pPr>
            <w:r w:rsidRPr="003563E4">
              <w:rPr>
                <w:w w:val="105"/>
              </w:rPr>
              <w:t>Ongoing</w:t>
            </w:r>
          </w:p>
        </w:tc>
        <w:tc>
          <w:tcPr>
            <w:tcW w:w="2127" w:type="dxa"/>
            <w:tcBorders>
              <w:top w:val="single" w:sz="12" w:space="0" w:color="B5E7DC"/>
            </w:tcBorders>
          </w:tcPr>
          <w:p w14:paraId="5AD64925" w14:textId="4BC2A9E4" w:rsidR="002E6163" w:rsidRPr="003563E4" w:rsidRDefault="002E6163" w:rsidP="002D7B35">
            <w:pPr>
              <w:pStyle w:val="TableParagraph"/>
              <w:rPr>
                <w:w w:val="105"/>
              </w:rPr>
            </w:pPr>
            <w:r w:rsidRPr="003563E4">
              <w:rPr>
                <w:w w:val="105"/>
              </w:rPr>
              <w:t>Connection</w:t>
            </w:r>
            <w:r w:rsidRPr="003563E4">
              <w:rPr>
                <w:spacing w:val="-12"/>
                <w:w w:val="105"/>
              </w:rPr>
              <w:t xml:space="preserve"> </w:t>
            </w:r>
            <w:r w:rsidRPr="003563E4">
              <w:rPr>
                <w:w w:val="105"/>
              </w:rPr>
              <w:t>&amp; Inclusion</w:t>
            </w:r>
          </w:p>
        </w:tc>
      </w:tr>
      <w:tr w:rsidR="002E6163" w:rsidRPr="003563E4" w14:paraId="5E65A704" w14:textId="528954BD" w:rsidTr="002E6163">
        <w:trPr>
          <w:trHeight w:val="1488"/>
        </w:trPr>
        <w:tc>
          <w:tcPr>
            <w:tcW w:w="709" w:type="dxa"/>
          </w:tcPr>
          <w:p w14:paraId="6DDBFFBB" w14:textId="77777777" w:rsidR="002E6163" w:rsidRPr="003563E4" w:rsidRDefault="002E6163" w:rsidP="002D7B35">
            <w:pPr>
              <w:pStyle w:val="TableParagraph"/>
            </w:pPr>
          </w:p>
          <w:p w14:paraId="2BEE9B0D" w14:textId="0BE6E147" w:rsidR="002E6163" w:rsidRPr="003563E4" w:rsidRDefault="002E6163" w:rsidP="002D7B35">
            <w:pPr>
              <w:pStyle w:val="TableParagraph"/>
            </w:pPr>
            <w:r w:rsidRPr="003563E4">
              <w:rPr>
                <w:w w:val="105"/>
              </w:rPr>
              <w:t>23</w:t>
            </w:r>
          </w:p>
        </w:tc>
        <w:tc>
          <w:tcPr>
            <w:tcW w:w="6521" w:type="dxa"/>
          </w:tcPr>
          <w:p w14:paraId="7BBF0DC6" w14:textId="08328220" w:rsidR="002E6163" w:rsidRPr="003563E4" w:rsidRDefault="002E6163" w:rsidP="002D7B35">
            <w:pPr>
              <w:pStyle w:val="TableParagraph"/>
            </w:pPr>
            <w:r w:rsidRPr="003563E4">
              <w:rPr>
                <w:w w:val="105"/>
              </w:rPr>
              <w:t>Strengthen</w:t>
            </w:r>
            <w:r w:rsidRPr="003563E4">
              <w:rPr>
                <w:spacing w:val="-14"/>
                <w:w w:val="105"/>
              </w:rPr>
              <w:t xml:space="preserve"> </w:t>
            </w:r>
            <w:r w:rsidRPr="003563E4">
              <w:rPr>
                <w:w w:val="105"/>
              </w:rPr>
              <w:t>lifelong</w:t>
            </w:r>
            <w:r w:rsidRPr="003563E4">
              <w:rPr>
                <w:spacing w:val="-14"/>
                <w:w w:val="105"/>
              </w:rPr>
              <w:t xml:space="preserve"> </w:t>
            </w:r>
            <w:r w:rsidRPr="003563E4">
              <w:rPr>
                <w:w w:val="105"/>
              </w:rPr>
              <w:t>learning</w:t>
            </w:r>
            <w:r w:rsidRPr="003563E4">
              <w:rPr>
                <w:spacing w:val="-14"/>
                <w:w w:val="105"/>
              </w:rPr>
              <w:t xml:space="preserve"> </w:t>
            </w:r>
            <w:r w:rsidRPr="003563E4">
              <w:rPr>
                <w:w w:val="105"/>
              </w:rPr>
              <w:t xml:space="preserve">opportunities by ensuring </w:t>
            </w:r>
            <w:r w:rsidR="000B37B0">
              <w:rPr>
                <w:w w:val="105"/>
              </w:rPr>
              <w:t>c</w:t>
            </w:r>
            <w:r w:rsidRPr="003563E4">
              <w:rPr>
                <w:w w:val="105"/>
              </w:rPr>
              <w:t>ouncil’s spaces and programs</w:t>
            </w:r>
            <w:r w:rsidRPr="003563E4">
              <w:rPr>
                <w:spacing w:val="-10"/>
                <w:w w:val="105"/>
              </w:rPr>
              <w:t xml:space="preserve"> </w:t>
            </w:r>
            <w:r w:rsidRPr="003563E4">
              <w:rPr>
                <w:w w:val="105"/>
              </w:rPr>
              <w:t>are</w:t>
            </w:r>
            <w:r w:rsidRPr="003563E4">
              <w:rPr>
                <w:spacing w:val="-9"/>
                <w:w w:val="105"/>
              </w:rPr>
              <w:t xml:space="preserve"> </w:t>
            </w:r>
            <w:r w:rsidRPr="003563E4">
              <w:rPr>
                <w:w w:val="105"/>
              </w:rPr>
              <w:t>accessible</w:t>
            </w:r>
            <w:r w:rsidRPr="003563E4">
              <w:rPr>
                <w:spacing w:val="-9"/>
                <w:w w:val="105"/>
              </w:rPr>
              <w:t xml:space="preserve"> </w:t>
            </w:r>
            <w:r w:rsidRPr="003563E4">
              <w:rPr>
                <w:w w:val="105"/>
              </w:rPr>
              <w:t>and</w:t>
            </w:r>
            <w:r w:rsidRPr="003563E4">
              <w:rPr>
                <w:spacing w:val="-9"/>
                <w:w w:val="105"/>
              </w:rPr>
              <w:t xml:space="preserve"> </w:t>
            </w:r>
            <w:r w:rsidRPr="003563E4">
              <w:rPr>
                <w:w w:val="105"/>
              </w:rPr>
              <w:t>inclusive</w:t>
            </w:r>
            <w:r w:rsidRPr="003563E4">
              <w:rPr>
                <w:spacing w:val="-9"/>
                <w:w w:val="105"/>
              </w:rPr>
              <w:t xml:space="preserve"> </w:t>
            </w:r>
            <w:r w:rsidRPr="003563E4">
              <w:rPr>
                <w:w w:val="105"/>
              </w:rPr>
              <w:t xml:space="preserve">of people with disability including children, young people, and adults of diverse cultural, social, and community </w:t>
            </w:r>
            <w:r w:rsidRPr="003563E4">
              <w:rPr>
                <w:spacing w:val="-2"/>
                <w:w w:val="105"/>
              </w:rPr>
              <w:t>backgrounds</w:t>
            </w:r>
            <w:r w:rsidR="00380551">
              <w:rPr>
                <w:spacing w:val="-2"/>
                <w:w w:val="105"/>
              </w:rPr>
              <w:t>.</w:t>
            </w:r>
          </w:p>
        </w:tc>
        <w:tc>
          <w:tcPr>
            <w:tcW w:w="4677" w:type="dxa"/>
          </w:tcPr>
          <w:p w14:paraId="6B804CC7" w14:textId="5A8FECC0" w:rsidR="002E6163" w:rsidRPr="003563E4" w:rsidRDefault="002E6163" w:rsidP="002D7B35">
            <w:pPr>
              <w:pStyle w:val="TableParagraph"/>
            </w:pPr>
            <w:r w:rsidRPr="003563E4">
              <w:rPr>
                <w:w w:val="105"/>
              </w:rPr>
              <w:t>Examples</w:t>
            </w:r>
            <w:r w:rsidRPr="003563E4">
              <w:rPr>
                <w:spacing w:val="-14"/>
                <w:w w:val="105"/>
              </w:rPr>
              <w:t xml:space="preserve"> </w:t>
            </w:r>
            <w:r w:rsidRPr="003563E4">
              <w:rPr>
                <w:w w:val="105"/>
              </w:rPr>
              <w:t>of</w:t>
            </w:r>
            <w:r w:rsidRPr="003563E4">
              <w:rPr>
                <w:spacing w:val="-14"/>
                <w:w w:val="105"/>
              </w:rPr>
              <w:t xml:space="preserve"> </w:t>
            </w:r>
            <w:r w:rsidRPr="003563E4">
              <w:rPr>
                <w:w w:val="105"/>
              </w:rPr>
              <w:t>participation</w:t>
            </w:r>
            <w:r w:rsidRPr="003563E4">
              <w:rPr>
                <w:spacing w:val="-14"/>
                <w:w w:val="105"/>
              </w:rPr>
              <w:t xml:space="preserve"> </w:t>
            </w:r>
            <w:r w:rsidRPr="003563E4">
              <w:rPr>
                <w:w w:val="105"/>
              </w:rPr>
              <w:t>outcomes</w:t>
            </w:r>
            <w:r w:rsidRPr="003563E4">
              <w:rPr>
                <w:spacing w:val="-14"/>
                <w:w w:val="105"/>
              </w:rPr>
              <w:t xml:space="preserve"> </w:t>
            </w:r>
            <w:r w:rsidRPr="003563E4">
              <w:rPr>
                <w:w w:val="105"/>
              </w:rPr>
              <w:t>showing people with disability are supported to engage,</w:t>
            </w:r>
            <w:r w:rsidRPr="003563E4">
              <w:rPr>
                <w:spacing w:val="-9"/>
                <w:w w:val="105"/>
              </w:rPr>
              <w:t xml:space="preserve"> </w:t>
            </w:r>
            <w:r w:rsidRPr="003563E4">
              <w:rPr>
                <w:w w:val="105"/>
              </w:rPr>
              <w:t>learn,</w:t>
            </w:r>
            <w:r w:rsidRPr="003563E4">
              <w:rPr>
                <w:spacing w:val="-9"/>
                <w:w w:val="105"/>
              </w:rPr>
              <w:t xml:space="preserve"> </w:t>
            </w:r>
            <w:r w:rsidRPr="003563E4">
              <w:rPr>
                <w:w w:val="105"/>
              </w:rPr>
              <w:t>and</w:t>
            </w:r>
            <w:r w:rsidRPr="003563E4">
              <w:rPr>
                <w:spacing w:val="-7"/>
                <w:w w:val="105"/>
              </w:rPr>
              <w:t xml:space="preserve"> </w:t>
            </w:r>
            <w:r w:rsidRPr="003563E4">
              <w:rPr>
                <w:w w:val="105"/>
              </w:rPr>
              <w:t>transition</w:t>
            </w:r>
            <w:r w:rsidRPr="003563E4">
              <w:rPr>
                <w:spacing w:val="-7"/>
                <w:w w:val="105"/>
              </w:rPr>
              <w:t xml:space="preserve"> </w:t>
            </w:r>
            <w:r w:rsidRPr="003563E4">
              <w:rPr>
                <w:w w:val="105"/>
              </w:rPr>
              <w:t>throughout</w:t>
            </w:r>
            <w:r w:rsidRPr="003563E4">
              <w:rPr>
                <w:spacing w:val="-9"/>
                <w:w w:val="105"/>
              </w:rPr>
              <w:t xml:space="preserve"> </w:t>
            </w:r>
            <w:r w:rsidRPr="003563E4">
              <w:rPr>
                <w:w w:val="105"/>
              </w:rPr>
              <w:t>life.</w:t>
            </w:r>
          </w:p>
        </w:tc>
        <w:tc>
          <w:tcPr>
            <w:tcW w:w="1701" w:type="dxa"/>
          </w:tcPr>
          <w:p w14:paraId="340E6535" w14:textId="77777777" w:rsidR="002E6163" w:rsidRPr="003563E4" w:rsidRDefault="002E6163" w:rsidP="002D7B35">
            <w:pPr>
              <w:pStyle w:val="TableParagraph"/>
            </w:pPr>
            <w:r w:rsidRPr="003563E4">
              <w:rPr>
                <w:w w:val="105"/>
              </w:rPr>
              <w:t>Ongoing</w:t>
            </w:r>
          </w:p>
        </w:tc>
        <w:tc>
          <w:tcPr>
            <w:tcW w:w="2127" w:type="dxa"/>
          </w:tcPr>
          <w:p w14:paraId="24F84F10" w14:textId="05FC76C9" w:rsidR="002E6163" w:rsidRPr="003563E4" w:rsidRDefault="002E6163" w:rsidP="002D7B35">
            <w:pPr>
              <w:pStyle w:val="TableParagraph"/>
              <w:rPr>
                <w:w w:val="105"/>
              </w:rPr>
            </w:pPr>
            <w:r w:rsidRPr="003563E4">
              <w:rPr>
                <w:w w:val="105"/>
              </w:rPr>
              <w:t>Library Services</w:t>
            </w:r>
          </w:p>
        </w:tc>
      </w:tr>
    </w:tbl>
    <w:p w14:paraId="11A88274" w14:textId="77777777" w:rsidR="00F274C8" w:rsidRDefault="00F274C8" w:rsidP="002D7B35">
      <w:pPr>
        <w:rPr>
          <w:rStyle w:val="Heading3Char"/>
          <w:b w:val="0"/>
          <w:bCs w:val="0"/>
        </w:rPr>
      </w:pPr>
    </w:p>
    <w:p w14:paraId="6392E91C" w14:textId="0E717800" w:rsidR="00A4220A" w:rsidRPr="003563E4" w:rsidRDefault="0017474E" w:rsidP="002D7B35">
      <w:bookmarkStart w:id="190" w:name="_Toc216884094"/>
      <w:bookmarkStart w:id="191" w:name="_Toc218509659"/>
      <w:r w:rsidRPr="006802FF">
        <w:rPr>
          <w:rStyle w:val="Heading3Char"/>
        </w:rPr>
        <w:t>Priority Area 4:</w:t>
      </w:r>
      <w:r w:rsidRPr="00946A5D">
        <w:rPr>
          <w:rStyle w:val="Heading3Char"/>
        </w:rPr>
        <w:t xml:space="preserve"> Access to employment opportunities</w:t>
      </w:r>
      <w:bookmarkEnd w:id="190"/>
      <w:bookmarkEnd w:id="191"/>
      <w:r w:rsidR="005220FE">
        <w:rPr>
          <w:rStyle w:val="Heading3Char"/>
        </w:rPr>
        <w:t>.</w:t>
      </w:r>
      <w:r w:rsidRPr="00946A5D">
        <w:rPr>
          <w:rStyle w:val="Heading3Char"/>
        </w:rPr>
        <w:br/>
      </w:r>
      <w:r w:rsidR="00F8310C" w:rsidRPr="00DB214F">
        <w:rPr>
          <w:rStyle w:val="Heading4Char"/>
        </w:rPr>
        <w:t>Outcome:</w:t>
      </w:r>
      <w:r w:rsidR="00F8310C">
        <w:t xml:space="preserve"> </w:t>
      </w:r>
      <w:r w:rsidRPr="003563E4">
        <w:t xml:space="preserve">People with disability have opportunities to achieve, develop and succeed in their chosen </w:t>
      </w:r>
      <w:r w:rsidR="00970320" w:rsidRPr="003563E4">
        <w:t>fields.</w:t>
      </w:r>
    </w:p>
    <w:tbl>
      <w:tblPr>
        <w:tblW w:w="15735" w:type="dxa"/>
        <w:tblInd w:w="-572"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709"/>
        <w:gridCol w:w="6521"/>
        <w:gridCol w:w="4677"/>
        <w:gridCol w:w="1701"/>
        <w:gridCol w:w="2127"/>
      </w:tblGrid>
      <w:tr w:rsidR="008B3F58" w:rsidRPr="0036245D" w14:paraId="32E6A397" w14:textId="21E77C3E" w:rsidTr="008B3F58">
        <w:trPr>
          <w:trHeight w:val="334"/>
        </w:trPr>
        <w:tc>
          <w:tcPr>
            <w:tcW w:w="709" w:type="dxa"/>
            <w:tcBorders>
              <w:bottom w:val="single" w:sz="12" w:space="0" w:color="B5E7DC"/>
            </w:tcBorders>
          </w:tcPr>
          <w:p w14:paraId="3719A6D5" w14:textId="77777777" w:rsidR="008B3F58" w:rsidRPr="006802FF" w:rsidRDefault="008B3F58" w:rsidP="002D7B35">
            <w:pPr>
              <w:pStyle w:val="Heading5"/>
              <w:rPr>
                <w:w w:val="105"/>
              </w:rPr>
            </w:pPr>
            <w:r w:rsidRPr="006802FF">
              <w:rPr>
                <w:w w:val="105"/>
              </w:rPr>
              <w:t>No.</w:t>
            </w:r>
          </w:p>
        </w:tc>
        <w:tc>
          <w:tcPr>
            <w:tcW w:w="6521" w:type="dxa"/>
            <w:tcBorders>
              <w:bottom w:val="single" w:sz="12" w:space="0" w:color="B5E7DC"/>
            </w:tcBorders>
          </w:tcPr>
          <w:p w14:paraId="6E220DF8" w14:textId="06AEC49A" w:rsidR="008B3F58" w:rsidRPr="006802FF" w:rsidRDefault="008B3F58" w:rsidP="002D7B35">
            <w:pPr>
              <w:pStyle w:val="Heading5"/>
              <w:rPr>
                <w:w w:val="105"/>
              </w:rPr>
            </w:pPr>
            <w:r w:rsidRPr="006802FF">
              <w:rPr>
                <w:w w:val="105"/>
              </w:rPr>
              <w:t>Action</w:t>
            </w:r>
          </w:p>
        </w:tc>
        <w:tc>
          <w:tcPr>
            <w:tcW w:w="4677" w:type="dxa"/>
            <w:tcBorders>
              <w:bottom w:val="single" w:sz="12" w:space="0" w:color="B5E7DC"/>
            </w:tcBorders>
          </w:tcPr>
          <w:p w14:paraId="2B7EE612" w14:textId="77777777" w:rsidR="008B3F58" w:rsidRPr="006802FF" w:rsidRDefault="008B3F58" w:rsidP="002D7B35">
            <w:pPr>
              <w:pStyle w:val="Heading5"/>
              <w:rPr>
                <w:w w:val="105"/>
              </w:rPr>
            </w:pPr>
            <w:r w:rsidRPr="006802FF">
              <w:rPr>
                <w:w w:val="105"/>
              </w:rPr>
              <w:t>Measure</w:t>
            </w:r>
          </w:p>
        </w:tc>
        <w:tc>
          <w:tcPr>
            <w:tcW w:w="1701" w:type="dxa"/>
            <w:tcBorders>
              <w:bottom w:val="single" w:sz="12" w:space="0" w:color="B5E7DC"/>
            </w:tcBorders>
          </w:tcPr>
          <w:p w14:paraId="3E4D077F" w14:textId="29E79CEB" w:rsidR="008B3F58" w:rsidRPr="006802FF" w:rsidRDefault="00CD1FEC" w:rsidP="002D7B35">
            <w:pPr>
              <w:pStyle w:val="Heading5"/>
              <w:rPr>
                <w:w w:val="105"/>
              </w:rPr>
            </w:pPr>
            <w:r>
              <w:rPr>
                <w:w w:val="105"/>
              </w:rPr>
              <w:t>Time</w:t>
            </w:r>
          </w:p>
        </w:tc>
        <w:tc>
          <w:tcPr>
            <w:tcW w:w="2127" w:type="dxa"/>
            <w:tcBorders>
              <w:bottom w:val="single" w:sz="12" w:space="0" w:color="B5E7DC"/>
            </w:tcBorders>
          </w:tcPr>
          <w:p w14:paraId="75EDD90D" w14:textId="0FED0713" w:rsidR="008B3F58" w:rsidRPr="006802FF" w:rsidRDefault="008B3F58" w:rsidP="002D7B35">
            <w:pPr>
              <w:pStyle w:val="Heading5"/>
              <w:rPr>
                <w:w w:val="105"/>
              </w:rPr>
            </w:pPr>
            <w:r w:rsidRPr="006802FF">
              <w:rPr>
                <w:w w:val="105"/>
              </w:rPr>
              <w:t>Responsibility</w:t>
            </w:r>
          </w:p>
        </w:tc>
      </w:tr>
      <w:tr w:rsidR="008B3F58" w:rsidRPr="003563E4" w14:paraId="07A5E248" w14:textId="686420A4" w:rsidTr="008B3F58">
        <w:trPr>
          <w:trHeight w:val="1011"/>
        </w:trPr>
        <w:tc>
          <w:tcPr>
            <w:tcW w:w="709" w:type="dxa"/>
            <w:tcBorders>
              <w:top w:val="single" w:sz="12" w:space="0" w:color="B5E7DC"/>
            </w:tcBorders>
          </w:tcPr>
          <w:p w14:paraId="551E9466" w14:textId="77777777" w:rsidR="008B3F58" w:rsidRPr="003563E4" w:rsidRDefault="008B3F58" w:rsidP="002D7B35">
            <w:pPr>
              <w:pStyle w:val="TableParagraph"/>
            </w:pPr>
          </w:p>
          <w:p w14:paraId="112FDDE8" w14:textId="201DF03B" w:rsidR="008B3F58" w:rsidRPr="003563E4" w:rsidRDefault="008B3F58" w:rsidP="002D7B35">
            <w:pPr>
              <w:pStyle w:val="TableParagraph"/>
            </w:pPr>
            <w:r w:rsidRPr="003563E4">
              <w:rPr>
                <w:w w:val="105"/>
              </w:rPr>
              <w:t>24</w:t>
            </w:r>
          </w:p>
        </w:tc>
        <w:tc>
          <w:tcPr>
            <w:tcW w:w="6521" w:type="dxa"/>
            <w:tcBorders>
              <w:top w:val="single" w:sz="12" w:space="0" w:color="B5E7DC"/>
            </w:tcBorders>
          </w:tcPr>
          <w:p w14:paraId="3EC144CC" w14:textId="277BD64C" w:rsidR="008B3F58" w:rsidRPr="003563E4" w:rsidRDefault="008B3F58" w:rsidP="002D7B35">
            <w:pPr>
              <w:pStyle w:val="TableParagraph"/>
              <w:rPr>
                <w:w w:val="105"/>
              </w:rPr>
            </w:pPr>
            <w:r w:rsidRPr="003563E4">
              <w:rPr>
                <w:w w:val="105"/>
              </w:rPr>
              <w:t>Adopt accessible and inclusive recruitment guidelines and build the capacity of human resources staff and hiring managers to implement them effectively.</w:t>
            </w:r>
          </w:p>
        </w:tc>
        <w:tc>
          <w:tcPr>
            <w:tcW w:w="4677" w:type="dxa"/>
            <w:tcBorders>
              <w:top w:val="single" w:sz="12" w:space="0" w:color="B5E7DC"/>
            </w:tcBorders>
          </w:tcPr>
          <w:p w14:paraId="18849403" w14:textId="77777777" w:rsidR="008B3F58" w:rsidRDefault="008B3F58" w:rsidP="002D7B35">
            <w:pPr>
              <w:pStyle w:val="TableParagraph"/>
            </w:pPr>
            <w:r w:rsidRPr="003563E4">
              <w:t>The number of organisational changes adopted to improve inclusive recruitment for people with disability. For example, tailoring roles to fit individuals and employer incentives.</w:t>
            </w:r>
          </w:p>
          <w:p w14:paraId="69C6A168" w14:textId="77777777" w:rsidR="00352DF8" w:rsidRPr="003563E4" w:rsidRDefault="00352DF8" w:rsidP="002D7B35">
            <w:pPr>
              <w:pStyle w:val="TableParagraph"/>
            </w:pPr>
          </w:p>
          <w:p w14:paraId="17790DD2" w14:textId="312EF56E" w:rsidR="008B3F58" w:rsidRPr="003563E4" w:rsidRDefault="008B3F58" w:rsidP="002D7B35">
            <w:pPr>
              <w:pStyle w:val="TableParagraph"/>
            </w:pPr>
            <w:r w:rsidRPr="003563E4">
              <w:t>(State Plan 2.4.3)</w:t>
            </w:r>
          </w:p>
        </w:tc>
        <w:tc>
          <w:tcPr>
            <w:tcW w:w="1701" w:type="dxa"/>
            <w:tcBorders>
              <w:top w:val="single" w:sz="12" w:space="0" w:color="B5E7DC"/>
            </w:tcBorders>
          </w:tcPr>
          <w:p w14:paraId="1A13DE40" w14:textId="4686536C" w:rsidR="008B3F58" w:rsidRPr="003563E4" w:rsidRDefault="008B3F58" w:rsidP="002D7B35">
            <w:pPr>
              <w:pStyle w:val="TableParagraph"/>
            </w:pPr>
            <w:r w:rsidRPr="003563E4">
              <w:rPr>
                <w:w w:val="105"/>
              </w:rPr>
              <w:t xml:space="preserve">Year 1 and </w:t>
            </w:r>
            <w:r w:rsidR="00F464C6">
              <w:rPr>
                <w:w w:val="105"/>
              </w:rPr>
              <w:t>o</w:t>
            </w:r>
            <w:r w:rsidRPr="003563E4">
              <w:rPr>
                <w:w w:val="105"/>
              </w:rPr>
              <w:t>ngoing</w:t>
            </w:r>
          </w:p>
        </w:tc>
        <w:tc>
          <w:tcPr>
            <w:tcW w:w="2127" w:type="dxa"/>
            <w:tcBorders>
              <w:top w:val="single" w:sz="12" w:space="0" w:color="B5E7DC"/>
            </w:tcBorders>
          </w:tcPr>
          <w:p w14:paraId="65AF9CD3" w14:textId="13351C2D" w:rsidR="008B3F58" w:rsidRPr="003563E4" w:rsidRDefault="008B3F58" w:rsidP="002D7B35">
            <w:pPr>
              <w:pStyle w:val="TableParagraph"/>
              <w:rPr>
                <w:w w:val="105"/>
              </w:rPr>
            </w:pPr>
            <w:r w:rsidRPr="003563E4">
              <w:rPr>
                <w:w w:val="105"/>
              </w:rPr>
              <w:t>Organisational Development</w:t>
            </w:r>
          </w:p>
        </w:tc>
      </w:tr>
      <w:tr w:rsidR="008B3F58" w:rsidRPr="003563E4" w14:paraId="10232789" w14:textId="01402142" w:rsidTr="008B3F58">
        <w:trPr>
          <w:trHeight w:val="1488"/>
        </w:trPr>
        <w:tc>
          <w:tcPr>
            <w:tcW w:w="709" w:type="dxa"/>
          </w:tcPr>
          <w:p w14:paraId="01E691CB" w14:textId="77777777" w:rsidR="008B3F58" w:rsidRPr="003563E4" w:rsidRDefault="008B3F58" w:rsidP="002D7B35">
            <w:pPr>
              <w:pStyle w:val="TableParagraph"/>
            </w:pPr>
          </w:p>
          <w:p w14:paraId="0573BD9D" w14:textId="06F3C587" w:rsidR="008B3F58" w:rsidRPr="003563E4" w:rsidRDefault="008B3F58" w:rsidP="002D7B35">
            <w:pPr>
              <w:pStyle w:val="TableParagraph"/>
            </w:pPr>
            <w:r w:rsidRPr="003563E4">
              <w:rPr>
                <w:w w:val="105"/>
              </w:rPr>
              <w:t>25</w:t>
            </w:r>
          </w:p>
        </w:tc>
        <w:tc>
          <w:tcPr>
            <w:tcW w:w="6521" w:type="dxa"/>
          </w:tcPr>
          <w:p w14:paraId="443DF19A" w14:textId="4BE31850" w:rsidR="008B3F58" w:rsidRPr="003563E4" w:rsidRDefault="008B3F58" w:rsidP="002D7B35">
            <w:pPr>
              <w:pStyle w:val="TableParagraph"/>
            </w:pPr>
            <w:r w:rsidRPr="003563E4">
              <w:rPr>
                <w:w w:val="105"/>
              </w:rPr>
              <w:t>Deliver community “expo” events that promote opportunities for participation, leadership, and employment for people with disability.</w:t>
            </w:r>
          </w:p>
        </w:tc>
        <w:tc>
          <w:tcPr>
            <w:tcW w:w="4677" w:type="dxa"/>
          </w:tcPr>
          <w:p w14:paraId="176A68F2" w14:textId="59A94233" w:rsidR="008B3F58" w:rsidRPr="003563E4" w:rsidRDefault="008B3F58" w:rsidP="002D7B35">
            <w:pPr>
              <w:pStyle w:val="TableParagraph"/>
            </w:pPr>
            <w:r w:rsidRPr="003563E4">
              <w:t>Highlighting improvements or adjustments made to the events based on participant feedback or sector collaboration.</w:t>
            </w:r>
          </w:p>
        </w:tc>
        <w:tc>
          <w:tcPr>
            <w:tcW w:w="1701" w:type="dxa"/>
          </w:tcPr>
          <w:p w14:paraId="6848C575" w14:textId="77777777" w:rsidR="008B3F58" w:rsidRPr="003563E4" w:rsidRDefault="008B3F58" w:rsidP="002D7B35">
            <w:pPr>
              <w:pStyle w:val="TableParagraph"/>
            </w:pPr>
            <w:r w:rsidRPr="003563E4">
              <w:rPr>
                <w:w w:val="105"/>
              </w:rPr>
              <w:t>Ongoing</w:t>
            </w:r>
          </w:p>
        </w:tc>
        <w:tc>
          <w:tcPr>
            <w:tcW w:w="2127" w:type="dxa"/>
          </w:tcPr>
          <w:p w14:paraId="5909E5BD" w14:textId="77777777" w:rsidR="0095115B" w:rsidRDefault="008B3F58" w:rsidP="002D7B35">
            <w:pPr>
              <w:pStyle w:val="TableParagraph"/>
              <w:rPr>
                <w:w w:val="105"/>
              </w:rPr>
            </w:pPr>
            <w:r w:rsidRPr="003563E4">
              <w:rPr>
                <w:w w:val="105"/>
              </w:rPr>
              <w:t xml:space="preserve">Connection &amp; Inclusion </w:t>
            </w:r>
          </w:p>
          <w:p w14:paraId="04B72215" w14:textId="74D2E0E0" w:rsidR="008B3F58" w:rsidRPr="003563E4" w:rsidRDefault="008B3F58" w:rsidP="002D7B35">
            <w:pPr>
              <w:pStyle w:val="TableParagraph"/>
              <w:rPr>
                <w:w w:val="105"/>
              </w:rPr>
            </w:pPr>
            <w:r w:rsidRPr="003563E4">
              <w:rPr>
                <w:w w:val="105"/>
              </w:rPr>
              <w:t>Economic Development</w:t>
            </w:r>
          </w:p>
        </w:tc>
      </w:tr>
    </w:tbl>
    <w:p w14:paraId="2D8BA427" w14:textId="77777777" w:rsidR="00F274C8" w:rsidRDefault="00F274C8" w:rsidP="002D7B35"/>
    <w:p w14:paraId="6AEACFB4" w14:textId="77777777" w:rsidR="00F274C8" w:rsidRDefault="00F274C8" w:rsidP="002D7B35"/>
    <w:p w14:paraId="7569FA7B" w14:textId="321555BE" w:rsidR="00A4220A" w:rsidRPr="003563E4" w:rsidRDefault="009A6967" w:rsidP="002D7B35">
      <w:r w:rsidRPr="003563E4">
        <w:rPr>
          <w:b/>
          <w:bCs/>
        </w:rPr>
        <w:t>Priority Area 5: Inclusive working environments</w:t>
      </w:r>
      <w:r w:rsidR="005220FE">
        <w:rPr>
          <w:b/>
          <w:bCs/>
        </w:rPr>
        <w:t>.</w:t>
      </w:r>
      <w:r w:rsidRPr="003563E4">
        <w:rPr>
          <w:b/>
          <w:bCs/>
        </w:rPr>
        <w:br/>
      </w:r>
      <w:r w:rsidRPr="00F8310C">
        <w:rPr>
          <w:rStyle w:val="Heading4Char"/>
          <w:bCs/>
        </w:rPr>
        <w:t>Outcome:</w:t>
      </w:r>
      <w:r w:rsidRPr="003563E4">
        <w:t xml:space="preserve"> People with disability have access to supportive places to earn.</w:t>
      </w:r>
    </w:p>
    <w:tbl>
      <w:tblPr>
        <w:tblW w:w="15735" w:type="dxa"/>
        <w:tblInd w:w="-572"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1232"/>
        <w:gridCol w:w="5998"/>
        <w:gridCol w:w="4677"/>
        <w:gridCol w:w="1701"/>
        <w:gridCol w:w="2127"/>
      </w:tblGrid>
      <w:tr w:rsidR="00255FBD" w:rsidRPr="003563E4" w14:paraId="44B948BB" w14:textId="3ABA103A" w:rsidTr="00EF4736">
        <w:trPr>
          <w:trHeight w:val="334"/>
        </w:trPr>
        <w:tc>
          <w:tcPr>
            <w:tcW w:w="1232" w:type="dxa"/>
            <w:tcBorders>
              <w:bottom w:val="single" w:sz="12" w:space="0" w:color="B5E7DC"/>
            </w:tcBorders>
          </w:tcPr>
          <w:p w14:paraId="06C28689" w14:textId="77777777" w:rsidR="00255FBD" w:rsidRPr="006802FF" w:rsidRDefault="00255FBD" w:rsidP="002D7B35">
            <w:pPr>
              <w:pStyle w:val="Heading5"/>
              <w:rPr>
                <w:w w:val="105"/>
              </w:rPr>
            </w:pPr>
            <w:r w:rsidRPr="006802FF">
              <w:rPr>
                <w:w w:val="105"/>
              </w:rPr>
              <w:t>No.</w:t>
            </w:r>
          </w:p>
        </w:tc>
        <w:tc>
          <w:tcPr>
            <w:tcW w:w="5998" w:type="dxa"/>
            <w:tcBorders>
              <w:bottom w:val="single" w:sz="12" w:space="0" w:color="B5E7DC"/>
            </w:tcBorders>
          </w:tcPr>
          <w:p w14:paraId="6FAFE4E6" w14:textId="77777777" w:rsidR="00255FBD" w:rsidRPr="006802FF" w:rsidRDefault="00255FBD" w:rsidP="002D7B35">
            <w:pPr>
              <w:pStyle w:val="Heading5"/>
              <w:rPr>
                <w:w w:val="105"/>
              </w:rPr>
            </w:pPr>
            <w:r w:rsidRPr="006802FF">
              <w:rPr>
                <w:w w:val="105"/>
              </w:rPr>
              <w:t>Action</w:t>
            </w:r>
          </w:p>
        </w:tc>
        <w:tc>
          <w:tcPr>
            <w:tcW w:w="4677" w:type="dxa"/>
            <w:tcBorders>
              <w:bottom w:val="single" w:sz="12" w:space="0" w:color="B5E7DC"/>
            </w:tcBorders>
          </w:tcPr>
          <w:p w14:paraId="49ED2F0F" w14:textId="77777777" w:rsidR="00255FBD" w:rsidRPr="006802FF" w:rsidRDefault="00255FBD" w:rsidP="002D7B35">
            <w:pPr>
              <w:pStyle w:val="Heading5"/>
              <w:rPr>
                <w:w w:val="105"/>
              </w:rPr>
            </w:pPr>
            <w:r w:rsidRPr="006802FF">
              <w:rPr>
                <w:w w:val="105"/>
              </w:rPr>
              <w:t>Measure</w:t>
            </w:r>
          </w:p>
        </w:tc>
        <w:tc>
          <w:tcPr>
            <w:tcW w:w="1701" w:type="dxa"/>
            <w:tcBorders>
              <w:bottom w:val="single" w:sz="12" w:space="0" w:color="B5E7DC"/>
            </w:tcBorders>
          </w:tcPr>
          <w:p w14:paraId="2B3334AF" w14:textId="646A7111" w:rsidR="00255FBD" w:rsidRPr="006802FF" w:rsidRDefault="00CD1FEC" w:rsidP="002D7B35">
            <w:pPr>
              <w:pStyle w:val="Heading5"/>
              <w:rPr>
                <w:w w:val="105"/>
              </w:rPr>
            </w:pPr>
            <w:r>
              <w:rPr>
                <w:w w:val="105"/>
              </w:rPr>
              <w:t>Time</w:t>
            </w:r>
          </w:p>
        </w:tc>
        <w:tc>
          <w:tcPr>
            <w:tcW w:w="2127" w:type="dxa"/>
            <w:tcBorders>
              <w:bottom w:val="single" w:sz="12" w:space="0" w:color="B5E7DC"/>
            </w:tcBorders>
          </w:tcPr>
          <w:p w14:paraId="050334AE" w14:textId="035FD172" w:rsidR="00255FBD" w:rsidRPr="006802FF" w:rsidRDefault="00255FBD" w:rsidP="002D7B35">
            <w:pPr>
              <w:pStyle w:val="Heading5"/>
              <w:rPr>
                <w:w w:val="105"/>
              </w:rPr>
            </w:pPr>
            <w:r w:rsidRPr="006802FF">
              <w:rPr>
                <w:w w:val="105"/>
              </w:rPr>
              <w:t>Responsibility</w:t>
            </w:r>
          </w:p>
        </w:tc>
      </w:tr>
      <w:tr w:rsidR="00255FBD" w:rsidRPr="003563E4" w14:paraId="0D05CFEA" w14:textId="7B29D3D3" w:rsidTr="00EF4736">
        <w:trPr>
          <w:trHeight w:val="1011"/>
        </w:trPr>
        <w:tc>
          <w:tcPr>
            <w:tcW w:w="1232" w:type="dxa"/>
            <w:tcBorders>
              <w:top w:val="single" w:sz="12" w:space="0" w:color="B5E7DC"/>
            </w:tcBorders>
          </w:tcPr>
          <w:p w14:paraId="1327FFC2" w14:textId="77777777" w:rsidR="00255FBD" w:rsidRPr="003563E4" w:rsidRDefault="00255FBD" w:rsidP="002D7B35">
            <w:pPr>
              <w:pStyle w:val="TableParagraph"/>
            </w:pPr>
          </w:p>
          <w:p w14:paraId="008B7672" w14:textId="107C7621" w:rsidR="00255FBD" w:rsidRPr="003563E4" w:rsidRDefault="00255FBD" w:rsidP="002D7B35">
            <w:pPr>
              <w:pStyle w:val="TableParagraph"/>
            </w:pPr>
            <w:r w:rsidRPr="003563E4">
              <w:rPr>
                <w:w w:val="105"/>
              </w:rPr>
              <w:t>26</w:t>
            </w:r>
          </w:p>
        </w:tc>
        <w:tc>
          <w:tcPr>
            <w:tcW w:w="5998" w:type="dxa"/>
            <w:tcBorders>
              <w:top w:val="single" w:sz="12" w:space="0" w:color="B5E7DC"/>
            </w:tcBorders>
          </w:tcPr>
          <w:p w14:paraId="014B930A" w14:textId="352C0400" w:rsidR="00255FBD" w:rsidRPr="003563E4" w:rsidRDefault="00255FBD" w:rsidP="002D7B35">
            <w:pPr>
              <w:pStyle w:val="TableParagraph"/>
              <w:rPr>
                <w:w w:val="105"/>
              </w:rPr>
            </w:pPr>
            <w:r w:rsidRPr="003563E4">
              <w:rPr>
                <w:w w:val="105"/>
              </w:rPr>
              <w:t>Adopt universal design principles in the upgrade</w:t>
            </w:r>
            <w:r w:rsidRPr="003563E4">
              <w:rPr>
                <w:spacing w:val="-14"/>
                <w:w w:val="105"/>
              </w:rPr>
              <w:t xml:space="preserve"> </w:t>
            </w:r>
            <w:r w:rsidRPr="003563E4">
              <w:rPr>
                <w:w w:val="105"/>
              </w:rPr>
              <w:t>or</w:t>
            </w:r>
            <w:r w:rsidRPr="003563E4">
              <w:rPr>
                <w:spacing w:val="-14"/>
                <w:w w:val="105"/>
              </w:rPr>
              <w:t xml:space="preserve"> </w:t>
            </w:r>
            <w:r w:rsidRPr="003563E4">
              <w:rPr>
                <w:w w:val="105"/>
              </w:rPr>
              <w:t>construction</w:t>
            </w:r>
            <w:r w:rsidRPr="003563E4">
              <w:rPr>
                <w:spacing w:val="-14"/>
                <w:w w:val="105"/>
              </w:rPr>
              <w:t xml:space="preserve"> </w:t>
            </w:r>
            <w:r w:rsidRPr="003563E4">
              <w:rPr>
                <w:w w:val="105"/>
              </w:rPr>
              <w:t>of</w:t>
            </w:r>
            <w:r w:rsidRPr="003563E4">
              <w:rPr>
                <w:spacing w:val="-14"/>
                <w:w w:val="105"/>
              </w:rPr>
              <w:t xml:space="preserve"> </w:t>
            </w:r>
            <w:r w:rsidRPr="003563E4">
              <w:rPr>
                <w:w w:val="105"/>
              </w:rPr>
              <w:t>new</w:t>
            </w:r>
            <w:r w:rsidRPr="003563E4">
              <w:rPr>
                <w:spacing w:val="-14"/>
                <w:w w:val="105"/>
              </w:rPr>
              <w:t xml:space="preserve"> </w:t>
            </w:r>
            <w:r w:rsidRPr="003563E4">
              <w:rPr>
                <w:w w:val="105"/>
              </w:rPr>
              <w:t xml:space="preserve">workplace </w:t>
            </w:r>
            <w:r w:rsidRPr="003563E4">
              <w:rPr>
                <w:spacing w:val="-2"/>
                <w:w w:val="105"/>
              </w:rPr>
              <w:t>environments.</w:t>
            </w:r>
          </w:p>
        </w:tc>
        <w:tc>
          <w:tcPr>
            <w:tcW w:w="4677" w:type="dxa"/>
            <w:vMerge w:val="restart"/>
            <w:tcBorders>
              <w:top w:val="single" w:sz="12" w:space="0" w:color="B5E7DC"/>
            </w:tcBorders>
          </w:tcPr>
          <w:p w14:paraId="3372E38E" w14:textId="1233C457" w:rsidR="00255FBD" w:rsidRPr="003563E4" w:rsidRDefault="00255FBD" w:rsidP="002D7B35">
            <w:pPr>
              <w:pStyle w:val="TableParagraph"/>
              <w:rPr>
                <w:w w:val="105"/>
              </w:rPr>
            </w:pPr>
            <w:r w:rsidRPr="003563E4">
              <w:rPr>
                <w:w w:val="105"/>
              </w:rPr>
              <w:t>The number of workplace practices implemented to support people with disability to have equal opportunities for growth and success, including support to remain in employment.</w:t>
            </w:r>
            <w:r w:rsidR="00C96EFF">
              <w:rPr>
                <w:w w:val="105"/>
              </w:rPr>
              <w:t xml:space="preserve"> </w:t>
            </w:r>
            <w:r w:rsidRPr="003563E4">
              <w:rPr>
                <w:w w:val="105"/>
              </w:rPr>
              <w:t>For example, outcome-based employment, flexible work arrangements, workplace adjustments and mentoring programs.</w:t>
            </w:r>
          </w:p>
          <w:p w14:paraId="00C6BEC7" w14:textId="77777777" w:rsidR="00352DF8" w:rsidRDefault="00352DF8" w:rsidP="002D7B35">
            <w:pPr>
              <w:pStyle w:val="TableParagraph"/>
              <w:rPr>
                <w:w w:val="105"/>
              </w:rPr>
            </w:pPr>
          </w:p>
          <w:p w14:paraId="4B548CC6" w14:textId="042B00B4" w:rsidR="00255FBD" w:rsidRPr="003563E4" w:rsidRDefault="00255FBD" w:rsidP="002D7B35">
            <w:pPr>
              <w:pStyle w:val="TableParagraph"/>
              <w:rPr>
                <w:b/>
                <w:bCs/>
                <w:i/>
                <w:iCs/>
              </w:rPr>
            </w:pPr>
            <w:r w:rsidRPr="003563E4">
              <w:rPr>
                <w:w w:val="105"/>
              </w:rPr>
              <w:t>(State Plan 2.5.1)</w:t>
            </w:r>
          </w:p>
        </w:tc>
        <w:tc>
          <w:tcPr>
            <w:tcW w:w="1701" w:type="dxa"/>
            <w:tcBorders>
              <w:top w:val="single" w:sz="12" w:space="0" w:color="B5E7DC"/>
            </w:tcBorders>
          </w:tcPr>
          <w:p w14:paraId="05A9585E" w14:textId="3A6ECCB7" w:rsidR="00255FBD" w:rsidRPr="003563E4" w:rsidRDefault="00255FBD" w:rsidP="002D7B35">
            <w:pPr>
              <w:pStyle w:val="TableParagraph"/>
            </w:pPr>
            <w:r w:rsidRPr="003563E4">
              <w:rPr>
                <w:w w:val="105"/>
              </w:rPr>
              <w:t>Ongoing</w:t>
            </w:r>
          </w:p>
        </w:tc>
        <w:tc>
          <w:tcPr>
            <w:tcW w:w="2127" w:type="dxa"/>
            <w:tcBorders>
              <w:top w:val="single" w:sz="12" w:space="0" w:color="B5E7DC"/>
            </w:tcBorders>
          </w:tcPr>
          <w:p w14:paraId="0DF2B49F" w14:textId="304521A4" w:rsidR="00255FBD" w:rsidRPr="003563E4" w:rsidRDefault="00255FBD" w:rsidP="002D7B35">
            <w:pPr>
              <w:pStyle w:val="TableParagraph"/>
              <w:rPr>
                <w:w w:val="105"/>
              </w:rPr>
            </w:pPr>
            <w:r w:rsidRPr="003563E4">
              <w:rPr>
                <w:spacing w:val="-4"/>
                <w:w w:val="105"/>
              </w:rPr>
              <w:t>Assets</w:t>
            </w:r>
            <w:r w:rsidRPr="003563E4">
              <w:rPr>
                <w:spacing w:val="-10"/>
                <w:w w:val="105"/>
              </w:rPr>
              <w:t xml:space="preserve"> </w:t>
            </w:r>
            <w:r w:rsidRPr="003563E4">
              <w:rPr>
                <w:spacing w:val="-4"/>
                <w:w w:val="105"/>
              </w:rPr>
              <w:t xml:space="preserve">&amp; </w:t>
            </w:r>
            <w:r w:rsidRPr="003563E4">
              <w:rPr>
                <w:w w:val="105"/>
              </w:rPr>
              <w:t xml:space="preserve">Delivery, </w:t>
            </w:r>
          </w:p>
          <w:p w14:paraId="225762D4" w14:textId="3307DFB3" w:rsidR="00255FBD" w:rsidRPr="003563E4" w:rsidRDefault="00255FBD" w:rsidP="002D7B35">
            <w:pPr>
              <w:pStyle w:val="TableParagraph"/>
              <w:rPr>
                <w:w w:val="105"/>
              </w:rPr>
            </w:pPr>
            <w:r w:rsidRPr="003563E4">
              <w:rPr>
                <w:w w:val="105"/>
              </w:rPr>
              <w:t>Asset Operations</w:t>
            </w:r>
          </w:p>
        </w:tc>
      </w:tr>
      <w:tr w:rsidR="00255FBD" w:rsidRPr="003563E4" w14:paraId="689D2B2B" w14:textId="01969926" w:rsidTr="00EF4736">
        <w:trPr>
          <w:trHeight w:val="1488"/>
        </w:trPr>
        <w:tc>
          <w:tcPr>
            <w:tcW w:w="1232" w:type="dxa"/>
          </w:tcPr>
          <w:p w14:paraId="3305F383" w14:textId="77777777" w:rsidR="00255FBD" w:rsidRPr="003563E4" w:rsidRDefault="00255FBD" w:rsidP="002D7B35">
            <w:pPr>
              <w:pStyle w:val="TableParagraph"/>
            </w:pPr>
          </w:p>
          <w:p w14:paraId="065BC894" w14:textId="6C04D31C" w:rsidR="00255FBD" w:rsidRPr="003563E4" w:rsidRDefault="00255FBD" w:rsidP="002D7B35">
            <w:pPr>
              <w:pStyle w:val="TableParagraph"/>
            </w:pPr>
            <w:r w:rsidRPr="003563E4">
              <w:rPr>
                <w:w w:val="105"/>
              </w:rPr>
              <w:t>27</w:t>
            </w:r>
          </w:p>
        </w:tc>
        <w:tc>
          <w:tcPr>
            <w:tcW w:w="5998" w:type="dxa"/>
          </w:tcPr>
          <w:p w14:paraId="0A2A7D08" w14:textId="5CE6281D" w:rsidR="00255FBD" w:rsidRPr="003563E4" w:rsidRDefault="00255FBD" w:rsidP="002D7B35">
            <w:pPr>
              <w:pStyle w:val="TableParagraph"/>
            </w:pPr>
            <w:r w:rsidRPr="003563E4">
              <w:rPr>
                <w:w w:val="105"/>
              </w:rPr>
              <w:t>Explore and put in place practices that promote</w:t>
            </w:r>
            <w:r w:rsidRPr="003563E4">
              <w:rPr>
                <w:spacing w:val="-14"/>
                <w:w w:val="105"/>
              </w:rPr>
              <w:t xml:space="preserve"> </w:t>
            </w:r>
            <w:r w:rsidRPr="003563E4">
              <w:rPr>
                <w:w w:val="105"/>
              </w:rPr>
              <w:t>inclusive</w:t>
            </w:r>
            <w:r w:rsidRPr="003563E4">
              <w:rPr>
                <w:spacing w:val="-14"/>
                <w:w w:val="105"/>
              </w:rPr>
              <w:t xml:space="preserve"> </w:t>
            </w:r>
            <w:r w:rsidRPr="003563E4">
              <w:rPr>
                <w:w w:val="105"/>
              </w:rPr>
              <w:t>employment</w:t>
            </w:r>
            <w:r w:rsidRPr="003563E4">
              <w:rPr>
                <w:spacing w:val="-14"/>
                <w:w w:val="105"/>
              </w:rPr>
              <w:t xml:space="preserve"> </w:t>
            </w:r>
            <w:r w:rsidRPr="003563E4">
              <w:rPr>
                <w:w w:val="105"/>
              </w:rPr>
              <w:t>for</w:t>
            </w:r>
            <w:r w:rsidRPr="003563E4">
              <w:rPr>
                <w:spacing w:val="-14"/>
                <w:w w:val="105"/>
              </w:rPr>
              <w:t xml:space="preserve"> </w:t>
            </w:r>
            <w:r w:rsidRPr="003563E4">
              <w:rPr>
                <w:w w:val="105"/>
              </w:rPr>
              <w:t>staff</w:t>
            </w:r>
            <w:r w:rsidRPr="003563E4">
              <w:rPr>
                <w:spacing w:val="-14"/>
                <w:w w:val="105"/>
              </w:rPr>
              <w:t xml:space="preserve"> </w:t>
            </w:r>
            <w:r w:rsidRPr="003563E4">
              <w:rPr>
                <w:w w:val="105"/>
              </w:rPr>
              <w:t xml:space="preserve">with disability through assistive technologies, flexible or outcome-based work arrangements, and appropriate workplace </w:t>
            </w:r>
            <w:r w:rsidRPr="003563E4">
              <w:rPr>
                <w:spacing w:val="-2"/>
                <w:w w:val="105"/>
              </w:rPr>
              <w:t>supports.</w:t>
            </w:r>
          </w:p>
        </w:tc>
        <w:tc>
          <w:tcPr>
            <w:tcW w:w="4677" w:type="dxa"/>
            <w:vMerge/>
          </w:tcPr>
          <w:p w14:paraId="1B0B5647" w14:textId="33ED06A4" w:rsidR="00255FBD" w:rsidRPr="003563E4" w:rsidRDefault="00255FBD" w:rsidP="002D7B35">
            <w:pPr>
              <w:pStyle w:val="TableParagraph"/>
            </w:pPr>
          </w:p>
        </w:tc>
        <w:tc>
          <w:tcPr>
            <w:tcW w:w="1701" w:type="dxa"/>
          </w:tcPr>
          <w:p w14:paraId="1CF9A861" w14:textId="4A643C53" w:rsidR="00255FBD" w:rsidRPr="003563E4" w:rsidRDefault="00255FBD" w:rsidP="002D7B35">
            <w:pPr>
              <w:pStyle w:val="TableParagraph"/>
            </w:pPr>
            <w:r w:rsidRPr="003563E4">
              <w:rPr>
                <w:w w:val="105"/>
              </w:rPr>
              <w:t xml:space="preserve">Year 1 and </w:t>
            </w:r>
            <w:r w:rsidR="00F464C6">
              <w:rPr>
                <w:w w:val="105"/>
              </w:rPr>
              <w:t>o</w:t>
            </w:r>
            <w:r w:rsidRPr="003563E4">
              <w:rPr>
                <w:w w:val="105"/>
              </w:rPr>
              <w:t>ngoing</w:t>
            </w:r>
          </w:p>
        </w:tc>
        <w:tc>
          <w:tcPr>
            <w:tcW w:w="2127" w:type="dxa"/>
          </w:tcPr>
          <w:p w14:paraId="5232D84D" w14:textId="501DA8BF" w:rsidR="00255FBD" w:rsidRPr="003563E4" w:rsidRDefault="00255FBD" w:rsidP="002D7B35">
            <w:pPr>
              <w:pStyle w:val="TableParagraph"/>
              <w:rPr>
                <w:w w:val="105"/>
              </w:rPr>
            </w:pPr>
            <w:r w:rsidRPr="003563E4">
              <w:t xml:space="preserve">Organisational </w:t>
            </w:r>
            <w:r w:rsidRPr="003563E4">
              <w:rPr>
                <w:w w:val="105"/>
              </w:rPr>
              <w:t>Development</w:t>
            </w:r>
          </w:p>
        </w:tc>
      </w:tr>
      <w:tr w:rsidR="00255FBD" w:rsidRPr="003563E4" w14:paraId="1306162C" w14:textId="1C116288" w:rsidTr="00EF4736">
        <w:trPr>
          <w:trHeight w:val="1488"/>
        </w:trPr>
        <w:tc>
          <w:tcPr>
            <w:tcW w:w="1232" w:type="dxa"/>
          </w:tcPr>
          <w:p w14:paraId="167415C8" w14:textId="77777777" w:rsidR="00255FBD" w:rsidRPr="003563E4" w:rsidRDefault="00255FBD" w:rsidP="002D7B35">
            <w:pPr>
              <w:pStyle w:val="TableParagraph"/>
            </w:pPr>
          </w:p>
          <w:p w14:paraId="512624C6" w14:textId="21454ED9" w:rsidR="00255FBD" w:rsidRPr="003563E4" w:rsidRDefault="00F52DCC" w:rsidP="002D7B35">
            <w:pPr>
              <w:pStyle w:val="TableParagraph"/>
            </w:pPr>
            <w:r w:rsidRPr="003563E4">
              <w:rPr>
                <w:w w:val="105"/>
              </w:rPr>
              <w:t xml:space="preserve"> </w:t>
            </w:r>
            <w:r w:rsidR="00255FBD" w:rsidRPr="003563E4">
              <w:rPr>
                <w:w w:val="105"/>
              </w:rPr>
              <w:t>28</w:t>
            </w:r>
          </w:p>
        </w:tc>
        <w:tc>
          <w:tcPr>
            <w:tcW w:w="5998" w:type="dxa"/>
          </w:tcPr>
          <w:p w14:paraId="3F5DB100" w14:textId="23A1257A" w:rsidR="00255FBD" w:rsidRPr="003563E4" w:rsidRDefault="00255FBD" w:rsidP="002D7B35">
            <w:pPr>
              <w:pStyle w:val="TableParagraph"/>
              <w:rPr>
                <w:w w:val="105"/>
              </w:rPr>
            </w:pPr>
            <w:r w:rsidRPr="003563E4">
              <w:rPr>
                <w:w w:val="105"/>
              </w:rPr>
              <w:t xml:space="preserve">Support staff in leading inclusive teams by </w:t>
            </w:r>
            <w:r w:rsidRPr="003563E4">
              <w:t xml:space="preserve">providing targeted guidance, mentoring, and </w:t>
            </w:r>
            <w:r w:rsidRPr="003563E4">
              <w:rPr>
                <w:w w:val="105"/>
              </w:rPr>
              <w:t>development opportunities focused on disability inclusion.</w:t>
            </w:r>
          </w:p>
        </w:tc>
        <w:tc>
          <w:tcPr>
            <w:tcW w:w="4677" w:type="dxa"/>
            <w:vMerge/>
          </w:tcPr>
          <w:p w14:paraId="085C1B27" w14:textId="77777777" w:rsidR="00255FBD" w:rsidRPr="003563E4" w:rsidRDefault="00255FBD" w:rsidP="002D7B35">
            <w:pPr>
              <w:pStyle w:val="TableParagraph"/>
            </w:pPr>
          </w:p>
        </w:tc>
        <w:tc>
          <w:tcPr>
            <w:tcW w:w="1701" w:type="dxa"/>
          </w:tcPr>
          <w:p w14:paraId="508A6BF4" w14:textId="6242D6EB" w:rsidR="00255FBD" w:rsidRPr="003563E4" w:rsidRDefault="00255FBD" w:rsidP="002D7B35">
            <w:pPr>
              <w:pStyle w:val="TableParagraph"/>
              <w:rPr>
                <w:w w:val="105"/>
              </w:rPr>
            </w:pPr>
            <w:r w:rsidRPr="003563E4">
              <w:rPr>
                <w:w w:val="105"/>
              </w:rPr>
              <w:t xml:space="preserve">Year 1 and </w:t>
            </w:r>
            <w:r w:rsidR="00F464C6">
              <w:rPr>
                <w:w w:val="105"/>
              </w:rPr>
              <w:t>o</w:t>
            </w:r>
            <w:r w:rsidRPr="003563E4">
              <w:rPr>
                <w:w w:val="105"/>
              </w:rPr>
              <w:t>ngoing</w:t>
            </w:r>
          </w:p>
        </w:tc>
        <w:tc>
          <w:tcPr>
            <w:tcW w:w="2127" w:type="dxa"/>
          </w:tcPr>
          <w:p w14:paraId="3F25FA84" w14:textId="1CDF959C" w:rsidR="00255FBD" w:rsidRPr="003563E4" w:rsidRDefault="00255FBD" w:rsidP="002D7B35">
            <w:pPr>
              <w:pStyle w:val="TableParagraph"/>
              <w:rPr>
                <w:w w:val="105"/>
              </w:rPr>
            </w:pPr>
            <w:r w:rsidRPr="003563E4">
              <w:t xml:space="preserve">Organisational </w:t>
            </w:r>
            <w:r w:rsidRPr="003563E4">
              <w:rPr>
                <w:w w:val="105"/>
              </w:rPr>
              <w:t>Development</w:t>
            </w:r>
          </w:p>
        </w:tc>
      </w:tr>
    </w:tbl>
    <w:p w14:paraId="179A406E" w14:textId="77777777" w:rsidR="007E0F6D" w:rsidRPr="003563E4" w:rsidRDefault="007E0F6D" w:rsidP="002D7B35"/>
    <w:p w14:paraId="50A0B737" w14:textId="77777777" w:rsidR="009A6967" w:rsidRDefault="009A6967" w:rsidP="002D7B35"/>
    <w:p w14:paraId="21DDA249" w14:textId="77777777" w:rsidR="00F274C8" w:rsidRDefault="00F274C8" w:rsidP="002D7B35"/>
    <w:p w14:paraId="132E6CE1" w14:textId="77777777" w:rsidR="00F274C8" w:rsidRDefault="00F274C8" w:rsidP="002D7B35"/>
    <w:p w14:paraId="47CEFCFB" w14:textId="77777777" w:rsidR="00F274C8" w:rsidRDefault="00F274C8" w:rsidP="002D7B35"/>
    <w:p w14:paraId="2F29D407" w14:textId="77777777" w:rsidR="00F274C8" w:rsidRDefault="00F274C8" w:rsidP="002D7B35"/>
    <w:p w14:paraId="1091325A" w14:textId="77777777" w:rsidR="00F274C8" w:rsidRPr="003563E4" w:rsidRDefault="00F274C8" w:rsidP="002D7B35"/>
    <w:p w14:paraId="6AE7A4F3" w14:textId="77777777" w:rsidR="006B667F" w:rsidRPr="003563E4" w:rsidRDefault="006B667F" w:rsidP="002D7B35"/>
    <w:p w14:paraId="145D8B5B" w14:textId="77777777" w:rsidR="00ED40F8" w:rsidRDefault="00ED40F8" w:rsidP="002D7B35"/>
    <w:p w14:paraId="1FACED41" w14:textId="77777777" w:rsidR="004922FB" w:rsidRDefault="004922FB" w:rsidP="002D7B35"/>
    <w:p w14:paraId="1B82A20C" w14:textId="77777777" w:rsidR="004922FB" w:rsidRPr="003563E4" w:rsidRDefault="004922FB" w:rsidP="002D7B35">
      <w:pPr>
        <w:sectPr w:rsidR="004922FB" w:rsidRPr="003563E4" w:rsidSect="00D66C13">
          <w:headerReference w:type="default" r:id="rId25"/>
          <w:type w:val="continuous"/>
          <w:pgSz w:w="16838" w:h="11906" w:orient="landscape"/>
          <w:pgMar w:top="993" w:right="1134" w:bottom="0" w:left="1134" w:header="0" w:footer="283" w:gutter="0"/>
          <w:cols w:space="708"/>
          <w:docGrid w:linePitch="360"/>
        </w:sectPr>
      </w:pPr>
    </w:p>
    <w:p w14:paraId="5528B319" w14:textId="77777777" w:rsidR="007851C2" w:rsidRPr="008D6898" w:rsidRDefault="007851C2" w:rsidP="002D7B35">
      <w:pPr>
        <w:rPr>
          <w:rStyle w:val="Heading3Char"/>
          <w:b w:val="0"/>
          <w:bCs w:val="0"/>
        </w:rPr>
      </w:pPr>
      <w:bookmarkStart w:id="192" w:name="_Toc216884095"/>
      <w:bookmarkStart w:id="193" w:name="_Toc218509660"/>
      <w:r w:rsidRPr="008D6898">
        <w:rPr>
          <w:rStyle w:val="Heading3Char"/>
        </w:rPr>
        <w:t>Domain 3: Personal and community support.</w:t>
      </w:r>
      <w:bookmarkEnd w:id="192"/>
      <w:bookmarkEnd w:id="193"/>
    </w:p>
    <w:p w14:paraId="7DA676A8" w14:textId="283E1510" w:rsidR="009A6967" w:rsidRPr="008D6898" w:rsidRDefault="007851C2" w:rsidP="002D7B35">
      <w:bookmarkStart w:id="194" w:name="_Toc216884096"/>
      <w:bookmarkStart w:id="195" w:name="_Toc218509661"/>
      <w:r w:rsidRPr="008D6898">
        <w:rPr>
          <w:rStyle w:val="Heading3Char"/>
        </w:rPr>
        <w:t>Outcome statement:</w:t>
      </w:r>
      <w:bookmarkEnd w:id="194"/>
      <w:bookmarkEnd w:id="195"/>
      <w:r w:rsidRPr="008D6898">
        <w:rPr>
          <w:rStyle w:val="Heading3Char"/>
        </w:rPr>
        <w:t xml:space="preserve"> </w:t>
      </w:r>
      <w:r w:rsidRPr="008D6898">
        <w:t>A South Australia where people with disability can access quality, tailored personal and community supports addressing their individual needs.</w:t>
      </w:r>
    </w:p>
    <w:p w14:paraId="4C7CF603" w14:textId="77777777" w:rsidR="00F259FC" w:rsidRPr="0048130D" w:rsidRDefault="00F259FC" w:rsidP="002D7B35">
      <w:pPr>
        <w:rPr>
          <w:rStyle w:val="Heading3Char"/>
          <w:b w:val="0"/>
          <w:bCs w:val="0"/>
        </w:rPr>
      </w:pPr>
    </w:p>
    <w:p w14:paraId="1724EECF" w14:textId="70BAE1FF" w:rsidR="00B428AF" w:rsidRPr="001A5F1F" w:rsidRDefault="00B428AF" w:rsidP="002D7B35">
      <w:bookmarkStart w:id="196" w:name="_Toc216884097"/>
      <w:bookmarkStart w:id="197" w:name="_Toc218509662"/>
      <w:r w:rsidRPr="008D6898">
        <w:rPr>
          <w:rStyle w:val="Heading3Char"/>
        </w:rPr>
        <w:t>Objective: To build a service system in South Australia that takes a person-centred approach that recognises the contributions and potential of all people with disability</w:t>
      </w:r>
      <w:bookmarkEnd w:id="196"/>
      <w:bookmarkEnd w:id="197"/>
      <w:r w:rsidRPr="008D6898">
        <w:t>.</w:t>
      </w:r>
    </w:p>
    <w:p w14:paraId="4258BA83" w14:textId="77777777" w:rsidR="00F259FC" w:rsidRPr="0048130D" w:rsidRDefault="00F259FC" w:rsidP="002D7B35">
      <w:pPr>
        <w:rPr>
          <w:rStyle w:val="Heading3Char"/>
          <w:b w:val="0"/>
          <w:bCs w:val="0"/>
        </w:rPr>
      </w:pPr>
    </w:p>
    <w:p w14:paraId="78E5DD07" w14:textId="70F6AD06" w:rsidR="00B428AF" w:rsidRPr="009B5EDB" w:rsidRDefault="00B428AF" w:rsidP="004922FB">
      <w:pPr>
        <w:pStyle w:val="Heading4"/>
        <w:numPr>
          <w:ilvl w:val="0"/>
          <w:numId w:val="0"/>
        </w:numPr>
        <w:rPr>
          <w:rStyle w:val="Heading3Char"/>
        </w:rPr>
      </w:pPr>
      <w:bookmarkStart w:id="198" w:name="_Toc216884098"/>
      <w:bookmarkStart w:id="199" w:name="_Toc218509663"/>
      <w:r w:rsidRPr="009B5EDB">
        <w:rPr>
          <w:rStyle w:val="Heading3Char"/>
        </w:rPr>
        <w:t>Priority Areas for Domain 3</w:t>
      </w:r>
      <w:bookmarkEnd w:id="198"/>
      <w:bookmarkEnd w:id="199"/>
    </w:p>
    <w:p w14:paraId="07DF1372" w14:textId="1D9BF305" w:rsidR="00B428AF" w:rsidRPr="00993DD6" w:rsidRDefault="00B428AF" w:rsidP="002D7B35">
      <w:bookmarkStart w:id="200" w:name="_Toc216884099"/>
      <w:bookmarkStart w:id="201" w:name="_Toc218509664"/>
      <w:r w:rsidRPr="13AA61E8">
        <w:rPr>
          <w:rStyle w:val="Heading3Char"/>
          <w:b w:val="0"/>
          <w:bCs w:val="0"/>
        </w:rPr>
        <w:t>1.</w:t>
      </w:r>
      <w:bookmarkEnd w:id="200"/>
      <w:bookmarkEnd w:id="201"/>
      <w:r>
        <w:tab/>
      </w:r>
      <w:r w:rsidRPr="13AA61E8">
        <w:t>Accessibility</w:t>
      </w:r>
      <w:r>
        <w:tab/>
      </w:r>
      <w:r>
        <w:tab/>
      </w:r>
      <w:r>
        <w:tab/>
      </w:r>
      <w:r>
        <w:tab/>
      </w:r>
      <w:r w:rsidRPr="13AA61E8">
        <w:t>4.</w:t>
      </w:r>
      <w:r>
        <w:tab/>
      </w:r>
      <w:r w:rsidRPr="13AA61E8">
        <w:t>Family and carer support</w:t>
      </w:r>
      <w:r>
        <w:br/>
      </w:r>
      <w:r w:rsidRPr="13AA61E8">
        <w:t>2.</w:t>
      </w:r>
      <w:r>
        <w:tab/>
      </w:r>
      <w:r w:rsidRPr="13AA61E8">
        <w:t>Advocacy and supports</w:t>
      </w:r>
      <w:r>
        <w:tab/>
      </w:r>
      <w:r>
        <w:tab/>
      </w:r>
      <w:r w:rsidRPr="13AA61E8">
        <w:t>5.</w:t>
      </w:r>
      <w:r>
        <w:tab/>
      </w:r>
      <w:r w:rsidRPr="13AA61E8">
        <w:t>Programs</w:t>
      </w:r>
      <w:r>
        <w:br/>
      </w:r>
      <w:r w:rsidRPr="13AA61E8">
        <w:t>3.</w:t>
      </w:r>
      <w:r>
        <w:tab/>
      </w:r>
      <w:r w:rsidRPr="13AA61E8">
        <w:t>Information sharing</w:t>
      </w:r>
    </w:p>
    <w:p w14:paraId="509E75AE" w14:textId="77777777" w:rsidR="00B428AF" w:rsidRPr="00993DD6" w:rsidRDefault="00B428AF" w:rsidP="002D7B35">
      <w:pPr>
        <w:rPr>
          <w:rStyle w:val="Heading3Char"/>
        </w:rPr>
      </w:pPr>
    </w:p>
    <w:p w14:paraId="21B3E992" w14:textId="77777777" w:rsidR="003563E4" w:rsidRDefault="003563E4" w:rsidP="002D7B35"/>
    <w:p w14:paraId="36BBB9B0" w14:textId="77777777" w:rsidR="00993DD6" w:rsidRDefault="00993DD6" w:rsidP="002D7B35"/>
    <w:p w14:paraId="603BD819" w14:textId="77777777" w:rsidR="00993DD6" w:rsidRDefault="00993DD6" w:rsidP="002D7B35"/>
    <w:p w14:paraId="592B1573" w14:textId="77777777" w:rsidR="00F274C8" w:rsidRDefault="00F274C8" w:rsidP="002D7B35"/>
    <w:p w14:paraId="4C55DE3E" w14:textId="77777777" w:rsidR="00993DD6" w:rsidRDefault="00993DD6" w:rsidP="002D7B35"/>
    <w:p w14:paraId="3900A4DA" w14:textId="77777777" w:rsidR="003563E4" w:rsidRPr="005C16ED" w:rsidRDefault="003563E4" w:rsidP="002D7B35"/>
    <w:p w14:paraId="064EEE67" w14:textId="77777777" w:rsidR="00F259FC" w:rsidRDefault="00F259FC" w:rsidP="002D7B35"/>
    <w:p w14:paraId="77F424F2" w14:textId="77872745" w:rsidR="00B428AF" w:rsidRPr="003563E4" w:rsidRDefault="00B428AF" w:rsidP="002D7B35">
      <w:bookmarkStart w:id="202" w:name="_Toc216884100"/>
      <w:bookmarkStart w:id="203" w:name="_Toc218509665"/>
      <w:r w:rsidRPr="006802FF">
        <w:rPr>
          <w:rStyle w:val="Heading3Char"/>
        </w:rPr>
        <w:lastRenderedPageBreak/>
        <w:t>Priority Area 1:</w:t>
      </w:r>
      <w:r w:rsidRPr="00946A5D">
        <w:rPr>
          <w:rStyle w:val="Heading3Char"/>
        </w:rPr>
        <w:t xml:space="preserve"> Accessibility</w:t>
      </w:r>
      <w:bookmarkEnd w:id="202"/>
      <w:bookmarkEnd w:id="203"/>
      <w:r w:rsidR="005220FE">
        <w:rPr>
          <w:rStyle w:val="Heading3Char"/>
        </w:rPr>
        <w:t>.</w:t>
      </w:r>
      <w:r w:rsidRPr="00946A5D">
        <w:rPr>
          <w:rStyle w:val="Heading3Char"/>
        </w:rPr>
        <w:br/>
      </w:r>
      <w:r w:rsidRPr="00F8310C">
        <w:rPr>
          <w:rStyle w:val="Heading4Char"/>
          <w:bCs/>
        </w:rPr>
        <w:t>Outcome:</w:t>
      </w:r>
      <w:r w:rsidRPr="003563E4">
        <w:t xml:space="preserve"> People with disability can easily access community supports and services.</w:t>
      </w:r>
    </w:p>
    <w:p w14:paraId="55DD9B5B" w14:textId="77777777" w:rsidR="00B428AF" w:rsidRPr="003563E4" w:rsidRDefault="00B428AF" w:rsidP="002D7B35"/>
    <w:tbl>
      <w:tblPr>
        <w:tblW w:w="14940" w:type="dxa"/>
        <w:tblInd w:w="-5"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888"/>
        <w:gridCol w:w="6132"/>
        <w:gridCol w:w="68"/>
        <w:gridCol w:w="4111"/>
        <w:gridCol w:w="1581"/>
        <w:gridCol w:w="2160"/>
      </w:tblGrid>
      <w:tr w:rsidR="00EA3FCB" w:rsidRPr="003563E4" w14:paraId="024A9E1B" w14:textId="19358821" w:rsidTr="008F7581">
        <w:trPr>
          <w:trHeight w:val="335"/>
        </w:trPr>
        <w:tc>
          <w:tcPr>
            <w:tcW w:w="888" w:type="dxa"/>
            <w:tcBorders>
              <w:bottom w:val="single" w:sz="12" w:space="0" w:color="B5E7DC"/>
            </w:tcBorders>
          </w:tcPr>
          <w:p w14:paraId="69831CDD" w14:textId="77777777" w:rsidR="00EA3FCB" w:rsidRPr="006802FF" w:rsidRDefault="00EA3FCB" w:rsidP="002D7B35">
            <w:pPr>
              <w:pStyle w:val="Heading5"/>
              <w:rPr>
                <w:w w:val="105"/>
              </w:rPr>
            </w:pPr>
            <w:r w:rsidRPr="006802FF">
              <w:rPr>
                <w:w w:val="105"/>
              </w:rPr>
              <w:t>No.</w:t>
            </w:r>
          </w:p>
        </w:tc>
        <w:tc>
          <w:tcPr>
            <w:tcW w:w="6132" w:type="dxa"/>
            <w:tcBorders>
              <w:bottom w:val="single" w:sz="12" w:space="0" w:color="B5E7DC"/>
            </w:tcBorders>
          </w:tcPr>
          <w:p w14:paraId="65F7416B" w14:textId="77777777" w:rsidR="00EA3FCB" w:rsidRPr="006802FF" w:rsidRDefault="00EA3FCB" w:rsidP="002D7B35">
            <w:pPr>
              <w:pStyle w:val="Heading5"/>
              <w:rPr>
                <w:w w:val="105"/>
              </w:rPr>
            </w:pPr>
            <w:r w:rsidRPr="006802FF">
              <w:rPr>
                <w:w w:val="105"/>
              </w:rPr>
              <w:t>Action</w:t>
            </w:r>
          </w:p>
        </w:tc>
        <w:tc>
          <w:tcPr>
            <w:tcW w:w="4179" w:type="dxa"/>
            <w:gridSpan w:val="2"/>
            <w:tcBorders>
              <w:bottom w:val="single" w:sz="12" w:space="0" w:color="B5E7DC"/>
            </w:tcBorders>
          </w:tcPr>
          <w:p w14:paraId="59959EBB" w14:textId="77777777" w:rsidR="00EA3FCB" w:rsidRPr="006802FF" w:rsidRDefault="00EA3FCB" w:rsidP="002D7B35">
            <w:pPr>
              <w:pStyle w:val="Heading5"/>
              <w:rPr>
                <w:w w:val="105"/>
              </w:rPr>
            </w:pPr>
            <w:r w:rsidRPr="006802FF">
              <w:rPr>
                <w:w w:val="105"/>
              </w:rPr>
              <w:t>Measure</w:t>
            </w:r>
          </w:p>
        </w:tc>
        <w:tc>
          <w:tcPr>
            <w:tcW w:w="1581" w:type="dxa"/>
            <w:tcBorders>
              <w:bottom w:val="single" w:sz="12" w:space="0" w:color="B5E7DC"/>
            </w:tcBorders>
          </w:tcPr>
          <w:p w14:paraId="5BF7453F" w14:textId="77F98D65" w:rsidR="00EA3FCB" w:rsidRPr="006802FF" w:rsidRDefault="00CD1FEC" w:rsidP="002D7B35">
            <w:pPr>
              <w:pStyle w:val="Heading5"/>
              <w:rPr>
                <w:w w:val="105"/>
              </w:rPr>
            </w:pPr>
            <w:r>
              <w:rPr>
                <w:w w:val="105"/>
              </w:rPr>
              <w:t>Time</w:t>
            </w:r>
          </w:p>
        </w:tc>
        <w:tc>
          <w:tcPr>
            <w:tcW w:w="2160" w:type="dxa"/>
            <w:tcBorders>
              <w:bottom w:val="single" w:sz="12" w:space="0" w:color="B5E7DC"/>
            </w:tcBorders>
          </w:tcPr>
          <w:p w14:paraId="42713358" w14:textId="753F873A" w:rsidR="00EA3FCB" w:rsidRPr="006802FF" w:rsidRDefault="00EA3FCB" w:rsidP="002D7B35">
            <w:pPr>
              <w:pStyle w:val="Heading5"/>
              <w:rPr>
                <w:w w:val="105"/>
              </w:rPr>
            </w:pPr>
            <w:r w:rsidRPr="006802FF">
              <w:rPr>
                <w:w w:val="105"/>
              </w:rPr>
              <w:t>Responsibility</w:t>
            </w:r>
          </w:p>
        </w:tc>
      </w:tr>
      <w:tr w:rsidR="00EA3FCB" w:rsidRPr="003563E4" w14:paraId="2A9A6EE4" w14:textId="06C6E380" w:rsidTr="008F7581">
        <w:trPr>
          <w:trHeight w:val="990"/>
        </w:trPr>
        <w:tc>
          <w:tcPr>
            <w:tcW w:w="888" w:type="dxa"/>
            <w:tcBorders>
              <w:top w:val="single" w:sz="12" w:space="0" w:color="B5E7DC"/>
            </w:tcBorders>
          </w:tcPr>
          <w:p w14:paraId="03A0170D" w14:textId="77777777" w:rsidR="00EA3FCB" w:rsidRPr="003563E4" w:rsidRDefault="00EA3FCB" w:rsidP="002D7B35">
            <w:pPr>
              <w:pStyle w:val="TableParagraph"/>
            </w:pPr>
            <w:r w:rsidRPr="003563E4">
              <w:rPr>
                <w:w w:val="105"/>
              </w:rPr>
              <w:t>29</w:t>
            </w:r>
          </w:p>
        </w:tc>
        <w:tc>
          <w:tcPr>
            <w:tcW w:w="6200" w:type="dxa"/>
            <w:gridSpan w:val="2"/>
            <w:tcBorders>
              <w:top w:val="single" w:sz="12" w:space="0" w:color="B5E7DC"/>
            </w:tcBorders>
          </w:tcPr>
          <w:p w14:paraId="2FA10BC4" w14:textId="246A55D4" w:rsidR="00EA3FCB" w:rsidRPr="003563E4" w:rsidRDefault="00EA3FCB" w:rsidP="002D7B35">
            <w:pPr>
              <w:pStyle w:val="TableParagraph"/>
            </w:pPr>
            <w:r w:rsidRPr="003563E4">
              <w:rPr>
                <w:w w:val="105"/>
              </w:rPr>
              <w:t>Connect</w:t>
            </w:r>
            <w:r w:rsidRPr="003563E4">
              <w:rPr>
                <w:spacing w:val="-13"/>
                <w:w w:val="105"/>
              </w:rPr>
              <w:t xml:space="preserve"> </w:t>
            </w:r>
            <w:r w:rsidRPr="003563E4">
              <w:rPr>
                <w:w w:val="105"/>
              </w:rPr>
              <w:t>people</w:t>
            </w:r>
            <w:r w:rsidRPr="003563E4">
              <w:rPr>
                <w:spacing w:val="-12"/>
                <w:w w:val="105"/>
              </w:rPr>
              <w:t xml:space="preserve"> </w:t>
            </w:r>
            <w:r w:rsidRPr="003563E4">
              <w:rPr>
                <w:w w:val="105"/>
              </w:rPr>
              <w:t>with</w:t>
            </w:r>
            <w:r w:rsidRPr="003563E4">
              <w:rPr>
                <w:spacing w:val="-12"/>
                <w:w w:val="105"/>
              </w:rPr>
              <w:t xml:space="preserve"> </w:t>
            </w:r>
            <w:r w:rsidRPr="003563E4">
              <w:rPr>
                <w:w w:val="105"/>
              </w:rPr>
              <w:t>disability</w:t>
            </w:r>
            <w:r w:rsidRPr="003563E4">
              <w:rPr>
                <w:spacing w:val="-13"/>
                <w:w w:val="105"/>
              </w:rPr>
              <w:t xml:space="preserve"> </w:t>
            </w:r>
            <w:r w:rsidRPr="003563E4">
              <w:rPr>
                <w:w w:val="105"/>
              </w:rPr>
              <w:t>to</w:t>
            </w:r>
            <w:r w:rsidRPr="003563E4">
              <w:rPr>
                <w:spacing w:val="-11"/>
                <w:w w:val="105"/>
              </w:rPr>
              <w:t xml:space="preserve"> </w:t>
            </w:r>
            <w:r w:rsidR="00BE29D4">
              <w:rPr>
                <w:w w:val="105"/>
              </w:rPr>
              <w:t>c</w:t>
            </w:r>
            <w:r w:rsidRPr="003563E4">
              <w:rPr>
                <w:w w:val="105"/>
              </w:rPr>
              <w:t>ouncil and local services by maintaining accessible</w:t>
            </w:r>
            <w:r w:rsidRPr="003563E4">
              <w:rPr>
                <w:spacing w:val="-14"/>
                <w:w w:val="105"/>
              </w:rPr>
              <w:t xml:space="preserve"> </w:t>
            </w:r>
            <w:r w:rsidRPr="003563E4">
              <w:rPr>
                <w:w w:val="105"/>
              </w:rPr>
              <w:t>information</w:t>
            </w:r>
            <w:r w:rsidRPr="003563E4">
              <w:rPr>
                <w:spacing w:val="-14"/>
                <w:w w:val="105"/>
              </w:rPr>
              <w:t xml:space="preserve"> </w:t>
            </w:r>
            <w:r w:rsidRPr="003563E4">
              <w:rPr>
                <w:w w:val="105"/>
              </w:rPr>
              <w:t>across</w:t>
            </w:r>
            <w:r w:rsidRPr="003563E4">
              <w:rPr>
                <w:spacing w:val="-14"/>
                <w:w w:val="105"/>
              </w:rPr>
              <w:t xml:space="preserve"> </w:t>
            </w:r>
            <w:r w:rsidRPr="003563E4">
              <w:rPr>
                <w:w w:val="105"/>
              </w:rPr>
              <w:t>digital</w:t>
            </w:r>
            <w:r w:rsidRPr="003563E4">
              <w:rPr>
                <w:spacing w:val="-14"/>
                <w:w w:val="105"/>
              </w:rPr>
              <w:t xml:space="preserve"> </w:t>
            </w:r>
            <w:r w:rsidRPr="003563E4">
              <w:rPr>
                <w:w w:val="105"/>
              </w:rPr>
              <w:t>and print channels.</w:t>
            </w:r>
          </w:p>
        </w:tc>
        <w:tc>
          <w:tcPr>
            <w:tcW w:w="4111" w:type="dxa"/>
            <w:vMerge w:val="restart"/>
            <w:tcBorders>
              <w:top w:val="single" w:sz="12" w:space="0" w:color="B5E7DC"/>
            </w:tcBorders>
          </w:tcPr>
          <w:p w14:paraId="63E8BFDE" w14:textId="77777777" w:rsidR="00EA3FCB" w:rsidRDefault="00EA3FCB" w:rsidP="002D7B35">
            <w:pPr>
              <w:pStyle w:val="TableParagraph"/>
              <w:rPr>
                <w:w w:val="105"/>
              </w:rPr>
            </w:pPr>
            <w:r w:rsidRPr="003563E4">
              <w:rPr>
                <w:w w:val="105"/>
              </w:rPr>
              <w:t>The number of council initiatives and improvements made to connect people with disability</w:t>
            </w:r>
            <w:r w:rsidRPr="003563E4">
              <w:rPr>
                <w:spacing w:val="-14"/>
                <w:w w:val="105"/>
              </w:rPr>
              <w:t xml:space="preserve"> </w:t>
            </w:r>
            <w:r w:rsidRPr="003563E4">
              <w:rPr>
                <w:w w:val="105"/>
              </w:rPr>
              <w:t>to</w:t>
            </w:r>
            <w:r w:rsidRPr="003563E4">
              <w:rPr>
                <w:spacing w:val="-14"/>
                <w:w w:val="105"/>
              </w:rPr>
              <w:t xml:space="preserve"> </w:t>
            </w:r>
            <w:r w:rsidRPr="003563E4">
              <w:rPr>
                <w:w w:val="105"/>
              </w:rPr>
              <w:t>community</w:t>
            </w:r>
            <w:r w:rsidRPr="003563E4">
              <w:rPr>
                <w:spacing w:val="-14"/>
                <w:w w:val="105"/>
              </w:rPr>
              <w:t xml:space="preserve"> </w:t>
            </w:r>
            <w:r w:rsidRPr="003563E4">
              <w:rPr>
                <w:w w:val="105"/>
              </w:rPr>
              <w:t>supports</w:t>
            </w:r>
            <w:r w:rsidRPr="003563E4">
              <w:rPr>
                <w:spacing w:val="-14"/>
                <w:w w:val="105"/>
              </w:rPr>
              <w:t xml:space="preserve"> </w:t>
            </w:r>
            <w:r w:rsidRPr="003563E4">
              <w:rPr>
                <w:w w:val="105"/>
              </w:rPr>
              <w:t>and</w:t>
            </w:r>
            <w:r w:rsidRPr="003563E4">
              <w:rPr>
                <w:spacing w:val="-14"/>
                <w:w w:val="105"/>
              </w:rPr>
              <w:t xml:space="preserve"> </w:t>
            </w:r>
            <w:r w:rsidRPr="003563E4">
              <w:rPr>
                <w:w w:val="105"/>
              </w:rPr>
              <w:t>services wherever</w:t>
            </w:r>
            <w:r w:rsidRPr="003563E4">
              <w:rPr>
                <w:spacing w:val="-1"/>
                <w:w w:val="105"/>
              </w:rPr>
              <w:t xml:space="preserve"> </w:t>
            </w:r>
            <w:r w:rsidRPr="003563E4">
              <w:rPr>
                <w:w w:val="105"/>
              </w:rPr>
              <w:t>they</w:t>
            </w:r>
            <w:r w:rsidRPr="003563E4">
              <w:rPr>
                <w:spacing w:val="-1"/>
                <w:w w:val="105"/>
              </w:rPr>
              <w:t xml:space="preserve"> </w:t>
            </w:r>
            <w:r w:rsidRPr="003563E4">
              <w:rPr>
                <w:w w:val="105"/>
              </w:rPr>
              <w:t>present.</w:t>
            </w:r>
            <w:r w:rsidRPr="003563E4">
              <w:rPr>
                <w:spacing w:val="-1"/>
                <w:w w:val="105"/>
              </w:rPr>
              <w:t xml:space="preserve"> </w:t>
            </w:r>
            <w:r w:rsidRPr="003563E4">
              <w:rPr>
                <w:w w:val="105"/>
              </w:rPr>
              <w:t>For</w:t>
            </w:r>
            <w:r w:rsidRPr="003563E4">
              <w:rPr>
                <w:spacing w:val="-1"/>
                <w:w w:val="105"/>
              </w:rPr>
              <w:t xml:space="preserve"> </w:t>
            </w:r>
            <w:r w:rsidRPr="003563E4">
              <w:rPr>
                <w:w w:val="105"/>
              </w:rPr>
              <w:t>example,</w:t>
            </w:r>
            <w:r w:rsidRPr="003563E4">
              <w:rPr>
                <w:spacing w:val="-1"/>
                <w:w w:val="105"/>
              </w:rPr>
              <w:t xml:space="preserve"> </w:t>
            </w:r>
            <w:r w:rsidRPr="003563E4">
              <w:rPr>
                <w:w w:val="105"/>
              </w:rPr>
              <w:t xml:space="preserve">referral hubs, mobile outreach, online information platforms, frontline worker training, and partnerships with community organisations. </w:t>
            </w:r>
          </w:p>
          <w:p w14:paraId="62D1090C" w14:textId="77777777" w:rsidR="00352DF8" w:rsidRPr="003563E4" w:rsidRDefault="00352DF8" w:rsidP="002D7B35">
            <w:pPr>
              <w:pStyle w:val="TableParagraph"/>
              <w:rPr>
                <w:w w:val="105"/>
              </w:rPr>
            </w:pPr>
          </w:p>
          <w:p w14:paraId="504D37F5" w14:textId="718A5B98" w:rsidR="00EA3FCB" w:rsidRPr="003563E4" w:rsidRDefault="00EA3FCB" w:rsidP="002D7B35">
            <w:pPr>
              <w:pStyle w:val="TableParagraph"/>
            </w:pPr>
            <w:r w:rsidRPr="003563E4">
              <w:rPr>
                <w:w w:val="105"/>
              </w:rPr>
              <w:t>(State Plan 3.1.1)</w:t>
            </w:r>
          </w:p>
        </w:tc>
        <w:tc>
          <w:tcPr>
            <w:tcW w:w="1581" w:type="dxa"/>
            <w:tcBorders>
              <w:top w:val="single" w:sz="12" w:space="0" w:color="B5E7DC"/>
            </w:tcBorders>
          </w:tcPr>
          <w:p w14:paraId="3D6893D3" w14:textId="77777777" w:rsidR="00EA3FCB" w:rsidRPr="003563E4" w:rsidRDefault="00EA3FCB" w:rsidP="002D7B35">
            <w:pPr>
              <w:pStyle w:val="TableParagraph"/>
            </w:pPr>
            <w:r w:rsidRPr="003563E4">
              <w:rPr>
                <w:w w:val="105"/>
              </w:rPr>
              <w:t>Ongoing</w:t>
            </w:r>
          </w:p>
        </w:tc>
        <w:tc>
          <w:tcPr>
            <w:tcW w:w="2160" w:type="dxa"/>
            <w:tcBorders>
              <w:top w:val="single" w:sz="12" w:space="0" w:color="B5E7DC"/>
            </w:tcBorders>
          </w:tcPr>
          <w:p w14:paraId="074A6DB6" w14:textId="2133A80B" w:rsidR="00EA3FCB" w:rsidRPr="003563E4" w:rsidRDefault="00EA3FCB" w:rsidP="002D7B35">
            <w:pPr>
              <w:pStyle w:val="TableParagraph"/>
              <w:rPr>
                <w:spacing w:val="-2"/>
                <w:w w:val="105"/>
              </w:rPr>
            </w:pPr>
            <w:r w:rsidRPr="003563E4">
              <w:t>Marketing &amp; Communications</w:t>
            </w:r>
          </w:p>
        </w:tc>
      </w:tr>
      <w:tr w:rsidR="00EA3FCB" w:rsidRPr="003563E4" w14:paraId="40CF944C" w14:textId="7AD16D9E" w:rsidTr="008F7581">
        <w:trPr>
          <w:trHeight w:val="1239"/>
        </w:trPr>
        <w:tc>
          <w:tcPr>
            <w:tcW w:w="888" w:type="dxa"/>
          </w:tcPr>
          <w:p w14:paraId="019CDF8C" w14:textId="77777777" w:rsidR="00EA3FCB" w:rsidRPr="003563E4" w:rsidRDefault="00EA3FCB" w:rsidP="002D7B35">
            <w:pPr>
              <w:pStyle w:val="TableParagraph"/>
            </w:pPr>
          </w:p>
          <w:p w14:paraId="7A38B29B" w14:textId="77777777" w:rsidR="00EA3FCB" w:rsidRPr="003563E4" w:rsidRDefault="00EA3FCB" w:rsidP="002D7B35">
            <w:pPr>
              <w:pStyle w:val="TableParagraph"/>
            </w:pPr>
            <w:r w:rsidRPr="003563E4">
              <w:rPr>
                <w:w w:val="105"/>
              </w:rPr>
              <w:t>30</w:t>
            </w:r>
          </w:p>
        </w:tc>
        <w:tc>
          <w:tcPr>
            <w:tcW w:w="6200" w:type="dxa"/>
            <w:gridSpan w:val="2"/>
          </w:tcPr>
          <w:p w14:paraId="6C28DFB7" w14:textId="77777777" w:rsidR="00EA3FCB" w:rsidRPr="003563E4" w:rsidRDefault="00EA3FCB" w:rsidP="002D7B35">
            <w:pPr>
              <w:pStyle w:val="TableParagraph"/>
            </w:pPr>
            <w:r w:rsidRPr="003563E4">
              <w:rPr>
                <w:w w:val="105"/>
              </w:rPr>
              <w:t>Engage with community and sector experts to inform, design, and deliver targeted</w:t>
            </w:r>
            <w:r w:rsidRPr="003563E4">
              <w:rPr>
                <w:spacing w:val="-10"/>
                <w:w w:val="105"/>
              </w:rPr>
              <w:t xml:space="preserve"> </w:t>
            </w:r>
            <w:r w:rsidRPr="003563E4">
              <w:rPr>
                <w:w w:val="105"/>
              </w:rPr>
              <w:t>programs</w:t>
            </w:r>
            <w:r w:rsidRPr="003563E4">
              <w:rPr>
                <w:spacing w:val="-12"/>
                <w:w w:val="105"/>
              </w:rPr>
              <w:t xml:space="preserve"> </w:t>
            </w:r>
            <w:r w:rsidRPr="003563E4">
              <w:rPr>
                <w:w w:val="105"/>
              </w:rPr>
              <w:t>and</w:t>
            </w:r>
            <w:r w:rsidRPr="003563E4">
              <w:rPr>
                <w:spacing w:val="-10"/>
                <w:w w:val="105"/>
              </w:rPr>
              <w:t xml:space="preserve"> </w:t>
            </w:r>
            <w:r w:rsidRPr="003563E4">
              <w:rPr>
                <w:w w:val="105"/>
              </w:rPr>
              <w:t>services</w:t>
            </w:r>
            <w:r w:rsidRPr="003563E4">
              <w:rPr>
                <w:spacing w:val="-12"/>
                <w:w w:val="105"/>
              </w:rPr>
              <w:t xml:space="preserve"> </w:t>
            </w:r>
            <w:r w:rsidRPr="003563E4">
              <w:rPr>
                <w:w w:val="105"/>
              </w:rPr>
              <w:t>that</w:t>
            </w:r>
            <w:r w:rsidRPr="003563E4">
              <w:rPr>
                <w:spacing w:val="-12"/>
                <w:w w:val="105"/>
              </w:rPr>
              <w:t xml:space="preserve"> </w:t>
            </w:r>
            <w:r w:rsidRPr="003563E4">
              <w:rPr>
                <w:w w:val="105"/>
              </w:rPr>
              <w:t>are inclusive</w:t>
            </w:r>
            <w:r w:rsidRPr="003563E4">
              <w:rPr>
                <w:spacing w:val="-11"/>
                <w:w w:val="105"/>
              </w:rPr>
              <w:t xml:space="preserve"> </w:t>
            </w:r>
            <w:r w:rsidRPr="003563E4">
              <w:rPr>
                <w:w w:val="105"/>
              </w:rPr>
              <w:t>and</w:t>
            </w:r>
            <w:r w:rsidRPr="003563E4">
              <w:rPr>
                <w:spacing w:val="-11"/>
                <w:w w:val="105"/>
              </w:rPr>
              <w:t xml:space="preserve"> </w:t>
            </w:r>
            <w:r w:rsidRPr="003563E4">
              <w:rPr>
                <w:w w:val="105"/>
              </w:rPr>
              <w:t>responsive</w:t>
            </w:r>
            <w:r w:rsidRPr="003563E4">
              <w:rPr>
                <w:spacing w:val="-11"/>
                <w:w w:val="105"/>
              </w:rPr>
              <w:t xml:space="preserve"> </w:t>
            </w:r>
            <w:r w:rsidRPr="003563E4">
              <w:rPr>
                <w:w w:val="105"/>
              </w:rPr>
              <w:t>to</w:t>
            </w:r>
            <w:r w:rsidRPr="003563E4">
              <w:rPr>
                <w:spacing w:val="-11"/>
                <w:w w:val="105"/>
              </w:rPr>
              <w:t xml:space="preserve"> </w:t>
            </w:r>
            <w:r w:rsidRPr="003563E4">
              <w:rPr>
                <w:w w:val="105"/>
              </w:rPr>
              <w:t>the</w:t>
            </w:r>
            <w:r w:rsidRPr="003563E4">
              <w:rPr>
                <w:spacing w:val="-11"/>
                <w:w w:val="105"/>
              </w:rPr>
              <w:t xml:space="preserve"> </w:t>
            </w:r>
            <w:r w:rsidRPr="003563E4">
              <w:rPr>
                <w:w w:val="105"/>
              </w:rPr>
              <w:t>needs</w:t>
            </w:r>
            <w:r w:rsidRPr="003563E4">
              <w:rPr>
                <w:spacing w:val="-13"/>
                <w:w w:val="105"/>
              </w:rPr>
              <w:t xml:space="preserve"> </w:t>
            </w:r>
            <w:r w:rsidRPr="003563E4">
              <w:rPr>
                <w:w w:val="105"/>
              </w:rPr>
              <w:t>of people with disability.</w:t>
            </w:r>
          </w:p>
        </w:tc>
        <w:tc>
          <w:tcPr>
            <w:tcW w:w="4111" w:type="dxa"/>
            <w:vMerge/>
            <w:tcBorders>
              <w:top w:val="nil"/>
            </w:tcBorders>
          </w:tcPr>
          <w:p w14:paraId="771B5B26" w14:textId="77777777" w:rsidR="00EA3FCB" w:rsidRPr="003563E4" w:rsidRDefault="00EA3FCB" w:rsidP="002D7B35"/>
        </w:tc>
        <w:tc>
          <w:tcPr>
            <w:tcW w:w="1581" w:type="dxa"/>
          </w:tcPr>
          <w:p w14:paraId="6F84C1C1" w14:textId="77777777" w:rsidR="00EA3FCB" w:rsidRPr="003563E4" w:rsidRDefault="00EA3FCB" w:rsidP="002D7B35">
            <w:pPr>
              <w:pStyle w:val="TableParagraph"/>
            </w:pPr>
            <w:r w:rsidRPr="003563E4">
              <w:rPr>
                <w:w w:val="105"/>
              </w:rPr>
              <w:t>Ongoing</w:t>
            </w:r>
          </w:p>
        </w:tc>
        <w:tc>
          <w:tcPr>
            <w:tcW w:w="2160" w:type="dxa"/>
          </w:tcPr>
          <w:p w14:paraId="53D2D627" w14:textId="55C27E18" w:rsidR="00EA3FCB" w:rsidRPr="003563E4" w:rsidRDefault="00EA3FCB" w:rsidP="002D7B35">
            <w:pPr>
              <w:pStyle w:val="TableParagraph"/>
              <w:rPr>
                <w:w w:val="105"/>
              </w:rPr>
            </w:pPr>
            <w:r w:rsidRPr="003563E4">
              <w:rPr>
                <w:w w:val="105"/>
              </w:rPr>
              <w:t>Connection</w:t>
            </w:r>
            <w:r w:rsidRPr="003563E4">
              <w:rPr>
                <w:spacing w:val="-12"/>
                <w:w w:val="105"/>
              </w:rPr>
              <w:t xml:space="preserve"> </w:t>
            </w:r>
            <w:r w:rsidRPr="003563E4">
              <w:rPr>
                <w:w w:val="105"/>
              </w:rPr>
              <w:t>&amp; Inclusion</w:t>
            </w:r>
          </w:p>
        </w:tc>
      </w:tr>
    </w:tbl>
    <w:p w14:paraId="66727643" w14:textId="77777777" w:rsidR="00F259FC" w:rsidRDefault="00F259FC" w:rsidP="002D7B35"/>
    <w:p w14:paraId="76590257" w14:textId="646D4249" w:rsidR="00DB7376" w:rsidRPr="00946A5D" w:rsidRDefault="00DB7376" w:rsidP="002D7B35">
      <w:pPr>
        <w:rPr>
          <w:rStyle w:val="Heading3Char"/>
          <w:b w:val="0"/>
          <w:bCs w:val="0"/>
        </w:rPr>
      </w:pPr>
      <w:bookmarkStart w:id="204" w:name="_Toc216884101"/>
      <w:bookmarkStart w:id="205" w:name="_Toc218509666"/>
      <w:r w:rsidRPr="13AA61E8">
        <w:rPr>
          <w:rStyle w:val="Heading3Char"/>
        </w:rPr>
        <w:t xml:space="preserve">Priority Area 2: Advocacy and </w:t>
      </w:r>
      <w:r w:rsidR="00970320" w:rsidRPr="13AA61E8">
        <w:rPr>
          <w:rStyle w:val="Heading3Char"/>
        </w:rPr>
        <w:t>supports.</w:t>
      </w:r>
      <w:bookmarkEnd w:id="204"/>
      <w:bookmarkEnd w:id="205"/>
    </w:p>
    <w:p w14:paraId="4FBBBF03" w14:textId="16FA8CB0" w:rsidR="00DB7376" w:rsidRPr="003563E4" w:rsidRDefault="00F8310C" w:rsidP="002D7B35">
      <w:r w:rsidRPr="00DB214F">
        <w:rPr>
          <w:rStyle w:val="Heading4Char"/>
        </w:rPr>
        <w:t>Outcome:</w:t>
      </w:r>
      <w:r>
        <w:t xml:space="preserve"> </w:t>
      </w:r>
      <w:r w:rsidR="00DB7376" w:rsidRPr="003563E4">
        <w:t>People with disability are supported to make their own choices and use advocacy when needed to protect and promote their rights</w:t>
      </w:r>
      <w:r w:rsidR="005220FE">
        <w:t>.</w:t>
      </w:r>
    </w:p>
    <w:tbl>
      <w:tblPr>
        <w:tblW w:w="14940" w:type="dxa"/>
        <w:tblInd w:w="-5"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888"/>
        <w:gridCol w:w="6200"/>
        <w:gridCol w:w="4111"/>
        <w:gridCol w:w="1581"/>
        <w:gridCol w:w="2160"/>
      </w:tblGrid>
      <w:tr w:rsidR="00DB7376" w:rsidRPr="003563E4" w14:paraId="0B655564" w14:textId="77777777" w:rsidTr="008F7581">
        <w:trPr>
          <w:trHeight w:val="335"/>
        </w:trPr>
        <w:tc>
          <w:tcPr>
            <w:tcW w:w="888" w:type="dxa"/>
          </w:tcPr>
          <w:p w14:paraId="172522EF" w14:textId="77777777" w:rsidR="00DB7376" w:rsidRPr="006802FF" w:rsidRDefault="00DB7376" w:rsidP="002D7B35">
            <w:pPr>
              <w:pStyle w:val="Heading5"/>
              <w:rPr>
                <w:w w:val="105"/>
              </w:rPr>
            </w:pPr>
            <w:r w:rsidRPr="006802FF">
              <w:rPr>
                <w:w w:val="105"/>
              </w:rPr>
              <w:t>No.</w:t>
            </w:r>
          </w:p>
        </w:tc>
        <w:tc>
          <w:tcPr>
            <w:tcW w:w="6200" w:type="dxa"/>
          </w:tcPr>
          <w:p w14:paraId="06B9E9D8" w14:textId="77777777" w:rsidR="00DB7376" w:rsidRPr="006802FF" w:rsidRDefault="00DB7376" w:rsidP="002D7B35">
            <w:pPr>
              <w:pStyle w:val="Heading5"/>
              <w:rPr>
                <w:w w:val="105"/>
              </w:rPr>
            </w:pPr>
            <w:r w:rsidRPr="006802FF">
              <w:rPr>
                <w:w w:val="105"/>
              </w:rPr>
              <w:t>Action</w:t>
            </w:r>
          </w:p>
        </w:tc>
        <w:tc>
          <w:tcPr>
            <w:tcW w:w="4111" w:type="dxa"/>
          </w:tcPr>
          <w:p w14:paraId="254CADBB" w14:textId="77777777" w:rsidR="00DB7376" w:rsidRPr="006802FF" w:rsidRDefault="00DB7376" w:rsidP="002D7B35">
            <w:pPr>
              <w:pStyle w:val="Heading5"/>
              <w:rPr>
                <w:w w:val="105"/>
              </w:rPr>
            </w:pPr>
            <w:r w:rsidRPr="006802FF">
              <w:rPr>
                <w:w w:val="105"/>
              </w:rPr>
              <w:t>Measure</w:t>
            </w:r>
          </w:p>
        </w:tc>
        <w:tc>
          <w:tcPr>
            <w:tcW w:w="1581" w:type="dxa"/>
          </w:tcPr>
          <w:p w14:paraId="09B1A37F" w14:textId="417F9457" w:rsidR="00DB7376" w:rsidRPr="006802FF" w:rsidRDefault="00CD1FEC" w:rsidP="002D7B35">
            <w:pPr>
              <w:pStyle w:val="Heading5"/>
              <w:rPr>
                <w:w w:val="105"/>
              </w:rPr>
            </w:pPr>
            <w:r>
              <w:rPr>
                <w:w w:val="105"/>
              </w:rPr>
              <w:t>Time</w:t>
            </w:r>
          </w:p>
        </w:tc>
        <w:tc>
          <w:tcPr>
            <w:tcW w:w="2160" w:type="dxa"/>
          </w:tcPr>
          <w:p w14:paraId="7ED9FA54" w14:textId="77777777" w:rsidR="00DB7376" w:rsidRPr="006802FF" w:rsidRDefault="00DB7376" w:rsidP="002D7B35">
            <w:pPr>
              <w:pStyle w:val="Heading5"/>
              <w:rPr>
                <w:w w:val="105"/>
              </w:rPr>
            </w:pPr>
            <w:r w:rsidRPr="006802FF">
              <w:rPr>
                <w:w w:val="105"/>
              </w:rPr>
              <w:t>Responsibility</w:t>
            </w:r>
          </w:p>
        </w:tc>
      </w:tr>
      <w:tr w:rsidR="00DB7376" w:rsidRPr="003563E4" w14:paraId="3DDB067E" w14:textId="77777777" w:rsidTr="008F7581">
        <w:trPr>
          <w:trHeight w:val="990"/>
        </w:trPr>
        <w:tc>
          <w:tcPr>
            <w:tcW w:w="888" w:type="dxa"/>
          </w:tcPr>
          <w:p w14:paraId="49898DF5" w14:textId="268FEB2D" w:rsidR="00DB7376" w:rsidRPr="003563E4" w:rsidRDefault="00F72B26" w:rsidP="002D7B35">
            <w:pPr>
              <w:pStyle w:val="TableParagraph"/>
            </w:pPr>
            <w:r w:rsidRPr="003563E4">
              <w:t>31</w:t>
            </w:r>
          </w:p>
        </w:tc>
        <w:tc>
          <w:tcPr>
            <w:tcW w:w="6200" w:type="dxa"/>
          </w:tcPr>
          <w:p w14:paraId="3D17C56C" w14:textId="60CFE32D" w:rsidR="00DB7376" w:rsidRPr="003563E4" w:rsidRDefault="003B453C" w:rsidP="002D7B35">
            <w:pPr>
              <w:pStyle w:val="TableParagraph"/>
            </w:pPr>
            <w:r w:rsidRPr="003563E4">
              <w:t>Maintain dedicated staff resources to advocate for disability inclusion and provide clear contact points for the community.</w:t>
            </w:r>
          </w:p>
        </w:tc>
        <w:tc>
          <w:tcPr>
            <w:tcW w:w="4111" w:type="dxa"/>
          </w:tcPr>
          <w:p w14:paraId="437417EB" w14:textId="745B0885" w:rsidR="00DB7376" w:rsidRPr="003563E4" w:rsidRDefault="000F474F" w:rsidP="002D7B35">
            <w:pPr>
              <w:pStyle w:val="TableParagraph"/>
            </w:pPr>
            <w:r w:rsidRPr="003563E4">
              <w:t xml:space="preserve">Description of outcomes delivered through </w:t>
            </w:r>
            <w:r w:rsidR="00EA7D86">
              <w:t>c</w:t>
            </w:r>
            <w:r w:rsidRPr="003563E4">
              <w:t>ouncil advocacy and accessible contact points for people with disability.</w:t>
            </w:r>
          </w:p>
        </w:tc>
        <w:tc>
          <w:tcPr>
            <w:tcW w:w="1581" w:type="dxa"/>
          </w:tcPr>
          <w:p w14:paraId="57C670DB" w14:textId="2260C9AF" w:rsidR="00DB7376" w:rsidRPr="003563E4" w:rsidRDefault="00F42A22" w:rsidP="002D7B35">
            <w:pPr>
              <w:pStyle w:val="TableParagraph"/>
            </w:pPr>
            <w:r w:rsidRPr="003563E4">
              <w:t>Ongoing</w:t>
            </w:r>
          </w:p>
        </w:tc>
        <w:tc>
          <w:tcPr>
            <w:tcW w:w="2160" w:type="dxa"/>
          </w:tcPr>
          <w:p w14:paraId="72E45D45" w14:textId="2A3BFDEB" w:rsidR="00DB7376" w:rsidRPr="003563E4" w:rsidRDefault="006E70B1" w:rsidP="002D7B35">
            <w:pPr>
              <w:pStyle w:val="TableParagraph"/>
              <w:rPr>
                <w:w w:val="105"/>
              </w:rPr>
            </w:pPr>
            <w:r w:rsidRPr="003563E4">
              <w:rPr>
                <w:w w:val="105"/>
              </w:rPr>
              <w:t>Connection &amp; Inclusion</w:t>
            </w:r>
          </w:p>
        </w:tc>
      </w:tr>
    </w:tbl>
    <w:p w14:paraId="2E19B15B" w14:textId="77777777" w:rsidR="00AB4266" w:rsidRDefault="00AB4266" w:rsidP="002D7B35"/>
    <w:p w14:paraId="6FCC0973" w14:textId="77777777" w:rsidR="004922FB" w:rsidRDefault="004922FB" w:rsidP="002D7B35"/>
    <w:p w14:paraId="0E1C24BC" w14:textId="77777777" w:rsidR="004922FB" w:rsidRDefault="004922FB" w:rsidP="002D7B35"/>
    <w:p w14:paraId="6A80DF7A" w14:textId="77777777" w:rsidR="004922FB" w:rsidRPr="003563E4" w:rsidRDefault="004922FB" w:rsidP="002D7B35"/>
    <w:p w14:paraId="258FE27D" w14:textId="24F3F0EA" w:rsidR="00AB4266" w:rsidRPr="00946A5D" w:rsidRDefault="00AB4266" w:rsidP="002D7B35">
      <w:pPr>
        <w:rPr>
          <w:rStyle w:val="Heading3Char"/>
          <w:b w:val="0"/>
          <w:bCs w:val="0"/>
        </w:rPr>
      </w:pPr>
      <w:bookmarkStart w:id="206" w:name="_Toc216884102"/>
      <w:bookmarkStart w:id="207" w:name="_Toc218509667"/>
      <w:r w:rsidRPr="006802FF">
        <w:rPr>
          <w:rStyle w:val="Heading3Char"/>
        </w:rPr>
        <w:lastRenderedPageBreak/>
        <w:t>Priority Area 3:</w:t>
      </w:r>
      <w:r w:rsidRPr="00946A5D">
        <w:rPr>
          <w:rStyle w:val="Heading3Char"/>
        </w:rPr>
        <w:t xml:space="preserve"> Information sharing</w:t>
      </w:r>
      <w:bookmarkEnd w:id="206"/>
      <w:bookmarkEnd w:id="207"/>
      <w:r w:rsidR="005220FE">
        <w:rPr>
          <w:rStyle w:val="Heading3Char"/>
        </w:rPr>
        <w:t>.</w:t>
      </w:r>
    </w:p>
    <w:p w14:paraId="1BF096C0" w14:textId="3D6E0498" w:rsidR="00AB4266" w:rsidRPr="003563E4" w:rsidRDefault="00F8310C" w:rsidP="002D7B35">
      <w:r w:rsidRPr="00DB214F">
        <w:rPr>
          <w:rStyle w:val="Heading4Char"/>
        </w:rPr>
        <w:t>Outcome:</w:t>
      </w:r>
      <w:r>
        <w:t xml:space="preserve"> </w:t>
      </w:r>
      <w:r w:rsidR="00AB4266" w:rsidRPr="003563E4">
        <w:t>People with disability receive more coordinated and effective support when services work together and share information</w:t>
      </w:r>
      <w:r w:rsidR="005220FE">
        <w:t>.</w:t>
      </w:r>
    </w:p>
    <w:tbl>
      <w:tblPr>
        <w:tblW w:w="14940" w:type="dxa"/>
        <w:tblInd w:w="-5"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665"/>
        <w:gridCol w:w="6423"/>
        <w:gridCol w:w="4111"/>
        <w:gridCol w:w="1581"/>
        <w:gridCol w:w="2160"/>
      </w:tblGrid>
      <w:tr w:rsidR="00222E90" w:rsidRPr="003563E4" w14:paraId="332A0C24" w14:textId="77777777" w:rsidTr="008F7581">
        <w:trPr>
          <w:trHeight w:val="265"/>
        </w:trPr>
        <w:tc>
          <w:tcPr>
            <w:tcW w:w="665" w:type="dxa"/>
            <w:tcBorders>
              <w:bottom w:val="single" w:sz="12" w:space="0" w:color="B5E7DC"/>
            </w:tcBorders>
          </w:tcPr>
          <w:p w14:paraId="26E9E639" w14:textId="77777777" w:rsidR="00222E90" w:rsidRPr="006802FF" w:rsidRDefault="00222E90" w:rsidP="002D7B35">
            <w:pPr>
              <w:pStyle w:val="Heading5"/>
              <w:rPr>
                <w:w w:val="105"/>
              </w:rPr>
            </w:pPr>
            <w:r w:rsidRPr="006802FF">
              <w:rPr>
                <w:w w:val="105"/>
              </w:rPr>
              <w:t>No.</w:t>
            </w:r>
          </w:p>
        </w:tc>
        <w:tc>
          <w:tcPr>
            <w:tcW w:w="6423" w:type="dxa"/>
            <w:tcBorders>
              <w:bottom w:val="single" w:sz="12" w:space="0" w:color="B5E7DC"/>
            </w:tcBorders>
          </w:tcPr>
          <w:p w14:paraId="7631D9AB" w14:textId="77777777" w:rsidR="00222E90" w:rsidRPr="006802FF" w:rsidRDefault="00222E90" w:rsidP="002D7B35">
            <w:pPr>
              <w:pStyle w:val="Heading5"/>
              <w:rPr>
                <w:w w:val="105"/>
              </w:rPr>
            </w:pPr>
            <w:r w:rsidRPr="006802FF">
              <w:rPr>
                <w:w w:val="105"/>
              </w:rPr>
              <w:t>Action</w:t>
            </w:r>
          </w:p>
        </w:tc>
        <w:tc>
          <w:tcPr>
            <w:tcW w:w="4111" w:type="dxa"/>
            <w:tcBorders>
              <w:bottom w:val="single" w:sz="12" w:space="0" w:color="B5E7DC"/>
            </w:tcBorders>
          </w:tcPr>
          <w:p w14:paraId="71786177" w14:textId="77777777" w:rsidR="00222E90" w:rsidRPr="006802FF" w:rsidRDefault="00222E90" w:rsidP="002D7B35">
            <w:pPr>
              <w:pStyle w:val="Heading5"/>
              <w:rPr>
                <w:w w:val="105"/>
              </w:rPr>
            </w:pPr>
            <w:r w:rsidRPr="006802FF">
              <w:rPr>
                <w:w w:val="105"/>
              </w:rPr>
              <w:t>Measure</w:t>
            </w:r>
          </w:p>
        </w:tc>
        <w:tc>
          <w:tcPr>
            <w:tcW w:w="1581" w:type="dxa"/>
            <w:tcBorders>
              <w:bottom w:val="single" w:sz="12" w:space="0" w:color="B5E7DC"/>
            </w:tcBorders>
          </w:tcPr>
          <w:p w14:paraId="3240053F" w14:textId="532E0307" w:rsidR="00222E90" w:rsidRPr="006802FF" w:rsidRDefault="00CD1FEC" w:rsidP="002D7B35">
            <w:pPr>
              <w:pStyle w:val="Heading5"/>
              <w:rPr>
                <w:w w:val="105"/>
              </w:rPr>
            </w:pPr>
            <w:r>
              <w:rPr>
                <w:w w:val="105"/>
              </w:rPr>
              <w:t>Time</w:t>
            </w:r>
          </w:p>
        </w:tc>
        <w:tc>
          <w:tcPr>
            <w:tcW w:w="2160" w:type="dxa"/>
            <w:tcBorders>
              <w:bottom w:val="single" w:sz="12" w:space="0" w:color="B5E7DC"/>
            </w:tcBorders>
          </w:tcPr>
          <w:p w14:paraId="5D1614D5" w14:textId="77777777" w:rsidR="00222E90" w:rsidRPr="006802FF" w:rsidRDefault="00222E90" w:rsidP="002D7B35">
            <w:pPr>
              <w:pStyle w:val="Heading5"/>
              <w:rPr>
                <w:w w:val="105"/>
              </w:rPr>
            </w:pPr>
            <w:r w:rsidRPr="006802FF">
              <w:rPr>
                <w:w w:val="105"/>
              </w:rPr>
              <w:t>Responsibility</w:t>
            </w:r>
          </w:p>
        </w:tc>
      </w:tr>
      <w:tr w:rsidR="00222E90" w:rsidRPr="003563E4" w14:paraId="27FA33F0" w14:textId="77777777" w:rsidTr="008F7581">
        <w:trPr>
          <w:trHeight w:val="803"/>
        </w:trPr>
        <w:tc>
          <w:tcPr>
            <w:tcW w:w="665" w:type="dxa"/>
            <w:tcBorders>
              <w:top w:val="single" w:sz="12" w:space="0" w:color="B5E7DC"/>
            </w:tcBorders>
          </w:tcPr>
          <w:p w14:paraId="6F2095F8" w14:textId="77777777" w:rsidR="00222E90" w:rsidRPr="003563E4" w:rsidRDefault="00222E90" w:rsidP="002D7B35">
            <w:pPr>
              <w:pStyle w:val="TableParagraph"/>
            </w:pPr>
          </w:p>
          <w:p w14:paraId="50264394" w14:textId="043B193C" w:rsidR="00222E90" w:rsidRPr="003563E4" w:rsidRDefault="00F72B26" w:rsidP="002D7B35">
            <w:pPr>
              <w:pStyle w:val="TableParagraph"/>
            </w:pPr>
            <w:r w:rsidRPr="003563E4">
              <w:t>32</w:t>
            </w:r>
          </w:p>
        </w:tc>
        <w:tc>
          <w:tcPr>
            <w:tcW w:w="6423" w:type="dxa"/>
          </w:tcPr>
          <w:p w14:paraId="66FB619A" w14:textId="4169F398" w:rsidR="00222E90" w:rsidRPr="003563E4" w:rsidRDefault="00590420" w:rsidP="002D7B35">
            <w:pPr>
              <w:pStyle w:val="TableParagraph"/>
              <w:rPr>
                <w:w w:val="105"/>
              </w:rPr>
            </w:pPr>
            <w:r w:rsidRPr="003563E4">
              <w:t>Participate in the Local Government Access and Inclusion Network</w:t>
            </w:r>
            <w:r w:rsidR="00CD3C4B" w:rsidRPr="003563E4">
              <w:t>.</w:t>
            </w:r>
          </w:p>
        </w:tc>
        <w:tc>
          <w:tcPr>
            <w:tcW w:w="4111" w:type="dxa"/>
            <w:vMerge w:val="restart"/>
            <w:tcBorders>
              <w:top w:val="single" w:sz="12" w:space="0" w:color="B5E7DC"/>
            </w:tcBorders>
          </w:tcPr>
          <w:p w14:paraId="54DC2CCE" w14:textId="33A54961" w:rsidR="00222E90" w:rsidRPr="003563E4" w:rsidRDefault="00222E90" w:rsidP="002D7B35">
            <w:pPr>
              <w:pStyle w:val="TableParagraph"/>
            </w:pPr>
          </w:p>
          <w:p w14:paraId="6ACDA5EE" w14:textId="77777777" w:rsidR="0006604D" w:rsidRDefault="002D6F66" w:rsidP="002D7B35">
            <w:pPr>
              <w:pStyle w:val="TableParagraph"/>
            </w:pPr>
            <w:r w:rsidRPr="003563E4">
              <w:t xml:space="preserve">The number of inter-agency meetings and initiatives to support the implementation of </w:t>
            </w:r>
            <w:r w:rsidR="00715745">
              <w:t>T</w:t>
            </w:r>
            <w:r w:rsidRPr="003563E4">
              <w:t xml:space="preserve">he State Plan and our </w:t>
            </w:r>
            <w:r w:rsidR="004E6EF4">
              <w:t>Disability Access and Inclusion Plan</w:t>
            </w:r>
            <w:r w:rsidR="004E6EF4" w:rsidRPr="003563E4">
              <w:t>.</w:t>
            </w:r>
            <w:r w:rsidRPr="003563E4">
              <w:br/>
            </w:r>
          </w:p>
          <w:p w14:paraId="2AABD251" w14:textId="35ED471B" w:rsidR="00462169" w:rsidRPr="003563E4" w:rsidRDefault="002D6F66" w:rsidP="002D7B35">
            <w:pPr>
              <w:pStyle w:val="TableParagraph"/>
            </w:pPr>
            <w:r w:rsidRPr="003563E4">
              <w:t>(State Plan 3.3.1)</w:t>
            </w:r>
          </w:p>
          <w:p w14:paraId="7CACB4BC" w14:textId="4834D363" w:rsidR="00222E90" w:rsidRPr="003563E4" w:rsidRDefault="00222E90" w:rsidP="002D7B35">
            <w:pPr>
              <w:rPr>
                <w:lang w:val="en-US"/>
              </w:rPr>
            </w:pPr>
          </w:p>
        </w:tc>
        <w:tc>
          <w:tcPr>
            <w:tcW w:w="1581" w:type="dxa"/>
          </w:tcPr>
          <w:p w14:paraId="089E8F01" w14:textId="4BCA0946" w:rsidR="00222E90" w:rsidRPr="003563E4" w:rsidRDefault="00AA7662" w:rsidP="002D7B35">
            <w:pPr>
              <w:pStyle w:val="TableParagraph"/>
            </w:pPr>
            <w:r w:rsidRPr="003563E4">
              <w:t>Ongoing</w:t>
            </w:r>
          </w:p>
        </w:tc>
        <w:tc>
          <w:tcPr>
            <w:tcW w:w="2160" w:type="dxa"/>
          </w:tcPr>
          <w:p w14:paraId="5D051B6E" w14:textId="58D3CEFA" w:rsidR="00222E90" w:rsidRPr="003563E4" w:rsidRDefault="00462169" w:rsidP="002D7B35">
            <w:pPr>
              <w:pStyle w:val="TableParagraph"/>
              <w:rPr>
                <w:spacing w:val="-2"/>
                <w:w w:val="105"/>
              </w:rPr>
            </w:pPr>
            <w:r w:rsidRPr="003563E4">
              <w:t>Connectio</w:t>
            </w:r>
            <w:r w:rsidR="002B3797" w:rsidRPr="003563E4">
              <w:t>n</w:t>
            </w:r>
            <w:r w:rsidR="00FE0654" w:rsidRPr="003563E4">
              <w:t xml:space="preserve"> </w:t>
            </w:r>
            <w:r w:rsidRPr="003563E4">
              <w:t>&amp; Inclusion</w:t>
            </w:r>
          </w:p>
        </w:tc>
      </w:tr>
      <w:tr w:rsidR="00222E90" w:rsidRPr="003563E4" w14:paraId="48AEE7B0" w14:textId="77777777" w:rsidTr="008F7581">
        <w:trPr>
          <w:trHeight w:val="1183"/>
        </w:trPr>
        <w:tc>
          <w:tcPr>
            <w:tcW w:w="665" w:type="dxa"/>
          </w:tcPr>
          <w:p w14:paraId="44A74405" w14:textId="77777777" w:rsidR="00222E90" w:rsidRPr="003563E4" w:rsidRDefault="00222E90" w:rsidP="002D7B35">
            <w:pPr>
              <w:pStyle w:val="TableParagraph"/>
            </w:pPr>
          </w:p>
          <w:p w14:paraId="5FE958BE" w14:textId="43EC6AAE" w:rsidR="00222E90" w:rsidRPr="003563E4" w:rsidRDefault="00F72B26" w:rsidP="002D7B35">
            <w:pPr>
              <w:pStyle w:val="TableParagraph"/>
            </w:pPr>
            <w:r w:rsidRPr="003563E4">
              <w:t>33</w:t>
            </w:r>
          </w:p>
        </w:tc>
        <w:tc>
          <w:tcPr>
            <w:tcW w:w="6423" w:type="dxa"/>
          </w:tcPr>
          <w:p w14:paraId="15FE6491" w14:textId="429CDD88" w:rsidR="00222E90" w:rsidRPr="003563E4" w:rsidRDefault="00590420" w:rsidP="002D7B35">
            <w:pPr>
              <w:pStyle w:val="TableParagraph"/>
            </w:pPr>
            <w:r w:rsidRPr="003563E4">
              <w:t>Partner with the Sunflower Project to acknowledge and support people with hidden or invisible disabilit</w:t>
            </w:r>
            <w:r w:rsidR="00550FE7">
              <w:t>y.</w:t>
            </w:r>
          </w:p>
        </w:tc>
        <w:tc>
          <w:tcPr>
            <w:tcW w:w="4111" w:type="dxa"/>
            <w:vMerge/>
          </w:tcPr>
          <w:p w14:paraId="5B64C599" w14:textId="77777777" w:rsidR="00222E90" w:rsidRPr="003563E4" w:rsidRDefault="00222E90" w:rsidP="002D7B35">
            <w:pPr>
              <w:pStyle w:val="TableParagraph"/>
            </w:pPr>
          </w:p>
        </w:tc>
        <w:tc>
          <w:tcPr>
            <w:tcW w:w="1581" w:type="dxa"/>
          </w:tcPr>
          <w:p w14:paraId="43FD5DE4" w14:textId="59D83359" w:rsidR="00222E90" w:rsidRPr="003563E4" w:rsidRDefault="00AA7662" w:rsidP="002D7B35">
            <w:pPr>
              <w:pStyle w:val="TableParagraph"/>
            </w:pPr>
            <w:r w:rsidRPr="003563E4">
              <w:t xml:space="preserve">Year 1 and </w:t>
            </w:r>
            <w:r w:rsidR="00A14AAC">
              <w:t>o</w:t>
            </w:r>
            <w:r w:rsidRPr="003563E4">
              <w:t>ngoing</w:t>
            </w:r>
          </w:p>
        </w:tc>
        <w:tc>
          <w:tcPr>
            <w:tcW w:w="2160" w:type="dxa"/>
          </w:tcPr>
          <w:p w14:paraId="6A07CF77" w14:textId="2C9B8FB9" w:rsidR="00222E90" w:rsidRPr="003563E4" w:rsidRDefault="00462169" w:rsidP="002D7B35">
            <w:pPr>
              <w:pStyle w:val="TableParagraph"/>
              <w:rPr>
                <w:spacing w:val="-2"/>
                <w:w w:val="105"/>
              </w:rPr>
            </w:pPr>
            <w:r w:rsidRPr="003563E4">
              <w:t>Connection &amp; Inclusion</w:t>
            </w:r>
          </w:p>
        </w:tc>
      </w:tr>
      <w:tr w:rsidR="00222E90" w:rsidRPr="003563E4" w14:paraId="30A3F01E" w14:textId="77777777" w:rsidTr="004922FB">
        <w:trPr>
          <w:trHeight w:val="796"/>
        </w:trPr>
        <w:tc>
          <w:tcPr>
            <w:tcW w:w="665" w:type="dxa"/>
          </w:tcPr>
          <w:p w14:paraId="78FB3482" w14:textId="77777777" w:rsidR="00222E90" w:rsidRPr="003563E4" w:rsidRDefault="00222E90" w:rsidP="002D7B35">
            <w:pPr>
              <w:pStyle w:val="TableParagraph"/>
            </w:pPr>
          </w:p>
          <w:p w14:paraId="581A5CCE" w14:textId="35CBE5AE" w:rsidR="00222E90" w:rsidRPr="003563E4" w:rsidRDefault="00222E90" w:rsidP="002D7B35">
            <w:pPr>
              <w:pStyle w:val="TableParagraph"/>
            </w:pPr>
            <w:r w:rsidRPr="003563E4">
              <w:rPr>
                <w:w w:val="105"/>
              </w:rPr>
              <w:t xml:space="preserve"> </w:t>
            </w:r>
            <w:r w:rsidR="00F72B26" w:rsidRPr="003563E4">
              <w:rPr>
                <w:w w:val="105"/>
              </w:rPr>
              <w:t>34</w:t>
            </w:r>
          </w:p>
        </w:tc>
        <w:tc>
          <w:tcPr>
            <w:tcW w:w="6423" w:type="dxa"/>
          </w:tcPr>
          <w:p w14:paraId="0667352A" w14:textId="751AAFFD" w:rsidR="00222E90" w:rsidRPr="003563E4" w:rsidRDefault="00590420" w:rsidP="002D7B35">
            <w:pPr>
              <w:pStyle w:val="TableParagraph"/>
              <w:rPr>
                <w:w w:val="105"/>
              </w:rPr>
            </w:pPr>
            <w:r w:rsidRPr="003563E4">
              <w:t>Be responsive to new partnerships to improve disability access and inclusion</w:t>
            </w:r>
            <w:r w:rsidR="00CD3C4B" w:rsidRPr="003563E4">
              <w:t>.</w:t>
            </w:r>
          </w:p>
        </w:tc>
        <w:tc>
          <w:tcPr>
            <w:tcW w:w="4111" w:type="dxa"/>
            <w:vMerge/>
          </w:tcPr>
          <w:p w14:paraId="406F3611" w14:textId="77777777" w:rsidR="00222E90" w:rsidRPr="003563E4" w:rsidRDefault="00222E90" w:rsidP="002D7B35">
            <w:pPr>
              <w:pStyle w:val="TableParagraph"/>
            </w:pPr>
          </w:p>
        </w:tc>
        <w:tc>
          <w:tcPr>
            <w:tcW w:w="1581" w:type="dxa"/>
          </w:tcPr>
          <w:p w14:paraId="057A11A8" w14:textId="4B688D3D" w:rsidR="00222E90" w:rsidRPr="003563E4" w:rsidRDefault="00AA7662" w:rsidP="002D7B35">
            <w:pPr>
              <w:pStyle w:val="TableParagraph"/>
              <w:rPr>
                <w:spacing w:val="-2"/>
                <w:w w:val="105"/>
              </w:rPr>
            </w:pPr>
            <w:r w:rsidRPr="003563E4">
              <w:t>Ongoing</w:t>
            </w:r>
          </w:p>
        </w:tc>
        <w:tc>
          <w:tcPr>
            <w:tcW w:w="2160" w:type="dxa"/>
          </w:tcPr>
          <w:p w14:paraId="37040797" w14:textId="66E57722" w:rsidR="00222E90" w:rsidRPr="003563E4" w:rsidRDefault="00462169" w:rsidP="002D7B35">
            <w:pPr>
              <w:pStyle w:val="TableParagraph"/>
              <w:rPr>
                <w:spacing w:val="-2"/>
                <w:w w:val="105"/>
              </w:rPr>
            </w:pPr>
            <w:r w:rsidRPr="003563E4">
              <w:t>Connection &amp; Inclusion</w:t>
            </w:r>
          </w:p>
        </w:tc>
      </w:tr>
    </w:tbl>
    <w:p w14:paraId="0F6E6729" w14:textId="77777777" w:rsidR="006C66DC" w:rsidRDefault="006C66DC" w:rsidP="002D7B35">
      <w:pPr>
        <w:rPr>
          <w:rStyle w:val="Heading3Char"/>
          <w:b w:val="0"/>
          <w:bCs w:val="0"/>
        </w:rPr>
      </w:pPr>
    </w:p>
    <w:p w14:paraId="5472124D" w14:textId="5C785554" w:rsidR="00863655" w:rsidRPr="00946A5D" w:rsidRDefault="00863655" w:rsidP="002D7B35">
      <w:pPr>
        <w:rPr>
          <w:rStyle w:val="Heading3Char"/>
        </w:rPr>
      </w:pPr>
      <w:bookmarkStart w:id="208" w:name="_Toc216884103"/>
      <w:bookmarkStart w:id="209" w:name="_Toc218509668"/>
      <w:r w:rsidRPr="006802FF">
        <w:rPr>
          <w:rStyle w:val="Heading3Char"/>
        </w:rPr>
        <w:t>Priority Area 4:</w:t>
      </w:r>
      <w:r w:rsidRPr="00946A5D">
        <w:rPr>
          <w:rStyle w:val="Heading3Char"/>
        </w:rPr>
        <w:t xml:space="preserve"> Family and carer support.</w:t>
      </w:r>
      <w:bookmarkEnd w:id="208"/>
      <w:bookmarkEnd w:id="209"/>
    </w:p>
    <w:p w14:paraId="59481178" w14:textId="03FFFFA8" w:rsidR="00863655" w:rsidRPr="00863655" w:rsidRDefault="00B9466A" w:rsidP="002D7B35">
      <w:r w:rsidRPr="00DB214F">
        <w:rPr>
          <w:rStyle w:val="Heading4Char"/>
        </w:rPr>
        <w:t>Outcome:</w:t>
      </w:r>
      <w:r>
        <w:t xml:space="preserve"> </w:t>
      </w:r>
      <w:r w:rsidR="00863655" w:rsidRPr="00863655">
        <w:t>No identified actions for local government within this area.</w:t>
      </w:r>
    </w:p>
    <w:p w14:paraId="4D0B5DC7" w14:textId="40B30EEA" w:rsidR="00B428AF" w:rsidRPr="00946A5D" w:rsidRDefault="00B428AF" w:rsidP="002D7B35">
      <w:pPr>
        <w:rPr>
          <w:rStyle w:val="Heading3Char"/>
          <w:b w:val="0"/>
          <w:bCs w:val="0"/>
        </w:rPr>
      </w:pPr>
      <w:bookmarkStart w:id="210" w:name="_Toc216884104"/>
      <w:bookmarkStart w:id="211" w:name="_Toc218509669"/>
      <w:r w:rsidRPr="006802FF">
        <w:rPr>
          <w:rStyle w:val="Heading3Char"/>
        </w:rPr>
        <w:t>Priority Area 5:</w:t>
      </w:r>
      <w:r w:rsidRPr="00946A5D">
        <w:rPr>
          <w:rStyle w:val="Heading3Char"/>
        </w:rPr>
        <w:t xml:space="preserve"> Programs</w:t>
      </w:r>
      <w:bookmarkEnd w:id="210"/>
      <w:bookmarkEnd w:id="211"/>
      <w:r w:rsidR="005220FE">
        <w:rPr>
          <w:rStyle w:val="Heading3Char"/>
        </w:rPr>
        <w:t>.</w:t>
      </w:r>
    </w:p>
    <w:p w14:paraId="48197D4D" w14:textId="7EB490E6" w:rsidR="00B428AF" w:rsidRPr="003563E4" w:rsidRDefault="00B428AF" w:rsidP="002D7B35">
      <w:pPr>
        <w:rPr>
          <w:spacing w:val="-2"/>
        </w:rPr>
      </w:pPr>
      <w:r w:rsidRPr="00B9466A">
        <w:rPr>
          <w:rStyle w:val="Heading4Char"/>
        </w:rPr>
        <w:t>Outcome:</w:t>
      </w:r>
      <w:r w:rsidRPr="003563E4">
        <w:t xml:space="preserve"> </w:t>
      </w:r>
      <w:r w:rsidR="003E4AAA" w:rsidRPr="003563E4">
        <w:t>Government-funded</w:t>
      </w:r>
      <w:r w:rsidR="003E4AAA" w:rsidRPr="003563E4">
        <w:rPr>
          <w:spacing w:val="-6"/>
        </w:rPr>
        <w:t xml:space="preserve"> </w:t>
      </w:r>
      <w:r w:rsidR="003E4AAA" w:rsidRPr="003563E4">
        <w:t>programs</w:t>
      </w:r>
      <w:r w:rsidR="003E4AAA" w:rsidRPr="003563E4">
        <w:rPr>
          <w:spacing w:val="-7"/>
        </w:rPr>
        <w:t xml:space="preserve"> </w:t>
      </w:r>
      <w:r w:rsidR="003E4AAA" w:rsidRPr="003563E4">
        <w:t>and</w:t>
      </w:r>
      <w:r w:rsidR="003E4AAA" w:rsidRPr="003563E4">
        <w:rPr>
          <w:spacing w:val="-9"/>
        </w:rPr>
        <w:t xml:space="preserve"> </w:t>
      </w:r>
      <w:r w:rsidR="003E4AAA" w:rsidRPr="003563E4">
        <w:t>services</w:t>
      </w:r>
      <w:r w:rsidR="003E4AAA" w:rsidRPr="003563E4">
        <w:rPr>
          <w:spacing w:val="-6"/>
        </w:rPr>
        <w:t xml:space="preserve"> </w:t>
      </w:r>
      <w:r w:rsidR="003E4AAA" w:rsidRPr="003563E4">
        <w:t>include</w:t>
      </w:r>
      <w:r w:rsidR="003E4AAA" w:rsidRPr="003563E4">
        <w:rPr>
          <w:spacing w:val="-7"/>
        </w:rPr>
        <w:t xml:space="preserve"> </w:t>
      </w:r>
      <w:r w:rsidR="003E4AAA" w:rsidRPr="003563E4">
        <w:t>disability-specific</w:t>
      </w:r>
      <w:r w:rsidR="003E4AAA" w:rsidRPr="003563E4">
        <w:rPr>
          <w:spacing w:val="-9"/>
        </w:rPr>
        <w:t xml:space="preserve"> </w:t>
      </w:r>
      <w:r w:rsidR="003E4AAA" w:rsidRPr="003563E4">
        <w:t>provisions</w:t>
      </w:r>
      <w:r w:rsidR="003E4AAA" w:rsidRPr="003563E4">
        <w:rPr>
          <w:spacing w:val="-10"/>
        </w:rPr>
        <w:t xml:space="preserve"> </w:t>
      </w:r>
      <w:r w:rsidR="003E4AAA" w:rsidRPr="003563E4">
        <w:t>to</w:t>
      </w:r>
      <w:r w:rsidR="003E4AAA" w:rsidRPr="003563E4">
        <w:rPr>
          <w:spacing w:val="-5"/>
        </w:rPr>
        <w:t xml:space="preserve"> </w:t>
      </w:r>
      <w:r w:rsidR="003E4AAA" w:rsidRPr="003563E4">
        <w:t>enable</w:t>
      </w:r>
      <w:r w:rsidR="003E4AAA" w:rsidRPr="003563E4">
        <w:rPr>
          <w:spacing w:val="-6"/>
        </w:rPr>
        <w:t xml:space="preserve"> </w:t>
      </w:r>
      <w:r w:rsidR="003E4AAA" w:rsidRPr="003563E4">
        <w:t>full</w:t>
      </w:r>
      <w:r w:rsidR="003E4AAA" w:rsidRPr="003563E4">
        <w:rPr>
          <w:spacing w:val="-8"/>
        </w:rPr>
        <w:t xml:space="preserve"> </w:t>
      </w:r>
      <w:r w:rsidR="003E4AAA" w:rsidRPr="003563E4">
        <w:t>and</w:t>
      </w:r>
      <w:r w:rsidR="003E4AAA" w:rsidRPr="003563E4">
        <w:rPr>
          <w:spacing w:val="-5"/>
        </w:rPr>
        <w:t xml:space="preserve"> </w:t>
      </w:r>
      <w:r w:rsidR="003E4AAA" w:rsidRPr="003563E4">
        <w:t>equal</w:t>
      </w:r>
      <w:r w:rsidR="003E4AAA" w:rsidRPr="003563E4">
        <w:rPr>
          <w:spacing w:val="-10"/>
        </w:rPr>
        <w:t xml:space="preserve"> </w:t>
      </w:r>
      <w:r w:rsidR="003E4AAA" w:rsidRPr="003563E4">
        <w:rPr>
          <w:spacing w:val="-2"/>
        </w:rPr>
        <w:t>participation.</w:t>
      </w:r>
    </w:p>
    <w:p w14:paraId="3DBD7C54" w14:textId="77777777" w:rsidR="003E4AAA" w:rsidRPr="003563E4" w:rsidRDefault="003E4AAA" w:rsidP="002D7B35"/>
    <w:tbl>
      <w:tblPr>
        <w:tblW w:w="15168" w:type="dxa"/>
        <w:tblInd w:w="-5"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891"/>
        <w:gridCol w:w="6197"/>
        <w:gridCol w:w="3969"/>
        <w:gridCol w:w="1843"/>
        <w:gridCol w:w="2268"/>
      </w:tblGrid>
      <w:tr w:rsidR="00441317" w:rsidRPr="001B7413" w14:paraId="5B88D177" w14:textId="0093AFA4" w:rsidTr="00863655">
        <w:trPr>
          <w:trHeight w:val="454"/>
        </w:trPr>
        <w:tc>
          <w:tcPr>
            <w:tcW w:w="891" w:type="dxa"/>
            <w:tcBorders>
              <w:bottom w:val="single" w:sz="12" w:space="0" w:color="B5E7DC"/>
            </w:tcBorders>
          </w:tcPr>
          <w:p w14:paraId="7DE472BD" w14:textId="77777777" w:rsidR="00441317" w:rsidRPr="006802FF" w:rsidRDefault="00441317" w:rsidP="002D7B35">
            <w:pPr>
              <w:pStyle w:val="Heading5"/>
              <w:rPr>
                <w:w w:val="105"/>
              </w:rPr>
            </w:pPr>
            <w:r w:rsidRPr="006802FF">
              <w:rPr>
                <w:w w:val="105"/>
              </w:rPr>
              <w:t>No.</w:t>
            </w:r>
          </w:p>
        </w:tc>
        <w:tc>
          <w:tcPr>
            <w:tcW w:w="6197" w:type="dxa"/>
            <w:tcBorders>
              <w:bottom w:val="single" w:sz="12" w:space="0" w:color="B5E7DC"/>
            </w:tcBorders>
          </w:tcPr>
          <w:p w14:paraId="4012AC27" w14:textId="77777777" w:rsidR="00441317" w:rsidRPr="006802FF" w:rsidRDefault="00441317" w:rsidP="002D7B35">
            <w:pPr>
              <w:pStyle w:val="Heading5"/>
              <w:rPr>
                <w:w w:val="105"/>
              </w:rPr>
            </w:pPr>
            <w:r w:rsidRPr="006802FF">
              <w:rPr>
                <w:w w:val="105"/>
              </w:rPr>
              <w:t>Action</w:t>
            </w:r>
          </w:p>
        </w:tc>
        <w:tc>
          <w:tcPr>
            <w:tcW w:w="3969" w:type="dxa"/>
            <w:tcBorders>
              <w:bottom w:val="single" w:sz="12" w:space="0" w:color="B5E7DC"/>
            </w:tcBorders>
          </w:tcPr>
          <w:p w14:paraId="276338CC" w14:textId="77777777" w:rsidR="00441317" w:rsidRPr="006802FF" w:rsidRDefault="00441317" w:rsidP="002D7B35">
            <w:pPr>
              <w:pStyle w:val="Heading5"/>
              <w:rPr>
                <w:w w:val="105"/>
              </w:rPr>
            </w:pPr>
            <w:r w:rsidRPr="006802FF">
              <w:rPr>
                <w:w w:val="105"/>
              </w:rPr>
              <w:t>Measure</w:t>
            </w:r>
          </w:p>
        </w:tc>
        <w:tc>
          <w:tcPr>
            <w:tcW w:w="1843" w:type="dxa"/>
            <w:tcBorders>
              <w:bottom w:val="single" w:sz="12" w:space="0" w:color="B5E7DC"/>
            </w:tcBorders>
          </w:tcPr>
          <w:p w14:paraId="2486C1C7" w14:textId="03FC8645" w:rsidR="00441317" w:rsidRPr="006802FF" w:rsidRDefault="00CD1FEC" w:rsidP="002D7B35">
            <w:pPr>
              <w:pStyle w:val="Heading5"/>
              <w:rPr>
                <w:w w:val="105"/>
              </w:rPr>
            </w:pPr>
            <w:r>
              <w:rPr>
                <w:w w:val="105"/>
              </w:rPr>
              <w:t>Time</w:t>
            </w:r>
          </w:p>
        </w:tc>
        <w:tc>
          <w:tcPr>
            <w:tcW w:w="2268" w:type="dxa"/>
            <w:tcBorders>
              <w:bottom w:val="single" w:sz="12" w:space="0" w:color="B5E7DC"/>
            </w:tcBorders>
          </w:tcPr>
          <w:p w14:paraId="12F9E232" w14:textId="2F845A8A" w:rsidR="00441317" w:rsidRPr="006802FF" w:rsidRDefault="00441317" w:rsidP="002D7B35">
            <w:pPr>
              <w:pStyle w:val="Heading5"/>
              <w:rPr>
                <w:w w:val="105"/>
              </w:rPr>
            </w:pPr>
            <w:r w:rsidRPr="006802FF">
              <w:rPr>
                <w:w w:val="105"/>
              </w:rPr>
              <w:t>Responsibility</w:t>
            </w:r>
          </w:p>
        </w:tc>
      </w:tr>
      <w:tr w:rsidR="00441317" w:rsidRPr="003563E4" w14:paraId="5B74FDA1" w14:textId="16A9F39F" w:rsidTr="00863655">
        <w:trPr>
          <w:trHeight w:val="1393"/>
        </w:trPr>
        <w:tc>
          <w:tcPr>
            <w:tcW w:w="891" w:type="dxa"/>
            <w:tcBorders>
              <w:top w:val="single" w:sz="12" w:space="0" w:color="B5E7DC"/>
            </w:tcBorders>
          </w:tcPr>
          <w:p w14:paraId="2AD8A776" w14:textId="77777777" w:rsidR="00441317" w:rsidRPr="003563E4" w:rsidRDefault="00441317" w:rsidP="002D7B35">
            <w:pPr>
              <w:pStyle w:val="TableParagraph"/>
            </w:pPr>
            <w:r w:rsidRPr="003563E4">
              <w:rPr>
                <w:w w:val="105"/>
              </w:rPr>
              <w:t>35</w:t>
            </w:r>
          </w:p>
        </w:tc>
        <w:tc>
          <w:tcPr>
            <w:tcW w:w="6197" w:type="dxa"/>
            <w:tcBorders>
              <w:top w:val="single" w:sz="12" w:space="0" w:color="B5E7DC"/>
            </w:tcBorders>
          </w:tcPr>
          <w:p w14:paraId="2A5D4064" w14:textId="33332E26" w:rsidR="00441317" w:rsidRPr="003563E4" w:rsidRDefault="00441317" w:rsidP="002D7B35">
            <w:pPr>
              <w:pStyle w:val="TableParagraph"/>
            </w:pPr>
            <w:r w:rsidRPr="003563E4">
              <w:rPr>
                <w:w w:val="105"/>
              </w:rPr>
              <w:t>Review</w:t>
            </w:r>
            <w:r w:rsidRPr="003563E4">
              <w:rPr>
                <w:spacing w:val="-14"/>
                <w:w w:val="105"/>
              </w:rPr>
              <w:t xml:space="preserve"> </w:t>
            </w:r>
            <w:r w:rsidR="00017557">
              <w:rPr>
                <w:w w:val="105"/>
              </w:rPr>
              <w:t>c</w:t>
            </w:r>
            <w:r w:rsidRPr="003563E4">
              <w:rPr>
                <w:w w:val="105"/>
              </w:rPr>
              <w:t>ouncil</w:t>
            </w:r>
            <w:r w:rsidRPr="003563E4">
              <w:rPr>
                <w:spacing w:val="-14"/>
                <w:w w:val="105"/>
              </w:rPr>
              <w:t xml:space="preserve"> </w:t>
            </w:r>
            <w:r w:rsidRPr="003563E4">
              <w:rPr>
                <w:w w:val="105"/>
              </w:rPr>
              <w:t>grant</w:t>
            </w:r>
            <w:r w:rsidRPr="003563E4">
              <w:rPr>
                <w:spacing w:val="-14"/>
                <w:w w:val="105"/>
              </w:rPr>
              <w:t xml:space="preserve"> </w:t>
            </w:r>
            <w:r w:rsidRPr="003563E4">
              <w:rPr>
                <w:w w:val="105"/>
              </w:rPr>
              <w:t>programs</w:t>
            </w:r>
            <w:r w:rsidRPr="003563E4">
              <w:rPr>
                <w:spacing w:val="-14"/>
                <w:w w:val="105"/>
              </w:rPr>
              <w:t xml:space="preserve"> </w:t>
            </w:r>
            <w:r w:rsidRPr="003563E4">
              <w:rPr>
                <w:w w:val="105"/>
              </w:rPr>
              <w:t>to make them more inclusive, enabling people with disability to participate fully and equally in opportunities</w:t>
            </w:r>
            <w:r w:rsidRPr="003563E4">
              <w:rPr>
                <w:spacing w:val="-7"/>
                <w:w w:val="105"/>
              </w:rPr>
              <w:t xml:space="preserve"> </w:t>
            </w:r>
            <w:r w:rsidRPr="003563E4">
              <w:rPr>
                <w:w w:val="105"/>
              </w:rPr>
              <w:t>that</w:t>
            </w:r>
            <w:r w:rsidR="00CD3C4B" w:rsidRPr="003563E4">
              <w:rPr>
                <w:w w:val="105"/>
              </w:rPr>
              <w:t xml:space="preserve"> </w:t>
            </w:r>
            <w:r w:rsidRPr="003563E4">
              <w:t>deliver</w:t>
            </w:r>
            <w:r w:rsidRPr="003563E4">
              <w:rPr>
                <w:spacing w:val="7"/>
              </w:rPr>
              <w:t xml:space="preserve"> </w:t>
            </w:r>
            <w:r w:rsidRPr="003563E4">
              <w:t>positive</w:t>
            </w:r>
            <w:r w:rsidRPr="003563E4">
              <w:rPr>
                <w:spacing w:val="8"/>
              </w:rPr>
              <w:t xml:space="preserve"> </w:t>
            </w:r>
            <w:r w:rsidRPr="003563E4">
              <w:rPr>
                <w:spacing w:val="-2"/>
              </w:rPr>
              <w:t>outcomes.</w:t>
            </w:r>
          </w:p>
        </w:tc>
        <w:tc>
          <w:tcPr>
            <w:tcW w:w="3969" w:type="dxa"/>
            <w:tcBorders>
              <w:top w:val="single" w:sz="12" w:space="0" w:color="B5E7DC"/>
            </w:tcBorders>
          </w:tcPr>
          <w:p w14:paraId="7D43A6EB" w14:textId="77777777" w:rsidR="0006604D" w:rsidRDefault="00441317" w:rsidP="002D7B35">
            <w:pPr>
              <w:pStyle w:val="TableParagraph"/>
              <w:rPr>
                <w:w w:val="105"/>
              </w:rPr>
            </w:pPr>
            <w:r w:rsidRPr="003563E4">
              <w:rPr>
                <w:w w:val="105"/>
              </w:rPr>
              <w:t xml:space="preserve">The number of council grants and funding amount distributed to enhance disability inclusion. </w:t>
            </w:r>
          </w:p>
          <w:p w14:paraId="46854C4B" w14:textId="77777777" w:rsidR="0006604D" w:rsidRDefault="0006604D" w:rsidP="002D7B35">
            <w:pPr>
              <w:pStyle w:val="TableParagraph"/>
              <w:rPr>
                <w:w w:val="105"/>
              </w:rPr>
            </w:pPr>
          </w:p>
          <w:p w14:paraId="567BF6C5" w14:textId="276771CB" w:rsidR="00441317" w:rsidRPr="003563E4" w:rsidRDefault="00441317" w:rsidP="002D7B35">
            <w:pPr>
              <w:pStyle w:val="TableParagraph"/>
            </w:pPr>
            <w:r w:rsidRPr="003563E4">
              <w:rPr>
                <w:w w:val="105"/>
              </w:rPr>
              <w:t>(State Plan 3.5.1)</w:t>
            </w:r>
          </w:p>
        </w:tc>
        <w:tc>
          <w:tcPr>
            <w:tcW w:w="1843" w:type="dxa"/>
            <w:tcBorders>
              <w:top w:val="single" w:sz="12" w:space="0" w:color="B5E7DC"/>
            </w:tcBorders>
          </w:tcPr>
          <w:p w14:paraId="6CB6D77A" w14:textId="42949B35" w:rsidR="00441317" w:rsidRPr="003563E4" w:rsidRDefault="00441317" w:rsidP="002D7B35">
            <w:pPr>
              <w:pStyle w:val="TableParagraph"/>
            </w:pPr>
            <w:r w:rsidRPr="003563E4">
              <w:rPr>
                <w:w w:val="105"/>
              </w:rPr>
              <w:t>Year</w:t>
            </w:r>
            <w:r w:rsidRPr="003563E4">
              <w:rPr>
                <w:spacing w:val="-14"/>
                <w:w w:val="105"/>
              </w:rPr>
              <w:t xml:space="preserve"> </w:t>
            </w:r>
            <w:r w:rsidRPr="003563E4">
              <w:rPr>
                <w:w w:val="105"/>
              </w:rPr>
              <w:t>1</w:t>
            </w:r>
            <w:r w:rsidRPr="003563E4">
              <w:rPr>
                <w:spacing w:val="-12"/>
                <w:w w:val="105"/>
              </w:rPr>
              <w:t xml:space="preserve"> </w:t>
            </w:r>
            <w:r w:rsidRPr="003563E4">
              <w:rPr>
                <w:w w:val="105"/>
              </w:rPr>
              <w:t xml:space="preserve">and </w:t>
            </w:r>
            <w:r w:rsidR="00A14AAC">
              <w:rPr>
                <w:w w:val="105"/>
              </w:rPr>
              <w:t>o</w:t>
            </w:r>
            <w:r w:rsidRPr="003563E4">
              <w:rPr>
                <w:w w:val="105"/>
              </w:rPr>
              <w:t>ngoing</w:t>
            </w:r>
          </w:p>
        </w:tc>
        <w:tc>
          <w:tcPr>
            <w:tcW w:w="2268" w:type="dxa"/>
            <w:tcBorders>
              <w:top w:val="single" w:sz="12" w:space="0" w:color="B5E7DC"/>
            </w:tcBorders>
          </w:tcPr>
          <w:p w14:paraId="0232DC72" w14:textId="039232C8" w:rsidR="00441317" w:rsidRPr="003563E4" w:rsidRDefault="00441317" w:rsidP="002D7B35">
            <w:pPr>
              <w:pStyle w:val="TableParagraph"/>
              <w:rPr>
                <w:w w:val="105"/>
              </w:rPr>
            </w:pPr>
            <w:r w:rsidRPr="003563E4">
              <w:rPr>
                <w:w w:val="105"/>
              </w:rPr>
              <w:t>Connection</w:t>
            </w:r>
            <w:r w:rsidRPr="003563E4">
              <w:rPr>
                <w:spacing w:val="-12"/>
                <w:w w:val="105"/>
              </w:rPr>
              <w:t xml:space="preserve"> </w:t>
            </w:r>
            <w:r w:rsidRPr="003563E4">
              <w:rPr>
                <w:w w:val="105"/>
              </w:rPr>
              <w:t>&amp; Inclusion</w:t>
            </w:r>
          </w:p>
        </w:tc>
      </w:tr>
    </w:tbl>
    <w:p w14:paraId="7C2E9F18" w14:textId="0A552FC3" w:rsidR="007B3318" w:rsidRPr="00F114A0" w:rsidRDefault="007B3318" w:rsidP="00D350FC">
      <w:pPr>
        <w:pStyle w:val="Heading3"/>
        <w:sectPr w:rsidR="007B3318" w:rsidRPr="00F114A0" w:rsidSect="00F259FC">
          <w:headerReference w:type="default" r:id="rId26"/>
          <w:type w:val="continuous"/>
          <w:pgSz w:w="16838" w:h="11906" w:orient="landscape"/>
          <w:pgMar w:top="993" w:right="1134" w:bottom="0" w:left="1134" w:header="0" w:footer="283" w:gutter="0"/>
          <w:cols w:space="708"/>
          <w:docGrid w:linePitch="360"/>
        </w:sectPr>
      </w:pPr>
    </w:p>
    <w:p w14:paraId="07CF38B0" w14:textId="304FFCBA" w:rsidR="00644C5A" w:rsidRPr="008D6898" w:rsidRDefault="00644C5A" w:rsidP="002D7B35">
      <w:pPr>
        <w:rPr>
          <w:rStyle w:val="Heading3Char"/>
        </w:rPr>
      </w:pPr>
      <w:bookmarkStart w:id="212" w:name="_Toc216884105"/>
      <w:bookmarkStart w:id="213" w:name="_Toc218509670"/>
      <w:r w:rsidRPr="008D6898">
        <w:rPr>
          <w:rStyle w:val="Heading3Char"/>
        </w:rPr>
        <w:lastRenderedPageBreak/>
        <w:t>Domain 4: Health and wellbeing</w:t>
      </w:r>
      <w:bookmarkEnd w:id="212"/>
      <w:bookmarkEnd w:id="213"/>
      <w:r w:rsidR="005220FE">
        <w:rPr>
          <w:rStyle w:val="Heading3Char"/>
        </w:rPr>
        <w:t>.</w:t>
      </w:r>
    </w:p>
    <w:p w14:paraId="3B759965" w14:textId="77777777" w:rsidR="00BB1FB5" w:rsidRDefault="00BB1FB5" w:rsidP="002D7B35">
      <w:pPr>
        <w:rPr>
          <w:rStyle w:val="Heading3Char"/>
          <w:color w:val="000000" w:themeColor="text1"/>
        </w:rPr>
      </w:pPr>
    </w:p>
    <w:p w14:paraId="0E1E58CD" w14:textId="106D0A52" w:rsidR="00FB7249" w:rsidRPr="005C16ED" w:rsidRDefault="00FB7249" w:rsidP="002D7B35">
      <w:pPr>
        <w:rPr>
          <w:b/>
          <w:bCs/>
          <w:sz w:val="40"/>
          <w:szCs w:val="40"/>
        </w:rPr>
      </w:pPr>
      <w:bookmarkStart w:id="214" w:name="_Toc216884106"/>
      <w:bookmarkStart w:id="215" w:name="_Toc218509671"/>
      <w:r w:rsidRPr="00B92EEF">
        <w:rPr>
          <w:rStyle w:val="Heading3Char"/>
        </w:rPr>
        <w:t>Outcome Statement:</w:t>
      </w:r>
      <w:bookmarkEnd w:id="214"/>
      <w:bookmarkEnd w:id="215"/>
      <w:r w:rsidRPr="005C16ED">
        <w:rPr>
          <w:b/>
          <w:bCs/>
          <w:sz w:val="40"/>
          <w:szCs w:val="40"/>
        </w:rPr>
        <w:t xml:space="preserve"> </w:t>
      </w:r>
      <w:r w:rsidRPr="00CB7E57">
        <w:t xml:space="preserve">A South Australia where all people with disability can attain the highest possible health and wellbeing outcomes throughout their </w:t>
      </w:r>
      <w:r w:rsidR="00970320" w:rsidRPr="00CB7E57">
        <w:t>lives.</w:t>
      </w:r>
    </w:p>
    <w:p w14:paraId="389C5702" w14:textId="77777777" w:rsidR="00F92C24" w:rsidRDefault="00F92C24" w:rsidP="002D7B35"/>
    <w:p w14:paraId="14302E6E" w14:textId="6FF8D8A6" w:rsidR="00FB7249" w:rsidRPr="00BB1FB5" w:rsidRDefault="00FB7249" w:rsidP="002D7B35">
      <w:bookmarkStart w:id="216" w:name="_Toc216884107"/>
      <w:bookmarkStart w:id="217" w:name="_Toc218509672"/>
      <w:r w:rsidRPr="00B92EEF">
        <w:rPr>
          <w:rStyle w:val="Heading3Char"/>
        </w:rPr>
        <w:t>Objective:</w:t>
      </w:r>
      <w:bookmarkEnd w:id="216"/>
      <w:bookmarkEnd w:id="217"/>
      <w:r w:rsidRPr="005C16ED">
        <w:rPr>
          <w:sz w:val="40"/>
          <w:szCs w:val="40"/>
        </w:rPr>
        <w:t xml:space="preserve"> </w:t>
      </w:r>
      <w:r w:rsidRPr="00BB1FB5">
        <w:t>To have a well-connected health and mental health sector that is easy to access, navigate and interact with for all people with disability.</w:t>
      </w:r>
    </w:p>
    <w:p w14:paraId="3581BF72" w14:textId="77777777" w:rsidR="00FB7249" w:rsidRPr="00BB1FB5" w:rsidRDefault="00FB7249" w:rsidP="002D7B35"/>
    <w:p w14:paraId="21107EAD" w14:textId="0C65B948" w:rsidR="00FB7249" w:rsidRPr="00B92EEF" w:rsidRDefault="00FB7249" w:rsidP="002D7B35">
      <w:pPr>
        <w:rPr>
          <w:rStyle w:val="Heading3Char"/>
          <w:b w:val="0"/>
          <w:bCs w:val="0"/>
        </w:rPr>
      </w:pPr>
      <w:bookmarkStart w:id="218" w:name="_Toc216884108"/>
      <w:bookmarkStart w:id="219" w:name="_Toc218509673"/>
      <w:r w:rsidRPr="00B92EEF">
        <w:rPr>
          <w:rStyle w:val="Heading3Char"/>
        </w:rPr>
        <w:t>Priority Areas for Domain 4</w:t>
      </w:r>
      <w:bookmarkEnd w:id="218"/>
      <w:bookmarkEnd w:id="219"/>
    </w:p>
    <w:p w14:paraId="423C4377" w14:textId="7B753361" w:rsidR="00FB7249" w:rsidRPr="00BE2BAA" w:rsidRDefault="00FB7249" w:rsidP="002D7B35">
      <w:r w:rsidRPr="00BE2BAA">
        <w:t>1.</w:t>
      </w:r>
      <w:r w:rsidRPr="00BE2BAA">
        <w:tab/>
        <w:t>Inclusive infrastructure</w:t>
      </w:r>
      <w:r w:rsidRPr="00BE2BAA">
        <w:br/>
        <w:t>2.</w:t>
      </w:r>
      <w:r w:rsidRPr="00BE2BAA">
        <w:tab/>
        <w:t>Targeted knowledge, understanding and support</w:t>
      </w:r>
      <w:r w:rsidRPr="00BE2BAA">
        <w:br/>
        <w:t>3.</w:t>
      </w:r>
      <w:r w:rsidRPr="00BE2BAA">
        <w:tab/>
        <w:t>Supports and interventions</w:t>
      </w:r>
    </w:p>
    <w:p w14:paraId="54F844B4" w14:textId="77777777" w:rsidR="005C16ED" w:rsidRPr="00BE2BAA" w:rsidRDefault="005C16ED" w:rsidP="002D7B35"/>
    <w:p w14:paraId="7C0F3F35" w14:textId="77777777" w:rsidR="00F92C24" w:rsidRPr="005C16ED" w:rsidRDefault="00F92C24" w:rsidP="002D7B35"/>
    <w:p w14:paraId="1CF50D91" w14:textId="77777777" w:rsidR="00FB7249" w:rsidRPr="00F114A0" w:rsidRDefault="00FB7249" w:rsidP="002D7B35"/>
    <w:p w14:paraId="5B58557B" w14:textId="77777777" w:rsidR="00E95ED4" w:rsidRPr="0052644B" w:rsidRDefault="00E95ED4" w:rsidP="002D7B35">
      <w:pPr>
        <w:rPr>
          <w:rStyle w:val="Heading3Char"/>
        </w:rPr>
      </w:pPr>
      <w:bookmarkStart w:id="220" w:name="_Toc216884109"/>
      <w:bookmarkStart w:id="221" w:name="_Toc218509674"/>
      <w:r w:rsidRPr="006802FF">
        <w:rPr>
          <w:rStyle w:val="Heading3Char"/>
        </w:rPr>
        <w:t>Priority Area 1:</w:t>
      </w:r>
      <w:r w:rsidRPr="00946A5D">
        <w:rPr>
          <w:rStyle w:val="Heading3Char"/>
        </w:rPr>
        <w:t xml:space="preserve"> Inclusive infrastructure</w:t>
      </w:r>
      <w:r w:rsidRPr="0052644B">
        <w:rPr>
          <w:rStyle w:val="Heading3Char"/>
        </w:rPr>
        <w:t>.</w:t>
      </w:r>
      <w:bookmarkEnd w:id="220"/>
      <w:bookmarkEnd w:id="221"/>
    </w:p>
    <w:p w14:paraId="0FED30A8" w14:textId="71BDBD38" w:rsidR="00E95ED4" w:rsidRPr="00E95ED4" w:rsidRDefault="00B9466A" w:rsidP="002D7B35">
      <w:r w:rsidRPr="00DB214F">
        <w:rPr>
          <w:rStyle w:val="Heading4Char"/>
        </w:rPr>
        <w:t>Outcome:</w:t>
      </w:r>
      <w:r>
        <w:t xml:space="preserve"> </w:t>
      </w:r>
      <w:r w:rsidR="00E95ED4" w:rsidRPr="00E95ED4">
        <w:t>No identified actions for local government within this area.</w:t>
      </w:r>
    </w:p>
    <w:p w14:paraId="081D56C0" w14:textId="77777777" w:rsidR="00E95ED4" w:rsidRDefault="00E95ED4" w:rsidP="002D7B35"/>
    <w:p w14:paraId="7253362E" w14:textId="77777777" w:rsidR="004922FB" w:rsidRDefault="004922FB" w:rsidP="002D7B35"/>
    <w:p w14:paraId="5D7B8A89" w14:textId="77777777" w:rsidR="004922FB" w:rsidRDefault="004922FB" w:rsidP="002D7B35"/>
    <w:p w14:paraId="0B2A3492" w14:textId="77777777" w:rsidR="004922FB" w:rsidRDefault="004922FB" w:rsidP="002D7B35"/>
    <w:p w14:paraId="3265707F" w14:textId="77777777" w:rsidR="004922FB" w:rsidRDefault="004922FB" w:rsidP="002D7B35"/>
    <w:p w14:paraId="00162548" w14:textId="468DE23B" w:rsidR="00FB7249" w:rsidRPr="00946A5D" w:rsidRDefault="00FB7249" w:rsidP="002D7B35">
      <w:pPr>
        <w:rPr>
          <w:rStyle w:val="Heading3Char"/>
          <w:b w:val="0"/>
          <w:bCs w:val="0"/>
        </w:rPr>
      </w:pPr>
      <w:bookmarkStart w:id="222" w:name="_Toc216884110"/>
      <w:bookmarkStart w:id="223" w:name="_Toc218509675"/>
      <w:r w:rsidRPr="11FDA56C">
        <w:rPr>
          <w:rStyle w:val="Heading3Char"/>
        </w:rPr>
        <w:lastRenderedPageBreak/>
        <w:t xml:space="preserve">Priority Area 2: Targeted knowledge, understanding and </w:t>
      </w:r>
      <w:r w:rsidR="00970320" w:rsidRPr="11FDA56C">
        <w:rPr>
          <w:rStyle w:val="Heading3Char"/>
        </w:rPr>
        <w:t>support.</w:t>
      </w:r>
      <w:bookmarkEnd w:id="222"/>
      <w:bookmarkEnd w:id="223"/>
    </w:p>
    <w:p w14:paraId="71FC7FF3" w14:textId="2F0440A7" w:rsidR="00FC2019" w:rsidRPr="003563E4" w:rsidRDefault="00B9466A" w:rsidP="004922FB">
      <w:r w:rsidRPr="00DB214F">
        <w:rPr>
          <w:rStyle w:val="Heading4Char"/>
        </w:rPr>
        <w:t>Outcome:</w:t>
      </w:r>
      <w:r>
        <w:t xml:space="preserve"> </w:t>
      </w:r>
      <w:r w:rsidR="00FB7249" w:rsidRPr="003563E4">
        <w:t>People with disability can access healthcare that is inclusive and responsive to the intersectionality and diversity of disability, recognising the important role of carers.</w:t>
      </w:r>
    </w:p>
    <w:tbl>
      <w:tblPr>
        <w:tblW w:w="14940" w:type="dxa"/>
        <w:tblInd w:w="-5"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891"/>
        <w:gridCol w:w="5913"/>
        <w:gridCol w:w="4252"/>
        <w:gridCol w:w="1724"/>
        <w:gridCol w:w="2160"/>
      </w:tblGrid>
      <w:tr w:rsidR="002051D4" w:rsidRPr="001B7413" w14:paraId="5F6033D8" w14:textId="406C8DDE" w:rsidTr="001B7413">
        <w:trPr>
          <w:trHeight w:val="454"/>
        </w:trPr>
        <w:tc>
          <w:tcPr>
            <w:tcW w:w="891" w:type="dxa"/>
            <w:tcBorders>
              <w:bottom w:val="single" w:sz="12" w:space="0" w:color="B5E7DC"/>
            </w:tcBorders>
          </w:tcPr>
          <w:p w14:paraId="6A9D3062" w14:textId="77777777" w:rsidR="002051D4" w:rsidRPr="006802FF" w:rsidRDefault="002051D4" w:rsidP="002D7B35">
            <w:pPr>
              <w:pStyle w:val="Heading5"/>
              <w:rPr>
                <w:w w:val="105"/>
              </w:rPr>
            </w:pPr>
            <w:r w:rsidRPr="006802FF">
              <w:rPr>
                <w:w w:val="105"/>
              </w:rPr>
              <w:t>No.</w:t>
            </w:r>
          </w:p>
        </w:tc>
        <w:tc>
          <w:tcPr>
            <w:tcW w:w="5913" w:type="dxa"/>
            <w:tcBorders>
              <w:bottom w:val="single" w:sz="12" w:space="0" w:color="B5E7DC"/>
            </w:tcBorders>
          </w:tcPr>
          <w:p w14:paraId="2B561B89" w14:textId="77777777" w:rsidR="002051D4" w:rsidRPr="006802FF" w:rsidRDefault="002051D4" w:rsidP="002D7B35">
            <w:pPr>
              <w:pStyle w:val="Heading5"/>
              <w:rPr>
                <w:w w:val="105"/>
              </w:rPr>
            </w:pPr>
            <w:r w:rsidRPr="006802FF">
              <w:rPr>
                <w:w w:val="105"/>
              </w:rPr>
              <w:t>Action</w:t>
            </w:r>
          </w:p>
        </w:tc>
        <w:tc>
          <w:tcPr>
            <w:tcW w:w="4252" w:type="dxa"/>
            <w:tcBorders>
              <w:bottom w:val="single" w:sz="12" w:space="0" w:color="B5E7DC"/>
            </w:tcBorders>
          </w:tcPr>
          <w:p w14:paraId="216B1AE2" w14:textId="77777777" w:rsidR="002051D4" w:rsidRPr="006802FF" w:rsidRDefault="002051D4" w:rsidP="002D7B35">
            <w:pPr>
              <w:pStyle w:val="Heading5"/>
              <w:rPr>
                <w:w w:val="105"/>
              </w:rPr>
            </w:pPr>
            <w:r w:rsidRPr="006802FF">
              <w:rPr>
                <w:w w:val="105"/>
              </w:rPr>
              <w:t>Measure</w:t>
            </w:r>
          </w:p>
        </w:tc>
        <w:tc>
          <w:tcPr>
            <w:tcW w:w="1724" w:type="dxa"/>
            <w:tcBorders>
              <w:bottom w:val="single" w:sz="12" w:space="0" w:color="B5E7DC"/>
            </w:tcBorders>
          </w:tcPr>
          <w:p w14:paraId="24F307DA" w14:textId="663874CC" w:rsidR="002051D4" w:rsidRPr="006802FF" w:rsidRDefault="00CD1FEC" w:rsidP="002D7B35">
            <w:pPr>
              <w:pStyle w:val="Heading5"/>
              <w:rPr>
                <w:w w:val="105"/>
              </w:rPr>
            </w:pPr>
            <w:r>
              <w:rPr>
                <w:w w:val="105"/>
              </w:rPr>
              <w:t>Time</w:t>
            </w:r>
          </w:p>
        </w:tc>
        <w:tc>
          <w:tcPr>
            <w:tcW w:w="2160" w:type="dxa"/>
            <w:tcBorders>
              <w:bottom w:val="single" w:sz="12" w:space="0" w:color="B5E7DC"/>
            </w:tcBorders>
          </w:tcPr>
          <w:p w14:paraId="2FA293DA" w14:textId="51AEE8BD" w:rsidR="002051D4" w:rsidRPr="006802FF" w:rsidRDefault="002051D4" w:rsidP="002D7B35">
            <w:pPr>
              <w:pStyle w:val="Heading5"/>
              <w:rPr>
                <w:w w:val="105"/>
              </w:rPr>
            </w:pPr>
            <w:r w:rsidRPr="006802FF">
              <w:rPr>
                <w:w w:val="105"/>
              </w:rPr>
              <w:t>Responsibility</w:t>
            </w:r>
          </w:p>
        </w:tc>
      </w:tr>
      <w:tr w:rsidR="002051D4" w:rsidRPr="003563E4" w14:paraId="49365AE9" w14:textId="2CCEE045" w:rsidTr="001B7413">
        <w:trPr>
          <w:trHeight w:val="1393"/>
        </w:trPr>
        <w:tc>
          <w:tcPr>
            <w:tcW w:w="891" w:type="dxa"/>
            <w:tcBorders>
              <w:top w:val="single" w:sz="12" w:space="0" w:color="B5E7DC"/>
            </w:tcBorders>
          </w:tcPr>
          <w:p w14:paraId="08B1C90D" w14:textId="668434F1" w:rsidR="002051D4" w:rsidRPr="003563E4" w:rsidRDefault="002051D4" w:rsidP="002D7B35">
            <w:pPr>
              <w:pStyle w:val="TableParagraph"/>
            </w:pPr>
            <w:r w:rsidRPr="003563E4">
              <w:rPr>
                <w:w w:val="105"/>
              </w:rPr>
              <w:t>36</w:t>
            </w:r>
          </w:p>
        </w:tc>
        <w:tc>
          <w:tcPr>
            <w:tcW w:w="5913" w:type="dxa"/>
            <w:tcBorders>
              <w:top w:val="single" w:sz="12" w:space="0" w:color="B5E7DC"/>
            </w:tcBorders>
          </w:tcPr>
          <w:p w14:paraId="2A53DAB0" w14:textId="5CA2E1FA" w:rsidR="002051D4" w:rsidRPr="003563E4" w:rsidRDefault="002051D4" w:rsidP="002D7B35">
            <w:pPr>
              <w:pStyle w:val="TableParagraph"/>
            </w:pPr>
            <w:r w:rsidRPr="003563E4">
              <w:rPr>
                <w:w w:val="105"/>
              </w:rPr>
              <w:t>Engage with government agencies, health</w:t>
            </w:r>
            <w:r w:rsidRPr="003563E4">
              <w:rPr>
                <w:spacing w:val="-14"/>
                <w:w w:val="105"/>
              </w:rPr>
              <w:t xml:space="preserve"> </w:t>
            </w:r>
            <w:r w:rsidRPr="003563E4">
              <w:rPr>
                <w:w w:val="105"/>
              </w:rPr>
              <w:t>providers,</w:t>
            </w:r>
            <w:r w:rsidRPr="003563E4">
              <w:rPr>
                <w:spacing w:val="-14"/>
                <w:w w:val="105"/>
              </w:rPr>
              <w:t xml:space="preserve"> </w:t>
            </w:r>
            <w:r w:rsidRPr="003563E4">
              <w:rPr>
                <w:w w:val="105"/>
              </w:rPr>
              <w:t>and</w:t>
            </w:r>
            <w:r w:rsidRPr="003563E4">
              <w:rPr>
                <w:spacing w:val="-14"/>
                <w:w w:val="105"/>
              </w:rPr>
              <w:t xml:space="preserve"> </w:t>
            </w:r>
            <w:r w:rsidRPr="003563E4">
              <w:rPr>
                <w:w w:val="105"/>
              </w:rPr>
              <w:t>disability</w:t>
            </w:r>
            <w:r w:rsidRPr="003563E4">
              <w:rPr>
                <w:spacing w:val="-14"/>
                <w:w w:val="105"/>
              </w:rPr>
              <w:t xml:space="preserve"> </w:t>
            </w:r>
            <w:r w:rsidRPr="003563E4">
              <w:rPr>
                <w:w w:val="105"/>
              </w:rPr>
              <w:t>sector experts to advocate for accessible and inclusive health and wellbeing services that respond to the diverse needs of people with disability.</w:t>
            </w:r>
          </w:p>
        </w:tc>
        <w:tc>
          <w:tcPr>
            <w:tcW w:w="4252" w:type="dxa"/>
            <w:tcBorders>
              <w:top w:val="single" w:sz="12" w:space="0" w:color="B5E7DC"/>
            </w:tcBorders>
          </w:tcPr>
          <w:p w14:paraId="6DF96A80" w14:textId="609EABB7" w:rsidR="002051D4" w:rsidRPr="003563E4" w:rsidRDefault="002051D4" w:rsidP="002D7B35">
            <w:pPr>
              <w:pStyle w:val="TableParagraph"/>
            </w:pPr>
            <w:r w:rsidRPr="003563E4">
              <w:rPr>
                <w:w w:val="105"/>
              </w:rPr>
              <w:t xml:space="preserve">Description of outcomes delivered through </w:t>
            </w:r>
            <w:r w:rsidR="00EA7D86">
              <w:rPr>
                <w:w w:val="105"/>
              </w:rPr>
              <w:t>c</w:t>
            </w:r>
            <w:r w:rsidRPr="003563E4">
              <w:rPr>
                <w:w w:val="105"/>
              </w:rPr>
              <w:t>ouncil</w:t>
            </w:r>
            <w:r w:rsidRPr="003563E4">
              <w:rPr>
                <w:spacing w:val="40"/>
                <w:w w:val="105"/>
              </w:rPr>
              <w:t xml:space="preserve"> </w:t>
            </w:r>
            <w:r w:rsidRPr="003563E4">
              <w:rPr>
                <w:w w:val="105"/>
              </w:rPr>
              <w:t>advocacy,</w:t>
            </w:r>
            <w:r w:rsidRPr="003563E4">
              <w:rPr>
                <w:spacing w:val="40"/>
                <w:w w:val="105"/>
              </w:rPr>
              <w:t xml:space="preserve"> </w:t>
            </w:r>
            <w:r w:rsidRPr="003563E4">
              <w:rPr>
                <w:w w:val="105"/>
              </w:rPr>
              <w:t>including</w:t>
            </w:r>
            <w:r w:rsidRPr="003563E4">
              <w:rPr>
                <w:spacing w:val="40"/>
                <w:w w:val="105"/>
              </w:rPr>
              <w:t xml:space="preserve"> </w:t>
            </w:r>
            <w:r w:rsidRPr="003563E4">
              <w:rPr>
                <w:w w:val="105"/>
              </w:rPr>
              <w:t>improvements</w:t>
            </w:r>
            <w:r w:rsidRPr="003563E4">
              <w:rPr>
                <w:spacing w:val="40"/>
                <w:w w:val="105"/>
              </w:rPr>
              <w:t xml:space="preserve"> </w:t>
            </w:r>
            <w:r w:rsidRPr="003563E4">
              <w:rPr>
                <w:w w:val="105"/>
              </w:rPr>
              <w:t>in accessibility, inclusiveness, and responsiveness of health and wellbeing services for people with disability, and increased sector awareness of diverse needs and carer perspectives.</w:t>
            </w:r>
          </w:p>
        </w:tc>
        <w:tc>
          <w:tcPr>
            <w:tcW w:w="1724" w:type="dxa"/>
            <w:tcBorders>
              <w:top w:val="single" w:sz="12" w:space="0" w:color="B5E7DC"/>
            </w:tcBorders>
          </w:tcPr>
          <w:p w14:paraId="1477A52B" w14:textId="31F58306" w:rsidR="002051D4" w:rsidRPr="003563E4" w:rsidRDefault="002051D4" w:rsidP="002D7B35">
            <w:pPr>
              <w:pStyle w:val="TableParagraph"/>
            </w:pPr>
            <w:r w:rsidRPr="003563E4">
              <w:rPr>
                <w:w w:val="105"/>
              </w:rPr>
              <w:t>Ongoing</w:t>
            </w:r>
          </w:p>
        </w:tc>
        <w:tc>
          <w:tcPr>
            <w:tcW w:w="2160" w:type="dxa"/>
            <w:tcBorders>
              <w:top w:val="single" w:sz="12" w:space="0" w:color="B5E7DC"/>
            </w:tcBorders>
          </w:tcPr>
          <w:p w14:paraId="4D099B9E" w14:textId="40F46797" w:rsidR="00E11DB0" w:rsidRDefault="00E11DB0" w:rsidP="002D7B35">
            <w:pPr>
              <w:pStyle w:val="TableParagraph"/>
            </w:pPr>
            <w:r w:rsidRPr="00E11DB0">
              <w:t>Strategy and Advocacy</w:t>
            </w:r>
          </w:p>
          <w:p w14:paraId="5468A2F7" w14:textId="18AA0189" w:rsidR="002051D4" w:rsidRPr="003563E4" w:rsidRDefault="002051D4" w:rsidP="002D7B35">
            <w:pPr>
              <w:pStyle w:val="TableParagraph"/>
              <w:rPr>
                <w:spacing w:val="-2"/>
                <w:w w:val="105"/>
              </w:rPr>
            </w:pPr>
            <w:r w:rsidRPr="003563E4">
              <w:t>Connection</w:t>
            </w:r>
            <w:r w:rsidRPr="003563E4">
              <w:rPr>
                <w:spacing w:val="6"/>
              </w:rPr>
              <w:t xml:space="preserve"> </w:t>
            </w:r>
            <w:r w:rsidRPr="003563E4">
              <w:t>&amp;</w:t>
            </w:r>
            <w:r w:rsidRPr="003563E4">
              <w:rPr>
                <w:spacing w:val="19"/>
              </w:rPr>
              <w:t xml:space="preserve"> </w:t>
            </w:r>
            <w:r w:rsidRPr="003563E4">
              <w:rPr>
                <w:spacing w:val="-2"/>
              </w:rPr>
              <w:t>Inclusion</w:t>
            </w:r>
          </w:p>
        </w:tc>
      </w:tr>
    </w:tbl>
    <w:p w14:paraId="435FC34E" w14:textId="77777777" w:rsidR="00F92C24" w:rsidRDefault="00F92C24" w:rsidP="002D7B35"/>
    <w:p w14:paraId="2D5F1C68" w14:textId="69B8E8A1" w:rsidR="00FB7249" w:rsidRPr="00946A5D" w:rsidRDefault="00FB7249" w:rsidP="002D7B35">
      <w:pPr>
        <w:rPr>
          <w:rStyle w:val="Heading3Char"/>
          <w:b w:val="0"/>
          <w:bCs w:val="0"/>
        </w:rPr>
      </w:pPr>
      <w:bookmarkStart w:id="224" w:name="_Toc216884111"/>
      <w:bookmarkStart w:id="225" w:name="_Toc218509676"/>
      <w:r w:rsidRPr="006802FF">
        <w:rPr>
          <w:rStyle w:val="Heading3Char"/>
        </w:rPr>
        <w:t>Priority Area 3:</w:t>
      </w:r>
      <w:r w:rsidRPr="00946A5D">
        <w:rPr>
          <w:rStyle w:val="Heading3Char"/>
        </w:rPr>
        <w:t xml:space="preserve"> Supports and </w:t>
      </w:r>
      <w:r w:rsidR="00970320" w:rsidRPr="008C12B2">
        <w:rPr>
          <w:rStyle w:val="Heading3Char"/>
        </w:rPr>
        <w:t>interventions.</w:t>
      </w:r>
      <w:bookmarkEnd w:id="224"/>
      <w:bookmarkEnd w:id="225"/>
    </w:p>
    <w:p w14:paraId="21A0B57C" w14:textId="337A4B23" w:rsidR="00FB7249" w:rsidRPr="003563E4" w:rsidRDefault="00FB7249" w:rsidP="002D7B35">
      <w:r w:rsidRPr="00B9466A">
        <w:rPr>
          <w:rStyle w:val="Heading4Char"/>
          <w:bCs/>
        </w:rPr>
        <w:t>Outcome:</w:t>
      </w:r>
      <w:r w:rsidRPr="003563E4">
        <w:t xml:space="preserve"> People with disability receive coordinated health supports that meet their needs, with stronger connections between mental health and disability services.</w:t>
      </w:r>
    </w:p>
    <w:p w14:paraId="62F6993C" w14:textId="77777777" w:rsidR="00833AEA" w:rsidRPr="00F114A0" w:rsidRDefault="00833AEA" w:rsidP="002D7B35"/>
    <w:tbl>
      <w:tblPr>
        <w:tblW w:w="15120" w:type="dxa"/>
        <w:tblInd w:w="-5"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891"/>
        <w:gridCol w:w="5488"/>
        <w:gridCol w:w="4678"/>
        <w:gridCol w:w="1723"/>
        <w:gridCol w:w="2340"/>
      </w:tblGrid>
      <w:tr w:rsidR="00A2347F" w:rsidRPr="005C16ED" w14:paraId="09A88684" w14:textId="3A32A5EA" w:rsidTr="00C73172">
        <w:trPr>
          <w:trHeight w:val="454"/>
        </w:trPr>
        <w:tc>
          <w:tcPr>
            <w:tcW w:w="891" w:type="dxa"/>
            <w:tcBorders>
              <w:bottom w:val="single" w:sz="12" w:space="0" w:color="B5E7DC"/>
            </w:tcBorders>
          </w:tcPr>
          <w:p w14:paraId="172050DF" w14:textId="77777777" w:rsidR="00A2347F" w:rsidRPr="006802FF" w:rsidRDefault="00A2347F" w:rsidP="002D7B35">
            <w:pPr>
              <w:pStyle w:val="Heading5"/>
              <w:rPr>
                <w:w w:val="105"/>
              </w:rPr>
            </w:pPr>
            <w:r w:rsidRPr="006802FF">
              <w:rPr>
                <w:w w:val="105"/>
              </w:rPr>
              <w:t>No.</w:t>
            </w:r>
          </w:p>
        </w:tc>
        <w:tc>
          <w:tcPr>
            <w:tcW w:w="5488" w:type="dxa"/>
            <w:tcBorders>
              <w:bottom w:val="single" w:sz="12" w:space="0" w:color="B5E7DC"/>
            </w:tcBorders>
          </w:tcPr>
          <w:p w14:paraId="4DCB3F7F" w14:textId="77777777" w:rsidR="00A2347F" w:rsidRPr="006802FF" w:rsidRDefault="00A2347F" w:rsidP="002D7B35">
            <w:pPr>
              <w:pStyle w:val="Heading5"/>
              <w:rPr>
                <w:w w:val="105"/>
              </w:rPr>
            </w:pPr>
            <w:r w:rsidRPr="006802FF">
              <w:rPr>
                <w:w w:val="105"/>
              </w:rPr>
              <w:t>Action</w:t>
            </w:r>
          </w:p>
        </w:tc>
        <w:tc>
          <w:tcPr>
            <w:tcW w:w="4678" w:type="dxa"/>
            <w:tcBorders>
              <w:bottom w:val="single" w:sz="12" w:space="0" w:color="B5E7DC"/>
            </w:tcBorders>
          </w:tcPr>
          <w:p w14:paraId="094FC5BB" w14:textId="77777777" w:rsidR="00A2347F" w:rsidRPr="006802FF" w:rsidRDefault="00A2347F" w:rsidP="002D7B35">
            <w:pPr>
              <w:pStyle w:val="Heading5"/>
              <w:rPr>
                <w:w w:val="105"/>
              </w:rPr>
            </w:pPr>
            <w:r w:rsidRPr="006802FF">
              <w:rPr>
                <w:w w:val="105"/>
              </w:rPr>
              <w:t>Measure</w:t>
            </w:r>
          </w:p>
        </w:tc>
        <w:tc>
          <w:tcPr>
            <w:tcW w:w="1723" w:type="dxa"/>
            <w:tcBorders>
              <w:bottom w:val="single" w:sz="12" w:space="0" w:color="B5E7DC"/>
            </w:tcBorders>
          </w:tcPr>
          <w:p w14:paraId="54613B33" w14:textId="6C569AD4" w:rsidR="00A2347F" w:rsidRPr="006802FF" w:rsidRDefault="00CD1FEC" w:rsidP="002D7B35">
            <w:pPr>
              <w:pStyle w:val="Heading5"/>
              <w:rPr>
                <w:w w:val="105"/>
              </w:rPr>
            </w:pPr>
            <w:r>
              <w:rPr>
                <w:w w:val="105"/>
              </w:rPr>
              <w:t>Time</w:t>
            </w:r>
          </w:p>
        </w:tc>
        <w:tc>
          <w:tcPr>
            <w:tcW w:w="2340" w:type="dxa"/>
            <w:tcBorders>
              <w:bottom w:val="single" w:sz="12" w:space="0" w:color="B5E7DC"/>
            </w:tcBorders>
          </w:tcPr>
          <w:p w14:paraId="00F513EA" w14:textId="64A48361" w:rsidR="00A2347F" w:rsidRPr="006802FF" w:rsidRDefault="00A2347F" w:rsidP="002D7B35">
            <w:pPr>
              <w:pStyle w:val="Heading5"/>
              <w:rPr>
                <w:w w:val="105"/>
              </w:rPr>
            </w:pPr>
            <w:r w:rsidRPr="006802FF">
              <w:rPr>
                <w:w w:val="105"/>
              </w:rPr>
              <w:t>Responsibility</w:t>
            </w:r>
          </w:p>
        </w:tc>
      </w:tr>
      <w:tr w:rsidR="00A2347F" w:rsidRPr="005C16ED" w14:paraId="59D9EF80" w14:textId="333FF1A4" w:rsidTr="00C73172">
        <w:trPr>
          <w:trHeight w:val="1393"/>
        </w:trPr>
        <w:tc>
          <w:tcPr>
            <w:tcW w:w="891" w:type="dxa"/>
            <w:tcBorders>
              <w:top w:val="single" w:sz="12" w:space="0" w:color="B5E7DC"/>
              <w:bottom w:val="single" w:sz="12" w:space="0" w:color="B5E7DC"/>
            </w:tcBorders>
          </w:tcPr>
          <w:p w14:paraId="213D1E7E" w14:textId="0DFDBCD1" w:rsidR="00A2347F" w:rsidRPr="005C16ED" w:rsidRDefault="00A2347F" w:rsidP="002D7B35">
            <w:pPr>
              <w:pStyle w:val="TableParagraph"/>
            </w:pPr>
            <w:r w:rsidRPr="005C16ED">
              <w:rPr>
                <w:w w:val="105"/>
              </w:rPr>
              <w:t>37</w:t>
            </w:r>
          </w:p>
        </w:tc>
        <w:tc>
          <w:tcPr>
            <w:tcW w:w="5488" w:type="dxa"/>
            <w:tcBorders>
              <w:top w:val="single" w:sz="12" w:space="0" w:color="B5E7DC"/>
              <w:bottom w:val="single" w:sz="12" w:space="0" w:color="B5E7DC"/>
            </w:tcBorders>
          </w:tcPr>
          <w:p w14:paraId="40C78584" w14:textId="1A212875" w:rsidR="00A2347F" w:rsidRPr="005C16ED" w:rsidRDefault="00A2347F" w:rsidP="002D7B35">
            <w:pPr>
              <w:pStyle w:val="TableParagraph"/>
            </w:pPr>
            <w:r w:rsidRPr="005C16ED">
              <w:rPr>
                <w:w w:val="105"/>
              </w:rPr>
              <w:t>Collaborate with community organisations</w:t>
            </w:r>
            <w:r w:rsidRPr="005C16ED">
              <w:rPr>
                <w:spacing w:val="-14"/>
                <w:w w:val="105"/>
              </w:rPr>
              <w:t xml:space="preserve"> </w:t>
            </w:r>
            <w:r w:rsidRPr="005C16ED">
              <w:rPr>
                <w:w w:val="105"/>
              </w:rPr>
              <w:t>and</w:t>
            </w:r>
            <w:r w:rsidRPr="005C16ED">
              <w:rPr>
                <w:spacing w:val="-14"/>
                <w:w w:val="105"/>
              </w:rPr>
              <w:t xml:space="preserve"> </w:t>
            </w:r>
            <w:r w:rsidRPr="005C16ED">
              <w:rPr>
                <w:w w:val="105"/>
              </w:rPr>
              <w:t>health</w:t>
            </w:r>
            <w:r w:rsidRPr="005C16ED">
              <w:rPr>
                <w:spacing w:val="-14"/>
                <w:w w:val="105"/>
              </w:rPr>
              <w:t xml:space="preserve"> </w:t>
            </w:r>
            <w:r w:rsidRPr="005C16ED">
              <w:rPr>
                <w:w w:val="105"/>
              </w:rPr>
              <w:t>providers to design and deliver inclusive, accessible health and wellbeing programs</w:t>
            </w:r>
            <w:r w:rsidRPr="005C16ED">
              <w:rPr>
                <w:spacing w:val="-3"/>
                <w:w w:val="105"/>
              </w:rPr>
              <w:t xml:space="preserve"> </w:t>
            </w:r>
            <w:r w:rsidRPr="005C16ED">
              <w:rPr>
                <w:w w:val="105"/>
              </w:rPr>
              <w:t>and supports</w:t>
            </w:r>
            <w:r w:rsidRPr="005C16ED">
              <w:rPr>
                <w:spacing w:val="-2"/>
                <w:w w:val="105"/>
              </w:rPr>
              <w:t xml:space="preserve"> </w:t>
            </w:r>
            <w:r w:rsidRPr="005C16ED">
              <w:rPr>
                <w:w w:val="105"/>
              </w:rPr>
              <w:t>for</w:t>
            </w:r>
            <w:r w:rsidRPr="005C16ED">
              <w:rPr>
                <w:spacing w:val="-3"/>
                <w:w w:val="105"/>
              </w:rPr>
              <w:t xml:space="preserve"> </w:t>
            </w:r>
            <w:r w:rsidRPr="005C16ED">
              <w:rPr>
                <w:w w:val="105"/>
              </w:rPr>
              <w:t>people with disability.</w:t>
            </w:r>
          </w:p>
        </w:tc>
        <w:tc>
          <w:tcPr>
            <w:tcW w:w="4678" w:type="dxa"/>
            <w:tcBorders>
              <w:top w:val="single" w:sz="12" w:space="0" w:color="B5E7DC"/>
              <w:bottom w:val="single" w:sz="12" w:space="0" w:color="B5E7DC"/>
            </w:tcBorders>
          </w:tcPr>
          <w:p w14:paraId="4CB0759E" w14:textId="0C9242B1" w:rsidR="00A2347F" w:rsidRPr="005C16ED" w:rsidRDefault="00A2347F" w:rsidP="002D7B35">
            <w:pPr>
              <w:pStyle w:val="TableParagraph"/>
            </w:pPr>
            <w:r w:rsidRPr="005C16ED">
              <w:rPr>
                <w:w w:val="105"/>
              </w:rPr>
              <w:t xml:space="preserve">Description of outcomes delivered through </w:t>
            </w:r>
            <w:r w:rsidR="00EA7D86">
              <w:rPr>
                <w:w w:val="105"/>
              </w:rPr>
              <w:t>c</w:t>
            </w:r>
            <w:r w:rsidRPr="005C16ED">
              <w:rPr>
                <w:w w:val="105"/>
              </w:rPr>
              <w:t xml:space="preserve">ouncil-led collaborations, including increased accessibility, inclusiveness, and responsiveness of health and wellbeing programs and supports, and enhanced participation and engagement </w:t>
            </w:r>
            <w:r w:rsidRPr="005C16ED">
              <w:rPr>
                <w:spacing w:val="-6"/>
                <w:w w:val="105"/>
              </w:rPr>
              <w:t>of</w:t>
            </w:r>
          </w:p>
          <w:p w14:paraId="4159E634" w14:textId="289D052B" w:rsidR="00A2347F" w:rsidRPr="005C16ED" w:rsidRDefault="00A2347F" w:rsidP="002D7B35">
            <w:pPr>
              <w:pStyle w:val="TableParagraph"/>
            </w:pPr>
            <w:r w:rsidRPr="005C16ED">
              <w:t>people</w:t>
            </w:r>
            <w:r w:rsidRPr="005C16ED">
              <w:rPr>
                <w:spacing w:val="20"/>
              </w:rPr>
              <w:t xml:space="preserve"> </w:t>
            </w:r>
            <w:r w:rsidRPr="005C16ED">
              <w:t>with</w:t>
            </w:r>
            <w:r w:rsidRPr="005C16ED">
              <w:rPr>
                <w:spacing w:val="19"/>
              </w:rPr>
              <w:t xml:space="preserve"> </w:t>
            </w:r>
            <w:r w:rsidRPr="005C16ED">
              <w:rPr>
                <w:spacing w:val="-2"/>
              </w:rPr>
              <w:t>disability.</w:t>
            </w:r>
          </w:p>
        </w:tc>
        <w:tc>
          <w:tcPr>
            <w:tcW w:w="1723" w:type="dxa"/>
            <w:tcBorders>
              <w:top w:val="single" w:sz="12" w:space="0" w:color="B5E7DC"/>
              <w:bottom w:val="single" w:sz="12" w:space="0" w:color="B5E7DC"/>
            </w:tcBorders>
          </w:tcPr>
          <w:p w14:paraId="30E13D25" w14:textId="55711840" w:rsidR="00A2347F" w:rsidRPr="005C16ED" w:rsidRDefault="00A2347F" w:rsidP="002D7B35">
            <w:pPr>
              <w:pStyle w:val="TableParagraph"/>
            </w:pPr>
            <w:r w:rsidRPr="005C16ED">
              <w:rPr>
                <w:w w:val="105"/>
              </w:rPr>
              <w:t>Ongoing</w:t>
            </w:r>
          </w:p>
        </w:tc>
        <w:tc>
          <w:tcPr>
            <w:tcW w:w="2340" w:type="dxa"/>
            <w:tcBorders>
              <w:top w:val="single" w:sz="12" w:space="0" w:color="B5E7DC"/>
              <w:bottom w:val="single" w:sz="12" w:space="0" w:color="B5E7DC"/>
            </w:tcBorders>
          </w:tcPr>
          <w:p w14:paraId="5F59D0FB" w14:textId="77777777" w:rsidR="004A003C" w:rsidRPr="005C16ED" w:rsidRDefault="00A2347F" w:rsidP="002D7B35">
            <w:pPr>
              <w:pStyle w:val="TableParagraph"/>
              <w:rPr>
                <w:w w:val="105"/>
              </w:rPr>
            </w:pPr>
            <w:r w:rsidRPr="005C16ED">
              <w:rPr>
                <w:w w:val="105"/>
              </w:rPr>
              <w:t>Connection</w:t>
            </w:r>
            <w:r w:rsidRPr="005C16ED">
              <w:rPr>
                <w:spacing w:val="-12"/>
                <w:w w:val="105"/>
              </w:rPr>
              <w:t xml:space="preserve"> </w:t>
            </w:r>
            <w:r w:rsidRPr="005C16ED">
              <w:rPr>
                <w:w w:val="105"/>
              </w:rPr>
              <w:t xml:space="preserve">&amp; </w:t>
            </w:r>
          </w:p>
          <w:p w14:paraId="2019A7BB" w14:textId="33019910" w:rsidR="00A2347F" w:rsidRPr="005C16ED" w:rsidRDefault="00A2347F" w:rsidP="002D7B35">
            <w:pPr>
              <w:pStyle w:val="TableParagraph"/>
              <w:rPr>
                <w:w w:val="105"/>
              </w:rPr>
            </w:pPr>
            <w:r w:rsidRPr="005C16ED">
              <w:rPr>
                <w:w w:val="105"/>
              </w:rPr>
              <w:t>Inclusion</w:t>
            </w:r>
          </w:p>
        </w:tc>
      </w:tr>
      <w:tr w:rsidR="00A2347F" w:rsidRPr="005C16ED" w14:paraId="5CF416FC" w14:textId="0517E849" w:rsidTr="00C73172">
        <w:trPr>
          <w:trHeight w:val="1393"/>
        </w:trPr>
        <w:tc>
          <w:tcPr>
            <w:tcW w:w="891" w:type="dxa"/>
            <w:tcBorders>
              <w:top w:val="single" w:sz="12" w:space="0" w:color="B5E7DC"/>
            </w:tcBorders>
          </w:tcPr>
          <w:p w14:paraId="1F33A3D2" w14:textId="3B9A6904" w:rsidR="00A2347F" w:rsidRPr="005C16ED" w:rsidRDefault="00A2347F" w:rsidP="002D7B35">
            <w:pPr>
              <w:pStyle w:val="TableParagraph"/>
              <w:rPr>
                <w:w w:val="105"/>
              </w:rPr>
            </w:pPr>
            <w:r w:rsidRPr="005C16ED">
              <w:rPr>
                <w:w w:val="105"/>
              </w:rPr>
              <w:t>38</w:t>
            </w:r>
          </w:p>
        </w:tc>
        <w:tc>
          <w:tcPr>
            <w:tcW w:w="5488" w:type="dxa"/>
            <w:tcBorders>
              <w:top w:val="single" w:sz="12" w:space="0" w:color="B5E7DC"/>
            </w:tcBorders>
          </w:tcPr>
          <w:p w14:paraId="1B207859" w14:textId="67CB6249" w:rsidR="00A2347F" w:rsidRPr="005C16ED" w:rsidRDefault="00A2347F" w:rsidP="002D7B35">
            <w:pPr>
              <w:pStyle w:val="TableParagraph"/>
              <w:rPr>
                <w:w w:val="105"/>
              </w:rPr>
            </w:pPr>
            <w:r w:rsidRPr="005C16ED">
              <w:rPr>
                <w:w w:val="105"/>
              </w:rPr>
              <w:t>Partner with dental institutions, practitioners, and disability stakeholders to strengthen access to oral health care and promote improved</w:t>
            </w:r>
            <w:r w:rsidRPr="005C16ED">
              <w:rPr>
                <w:spacing w:val="-14"/>
                <w:w w:val="105"/>
              </w:rPr>
              <w:t xml:space="preserve"> </w:t>
            </w:r>
            <w:r w:rsidRPr="005C16ED">
              <w:rPr>
                <w:w w:val="105"/>
              </w:rPr>
              <w:t>dental</w:t>
            </w:r>
            <w:r w:rsidRPr="005C16ED">
              <w:rPr>
                <w:spacing w:val="-14"/>
                <w:w w:val="105"/>
              </w:rPr>
              <w:t xml:space="preserve"> </w:t>
            </w:r>
            <w:r w:rsidRPr="005C16ED">
              <w:rPr>
                <w:w w:val="105"/>
              </w:rPr>
              <w:t>hygiene</w:t>
            </w:r>
            <w:r w:rsidRPr="005C16ED">
              <w:rPr>
                <w:spacing w:val="-14"/>
                <w:w w:val="105"/>
              </w:rPr>
              <w:t xml:space="preserve"> </w:t>
            </w:r>
            <w:r w:rsidRPr="005C16ED">
              <w:rPr>
                <w:w w:val="105"/>
              </w:rPr>
              <w:t>for</w:t>
            </w:r>
            <w:r w:rsidRPr="005C16ED">
              <w:rPr>
                <w:spacing w:val="-14"/>
                <w:w w:val="105"/>
              </w:rPr>
              <w:t xml:space="preserve"> </w:t>
            </w:r>
            <w:r w:rsidRPr="005C16ED">
              <w:rPr>
                <w:w w:val="105"/>
              </w:rPr>
              <w:t xml:space="preserve">people </w:t>
            </w:r>
            <w:r w:rsidRPr="005C16ED">
              <w:rPr>
                <w:spacing w:val="-4"/>
                <w:w w:val="105"/>
              </w:rPr>
              <w:t xml:space="preserve">with </w:t>
            </w:r>
            <w:r w:rsidRPr="005C16ED">
              <w:rPr>
                <w:spacing w:val="-2"/>
                <w:w w:val="105"/>
              </w:rPr>
              <w:t>intellectual</w:t>
            </w:r>
            <w:r w:rsidRPr="005C16ED">
              <w:rPr>
                <w:spacing w:val="8"/>
                <w:w w:val="105"/>
              </w:rPr>
              <w:t xml:space="preserve"> </w:t>
            </w:r>
            <w:r w:rsidRPr="005C16ED">
              <w:rPr>
                <w:spacing w:val="-2"/>
                <w:w w:val="105"/>
              </w:rPr>
              <w:t>disability.</w:t>
            </w:r>
          </w:p>
        </w:tc>
        <w:tc>
          <w:tcPr>
            <w:tcW w:w="4678" w:type="dxa"/>
            <w:tcBorders>
              <w:top w:val="single" w:sz="12" w:space="0" w:color="B5E7DC"/>
            </w:tcBorders>
          </w:tcPr>
          <w:p w14:paraId="47B5A5A1" w14:textId="56A89D0A" w:rsidR="00A2347F" w:rsidRPr="005C16ED" w:rsidRDefault="00A2347F" w:rsidP="002D7B35">
            <w:pPr>
              <w:pStyle w:val="TableParagraph"/>
              <w:rPr>
                <w:w w:val="105"/>
              </w:rPr>
            </w:pPr>
            <w:r w:rsidRPr="005C16ED">
              <w:rPr>
                <w:w w:val="105"/>
              </w:rPr>
              <w:t>Description of outcomes delivered highlighting examples of resources, pathways, or programs developed to</w:t>
            </w:r>
            <w:r w:rsidRPr="005C16ED">
              <w:rPr>
                <w:spacing w:val="40"/>
                <w:w w:val="105"/>
              </w:rPr>
              <w:t xml:space="preserve"> </w:t>
            </w:r>
            <w:r w:rsidRPr="005C16ED">
              <w:rPr>
                <w:w w:val="105"/>
              </w:rPr>
              <w:t xml:space="preserve">address barriers and improve oral health </w:t>
            </w:r>
            <w:r w:rsidRPr="005C16ED">
              <w:rPr>
                <w:spacing w:val="-2"/>
                <w:w w:val="105"/>
              </w:rPr>
              <w:t>outcomes.</w:t>
            </w:r>
          </w:p>
        </w:tc>
        <w:tc>
          <w:tcPr>
            <w:tcW w:w="1723" w:type="dxa"/>
            <w:tcBorders>
              <w:top w:val="single" w:sz="12" w:space="0" w:color="B5E7DC"/>
            </w:tcBorders>
          </w:tcPr>
          <w:p w14:paraId="1E9FED47" w14:textId="6D9C1635" w:rsidR="00A2347F" w:rsidRPr="005C16ED" w:rsidRDefault="00A2347F" w:rsidP="002D7B35">
            <w:pPr>
              <w:pStyle w:val="TableParagraph"/>
              <w:rPr>
                <w:w w:val="105"/>
              </w:rPr>
            </w:pPr>
            <w:r w:rsidRPr="005C16ED">
              <w:rPr>
                <w:w w:val="105"/>
              </w:rPr>
              <w:t>Year</w:t>
            </w:r>
            <w:r w:rsidRPr="005C16ED">
              <w:rPr>
                <w:spacing w:val="-14"/>
                <w:w w:val="105"/>
              </w:rPr>
              <w:t xml:space="preserve"> </w:t>
            </w:r>
            <w:r w:rsidRPr="005C16ED">
              <w:rPr>
                <w:w w:val="105"/>
              </w:rPr>
              <w:t>1</w:t>
            </w:r>
            <w:r w:rsidRPr="005C16ED">
              <w:rPr>
                <w:spacing w:val="-12"/>
                <w:w w:val="105"/>
              </w:rPr>
              <w:t xml:space="preserve"> </w:t>
            </w:r>
            <w:r w:rsidRPr="005C16ED">
              <w:rPr>
                <w:w w:val="105"/>
              </w:rPr>
              <w:t xml:space="preserve">and </w:t>
            </w:r>
            <w:r w:rsidR="00DB65EC">
              <w:rPr>
                <w:w w:val="105"/>
              </w:rPr>
              <w:t>o</w:t>
            </w:r>
            <w:r w:rsidRPr="005C16ED">
              <w:rPr>
                <w:w w:val="105"/>
              </w:rPr>
              <w:t>ngoing</w:t>
            </w:r>
          </w:p>
        </w:tc>
        <w:tc>
          <w:tcPr>
            <w:tcW w:w="2340" w:type="dxa"/>
            <w:tcBorders>
              <w:top w:val="single" w:sz="12" w:space="0" w:color="B5E7DC"/>
            </w:tcBorders>
          </w:tcPr>
          <w:p w14:paraId="57A27185" w14:textId="77777777" w:rsidR="004A003C" w:rsidRPr="005C16ED" w:rsidRDefault="00A2347F" w:rsidP="002D7B35">
            <w:pPr>
              <w:pStyle w:val="TableParagraph"/>
              <w:rPr>
                <w:w w:val="105"/>
              </w:rPr>
            </w:pPr>
            <w:r w:rsidRPr="005C16ED">
              <w:rPr>
                <w:w w:val="105"/>
              </w:rPr>
              <w:t>Connection</w:t>
            </w:r>
            <w:r w:rsidRPr="005C16ED">
              <w:rPr>
                <w:spacing w:val="-12"/>
                <w:w w:val="105"/>
              </w:rPr>
              <w:t xml:space="preserve"> </w:t>
            </w:r>
            <w:r w:rsidRPr="005C16ED">
              <w:rPr>
                <w:w w:val="105"/>
              </w:rPr>
              <w:t>&amp;</w:t>
            </w:r>
          </w:p>
          <w:p w14:paraId="07A504FE" w14:textId="7B21CA99" w:rsidR="00A2347F" w:rsidRPr="005C16ED" w:rsidRDefault="00A2347F" w:rsidP="002D7B35">
            <w:pPr>
              <w:pStyle w:val="TableParagraph"/>
              <w:rPr>
                <w:w w:val="105"/>
              </w:rPr>
            </w:pPr>
            <w:r w:rsidRPr="005C16ED">
              <w:rPr>
                <w:w w:val="105"/>
              </w:rPr>
              <w:t>Inclusion</w:t>
            </w:r>
          </w:p>
        </w:tc>
      </w:tr>
    </w:tbl>
    <w:p w14:paraId="28E3E804" w14:textId="77777777" w:rsidR="007811AB" w:rsidRDefault="007811AB" w:rsidP="002D7B35"/>
    <w:p w14:paraId="62980580" w14:textId="77777777" w:rsidR="00BE2BAA" w:rsidRDefault="00BE2BAA" w:rsidP="002D7B35">
      <w:pPr>
        <w:rPr>
          <w:rStyle w:val="Heading3Char"/>
          <w:color w:val="000000" w:themeColor="text1"/>
        </w:rPr>
      </w:pPr>
    </w:p>
    <w:p w14:paraId="153A5331" w14:textId="6A81DB3B" w:rsidR="00644C5A" w:rsidRPr="008C12B2" w:rsidRDefault="00644C5A" w:rsidP="002D7B35">
      <w:pPr>
        <w:pStyle w:val="Heading2"/>
        <w:rPr>
          <w:rStyle w:val="Heading3Char"/>
          <w:b/>
          <w:bCs w:val="0"/>
        </w:rPr>
      </w:pPr>
      <w:bookmarkStart w:id="226" w:name="_Toc216884112"/>
      <w:bookmarkStart w:id="227" w:name="_Toc218509677"/>
      <w:r w:rsidRPr="008C12B2">
        <w:rPr>
          <w:rStyle w:val="Heading3Char"/>
          <w:b/>
          <w:bCs w:val="0"/>
        </w:rPr>
        <w:t xml:space="preserve">Domain 5: Safety, </w:t>
      </w:r>
      <w:r w:rsidR="00A625D0" w:rsidRPr="008C12B2">
        <w:rPr>
          <w:rStyle w:val="Heading3Char"/>
          <w:b/>
          <w:bCs w:val="0"/>
        </w:rPr>
        <w:t>rights,</w:t>
      </w:r>
      <w:r w:rsidRPr="008C12B2">
        <w:rPr>
          <w:rStyle w:val="Heading3Char"/>
          <w:b/>
          <w:bCs w:val="0"/>
        </w:rPr>
        <w:t xml:space="preserve"> and justice</w:t>
      </w:r>
      <w:bookmarkEnd w:id="226"/>
      <w:bookmarkEnd w:id="227"/>
      <w:r w:rsidR="008C12B2" w:rsidRPr="008C12B2">
        <w:rPr>
          <w:rStyle w:val="Heading3Char"/>
          <w:b/>
          <w:bCs w:val="0"/>
        </w:rPr>
        <w:t>.</w:t>
      </w:r>
    </w:p>
    <w:p w14:paraId="77D3314E" w14:textId="3A83B2EB" w:rsidR="002217BE" w:rsidRPr="00BE2BAA" w:rsidRDefault="002217BE" w:rsidP="002D7B35">
      <w:bookmarkStart w:id="228" w:name="_Toc216884113"/>
      <w:bookmarkStart w:id="229" w:name="_Toc218509678"/>
      <w:r w:rsidRPr="00B92EEF">
        <w:rPr>
          <w:rStyle w:val="Heading3Char"/>
        </w:rPr>
        <w:t>Outcome Statement:</w:t>
      </w:r>
      <w:bookmarkEnd w:id="228"/>
      <w:bookmarkEnd w:id="229"/>
      <w:r w:rsidRPr="007811AB">
        <w:rPr>
          <w:b/>
          <w:bCs/>
          <w:spacing w:val="-2"/>
          <w:sz w:val="40"/>
          <w:szCs w:val="40"/>
        </w:rPr>
        <w:t xml:space="preserve"> </w:t>
      </w:r>
      <w:r w:rsidRPr="00BE2BAA">
        <w:t xml:space="preserve">A South Australia where all people with disability feel safe, have their rights upheld and have full and equal protection before the </w:t>
      </w:r>
      <w:r w:rsidR="00970320" w:rsidRPr="00BE2BAA">
        <w:t>law.</w:t>
      </w:r>
    </w:p>
    <w:p w14:paraId="146903DA" w14:textId="77777777" w:rsidR="00F92C24" w:rsidRDefault="00F92C24" w:rsidP="002D7B35"/>
    <w:p w14:paraId="667A4CF3" w14:textId="7B1CA168" w:rsidR="00833AEA" w:rsidRPr="00BE2BAA" w:rsidRDefault="002217BE" w:rsidP="002D7B35">
      <w:bookmarkStart w:id="230" w:name="_Toc216884114"/>
      <w:bookmarkStart w:id="231" w:name="_Toc218509679"/>
      <w:r w:rsidRPr="00B92EEF">
        <w:rPr>
          <w:rStyle w:val="Heading3Char"/>
        </w:rPr>
        <w:t>Objective:</w:t>
      </w:r>
      <w:bookmarkEnd w:id="230"/>
      <w:bookmarkEnd w:id="231"/>
      <w:r w:rsidRPr="007811AB">
        <w:rPr>
          <w:spacing w:val="-2"/>
          <w:sz w:val="40"/>
          <w:szCs w:val="40"/>
        </w:rPr>
        <w:t xml:space="preserve"> </w:t>
      </w:r>
      <w:r w:rsidRPr="00BE2BAA">
        <w:t>To improve the safety and overall experience of people with disability coming into contact with our emergency services, criminal justice and civil law systems.</w:t>
      </w:r>
    </w:p>
    <w:p w14:paraId="01CFD2B2" w14:textId="77777777" w:rsidR="00F92C24" w:rsidRDefault="00F92C24" w:rsidP="002D7B35"/>
    <w:p w14:paraId="79CF7514" w14:textId="1BC5796C" w:rsidR="002217BE" w:rsidRPr="00B92EEF" w:rsidRDefault="002217BE" w:rsidP="002D7B35">
      <w:pPr>
        <w:rPr>
          <w:rStyle w:val="Heading3Char"/>
          <w:b w:val="0"/>
          <w:bCs w:val="0"/>
        </w:rPr>
      </w:pPr>
      <w:bookmarkStart w:id="232" w:name="_Toc216884115"/>
      <w:bookmarkStart w:id="233" w:name="_Toc218509680"/>
      <w:r w:rsidRPr="00B92EEF">
        <w:rPr>
          <w:rStyle w:val="Heading3Char"/>
        </w:rPr>
        <w:t>Priority Areas for Domain 5</w:t>
      </w:r>
      <w:bookmarkEnd w:id="232"/>
      <w:bookmarkEnd w:id="233"/>
    </w:p>
    <w:p w14:paraId="086FEDC7" w14:textId="77C668C8" w:rsidR="002217BE" w:rsidRPr="007811AB" w:rsidRDefault="002217BE" w:rsidP="002D7B35">
      <w:pPr>
        <w:rPr>
          <w:sz w:val="40"/>
          <w:szCs w:val="40"/>
        </w:rPr>
      </w:pPr>
      <w:r w:rsidRPr="00BE2BAA">
        <w:t>1.</w:t>
      </w:r>
      <w:r w:rsidRPr="007811AB">
        <w:rPr>
          <w:sz w:val="40"/>
          <w:szCs w:val="40"/>
        </w:rPr>
        <w:tab/>
      </w:r>
      <w:r w:rsidRPr="00BE2BAA">
        <w:t>Targeted knowledge, understanding and support</w:t>
      </w:r>
      <w:r w:rsidRPr="00BE2BAA">
        <w:br/>
        <w:t>2.</w:t>
      </w:r>
      <w:r w:rsidRPr="00BE2BAA">
        <w:tab/>
        <w:t>Responding to emergencies</w:t>
      </w:r>
      <w:r w:rsidRPr="00BE2BAA">
        <w:br/>
        <w:t>3.</w:t>
      </w:r>
      <w:r w:rsidRPr="00BE2BAA">
        <w:tab/>
        <w:t>Support and navigating the justice system</w:t>
      </w:r>
      <w:r w:rsidRPr="00BE2BAA">
        <w:br/>
        <w:t>4.</w:t>
      </w:r>
      <w:r w:rsidRPr="00BE2BAA">
        <w:tab/>
        <w:t>Consultation and collaboration</w:t>
      </w:r>
      <w:r w:rsidRPr="00BE2BAA">
        <w:br/>
        <w:t>5.</w:t>
      </w:r>
      <w:r w:rsidRPr="00BE2BAA">
        <w:tab/>
        <w:t>Safeguarding</w:t>
      </w:r>
    </w:p>
    <w:p w14:paraId="5BA55AB9" w14:textId="11AEC535" w:rsidR="002217BE" w:rsidRPr="00F114A0" w:rsidRDefault="002217BE" w:rsidP="002D7B35">
      <w:r w:rsidRPr="00F114A0">
        <w:t xml:space="preserve"> </w:t>
      </w:r>
    </w:p>
    <w:p w14:paraId="27DC1BB9" w14:textId="77777777" w:rsidR="007811AB" w:rsidRDefault="007811AB" w:rsidP="002D7B35"/>
    <w:p w14:paraId="17A63709" w14:textId="77777777" w:rsidR="0012753E" w:rsidRDefault="0012753E" w:rsidP="002D7B35"/>
    <w:p w14:paraId="1755AC24" w14:textId="77777777" w:rsidR="00BE2BAA" w:rsidRDefault="00BE2BAA" w:rsidP="002D7B35"/>
    <w:p w14:paraId="09B53888" w14:textId="77777777" w:rsidR="00BE2BAA" w:rsidRDefault="00BE2BAA" w:rsidP="002D7B35"/>
    <w:p w14:paraId="138F0BF6" w14:textId="77777777" w:rsidR="00BE2BAA" w:rsidRDefault="00BE2BAA" w:rsidP="002D7B35"/>
    <w:p w14:paraId="0638FDE6" w14:textId="77777777" w:rsidR="00BE2BAA" w:rsidRDefault="00BE2BAA" w:rsidP="002D7B35"/>
    <w:p w14:paraId="3971FA82" w14:textId="77777777" w:rsidR="006C66DC" w:rsidRDefault="006C66DC" w:rsidP="002D7B35"/>
    <w:p w14:paraId="5029F605" w14:textId="77777777" w:rsidR="007811AB" w:rsidRDefault="007811AB" w:rsidP="002D7B35"/>
    <w:p w14:paraId="350FE46F" w14:textId="77777777" w:rsidR="003101ED" w:rsidRPr="00946A5D" w:rsidRDefault="003101ED" w:rsidP="002D7B35">
      <w:pPr>
        <w:rPr>
          <w:rStyle w:val="Heading3Char"/>
          <w:b w:val="0"/>
          <w:bCs w:val="0"/>
        </w:rPr>
      </w:pPr>
      <w:bookmarkStart w:id="234" w:name="_Toc216884116"/>
      <w:bookmarkStart w:id="235" w:name="_Toc218509681"/>
      <w:r w:rsidRPr="006802FF">
        <w:rPr>
          <w:rStyle w:val="Heading3Char"/>
        </w:rPr>
        <w:t>Priority Area 1:</w:t>
      </w:r>
      <w:r w:rsidRPr="00946A5D">
        <w:rPr>
          <w:rStyle w:val="Heading3Char"/>
        </w:rPr>
        <w:t xml:space="preserve"> Targeted knowledge, understanding and support.</w:t>
      </w:r>
      <w:bookmarkEnd w:id="234"/>
      <w:bookmarkEnd w:id="235"/>
    </w:p>
    <w:p w14:paraId="3DF51D2D" w14:textId="556931B1" w:rsidR="003101ED" w:rsidRPr="003101ED" w:rsidRDefault="00B9466A" w:rsidP="002D7B35">
      <w:r w:rsidRPr="00DB214F">
        <w:rPr>
          <w:rStyle w:val="Heading4Char"/>
        </w:rPr>
        <w:t>Outcome:</w:t>
      </w:r>
      <w:r>
        <w:t xml:space="preserve"> </w:t>
      </w:r>
      <w:r w:rsidR="003101ED" w:rsidRPr="003101ED">
        <w:t>No identified actions for local government within this area.</w:t>
      </w:r>
    </w:p>
    <w:p w14:paraId="7196577A" w14:textId="426CB892" w:rsidR="002217BE" w:rsidRPr="00946A5D" w:rsidRDefault="002217BE" w:rsidP="002D7B35">
      <w:pPr>
        <w:rPr>
          <w:rStyle w:val="Heading3Char"/>
          <w:b w:val="0"/>
          <w:bCs w:val="0"/>
        </w:rPr>
      </w:pPr>
      <w:bookmarkStart w:id="236" w:name="_Toc216884117"/>
      <w:bookmarkStart w:id="237" w:name="_Toc218509682"/>
      <w:r w:rsidRPr="006802FF">
        <w:rPr>
          <w:rStyle w:val="Heading3Char"/>
        </w:rPr>
        <w:t>Priority Area 2:</w:t>
      </w:r>
      <w:r w:rsidRPr="00946A5D">
        <w:rPr>
          <w:rStyle w:val="Heading3Char"/>
        </w:rPr>
        <w:t xml:space="preserve"> Responding to </w:t>
      </w:r>
      <w:r w:rsidR="00970320" w:rsidRPr="00946A5D">
        <w:rPr>
          <w:rStyle w:val="Heading3Char"/>
          <w:b w:val="0"/>
          <w:bCs w:val="0"/>
        </w:rPr>
        <w:t>emergencies.</w:t>
      </w:r>
      <w:bookmarkEnd w:id="236"/>
      <w:bookmarkEnd w:id="237"/>
    </w:p>
    <w:p w14:paraId="68874323" w14:textId="24067C29" w:rsidR="002217BE" w:rsidRPr="007811AB" w:rsidRDefault="002217BE" w:rsidP="002D7B35">
      <w:r w:rsidRPr="00B9466A">
        <w:rPr>
          <w:rStyle w:val="Heading4Char"/>
          <w:bCs/>
        </w:rPr>
        <w:t>Outcome:</w:t>
      </w:r>
      <w:r w:rsidRPr="007811AB">
        <w:t xml:space="preserve"> People with disability are kept safe during emergencies, with their needs planned for and prioritised.</w:t>
      </w:r>
    </w:p>
    <w:tbl>
      <w:tblPr>
        <w:tblW w:w="16018" w:type="dxa"/>
        <w:tblInd w:w="-572"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851"/>
        <w:gridCol w:w="5245"/>
        <w:gridCol w:w="5811"/>
        <w:gridCol w:w="1843"/>
        <w:gridCol w:w="2268"/>
      </w:tblGrid>
      <w:tr w:rsidR="00166A70" w:rsidRPr="007811AB" w14:paraId="6F3E363F" w14:textId="16DB32AE" w:rsidTr="00D53A31">
        <w:trPr>
          <w:trHeight w:val="454"/>
        </w:trPr>
        <w:tc>
          <w:tcPr>
            <w:tcW w:w="851" w:type="dxa"/>
            <w:tcBorders>
              <w:bottom w:val="single" w:sz="12" w:space="0" w:color="B5E7DC"/>
            </w:tcBorders>
          </w:tcPr>
          <w:p w14:paraId="7D3BE4D1" w14:textId="77777777" w:rsidR="00166A70" w:rsidRPr="006802FF" w:rsidRDefault="00166A70" w:rsidP="002D7B35">
            <w:pPr>
              <w:pStyle w:val="Heading5"/>
              <w:rPr>
                <w:w w:val="105"/>
              </w:rPr>
            </w:pPr>
            <w:r w:rsidRPr="006802FF">
              <w:rPr>
                <w:w w:val="105"/>
              </w:rPr>
              <w:t>No.</w:t>
            </w:r>
          </w:p>
        </w:tc>
        <w:tc>
          <w:tcPr>
            <w:tcW w:w="5245" w:type="dxa"/>
            <w:tcBorders>
              <w:bottom w:val="single" w:sz="12" w:space="0" w:color="B5E7DC"/>
            </w:tcBorders>
          </w:tcPr>
          <w:p w14:paraId="7DC61929" w14:textId="77777777" w:rsidR="00166A70" w:rsidRPr="006802FF" w:rsidRDefault="00166A70" w:rsidP="002D7B35">
            <w:pPr>
              <w:pStyle w:val="Heading5"/>
              <w:rPr>
                <w:w w:val="105"/>
              </w:rPr>
            </w:pPr>
            <w:r w:rsidRPr="006802FF">
              <w:rPr>
                <w:w w:val="105"/>
              </w:rPr>
              <w:t>Action</w:t>
            </w:r>
          </w:p>
        </w:tc>
        <w:tc>
          <w:tcPr>
            <w:tcW w:w="5811" w:type="dxa"/>
            <w:tcBorders>
              <w:bottom w:val="single" w:sz="12" w:space="0" w:color="B5E7DC"/>
            </w:tcBorders>
          </w:tcPr>
          <w:p w14:paraId="33C0482F" w14:textId="77777777" w:rsidR="00166A70" w:rsidRPr="006802FF" w:rsidRDefault="00166A70" w:rsidP="002D7B35">
            <w:pPr>
              <w:pStyle w:val="Heading5"/>
              <w:rPr>
                <w:w w:val="105"/>
              </w:rPr>
            </w:pPr>
            <w:r w:rsidRPr="006802FF">
              <w:rPr>
                <w:w w:val="105"/>
              </w:rPr>
              <w:t>Measure</w:t>
            </w:r>
          </w:p>
        </w:tc>
        <w:tc>
          <w:tcPr>
            <w:tcW w:w="1843" w:type="dxa"/>
            <w:tcBorders>
              <w:bottom w:val="single" w:sz="12" w:space="0" w:color="B5E7DC"/>
            </w:tcBorders>
          </w:tcPr>
          <w:p w14:paraId="729E0A83" w14:textId="038A2511" w:rsidR="00166A70" w:rsidRPr="006802FF" w:rsidRDefault="00CD1FEC" w:rsidP="002D7B35">
            <w:pPr>
              <w:pStyle w:val="Heading5"/>
              <w:rPr>
                <w:w w:val="105"/>
              </w:rPr>
            </w:pPr>
            <w:r>
              <w:rPr>
                <w:w w:val="105"/>
              </w:rPr>
              <w:t>Time</w:t>
            </w:r>
          </w:p>
        </w:tc>
        <w:tc>
          <w:tcPr>
            <w:tcW w:w="2268" w:type="dxa"/>
            <w:tcBorders>
              <w:bottom w:val="single" w:sz="12" w:space="0" w:color="B5E7DC"/>
            </w:tcBorders>
          </w:tcPr>
          <w:p w14:paraId="7640FF9D" w14:textId="3E5F2057" w:rsidR="00166A70" w:rsidRPr="006802FF" w:rsidRDefault="00166A70" w:rsidP="002D7B35">
            <w:pPr>
              <w:pStyle w:val="Heading5"/>
              <w:rPr>
                <w:w w:val="105"/>
              </w:rPr>
            </w:pPr>
            <w:r w:rsidRPr="006802FF">
              <w:rPr>
                <w:w w:val="105"/>
              </w:rPr>
              <w:t xml:space="preserve"> Responsibility</w:t>
            </w:r>
          </w:p>
        </w:tc>
      </w:tr>
      <w:tr w:rsidR="00166A70" w:rsidRPr="007811AB" w14:paraId="7FF5E360" w14:textId="2B973BD5" w:rsidTr="00D53A31">
        <w:trPr>
          <w:trHeight w:val="1393"/>
        </w:trPr>
        <w:tc>
          <w:tcPr>
            <w:tcW w:w="851" w:type="dxa"/>
            <w:tcBorders>
              <w:top w:val="single" w:sz="12" w:space="0" w:color="B5E7DC"/>
              <w:bottom w:val="single" w:sz="12" w:space="0" w:color="B5E7DC"/>
            </w:tcBorders>
          </w:tcPr>
          <w:p w14:paraId="40B4056C" w14:textId="5503FC91" w:rsidR="00166A70" w:rsidRPr="007811AB" w:rsidRDefault="00166A70" w:rsidP="002D7B35">
            <w:pPr>
              <w:pStyle w:val="TableParagraph"/>
            </w:pPr>
            <w:r w:rsidRPr="007811AB">
              <w:rPr>
                <w:w w:val="105"/>
              </w:rPr>
              <w:t>39</w:t>
            </w:r>
          </w:p>
        </w:tc>
        <w:tc>
          <w:tcPr>
            <w:tcW w:w="5245" w:type="dxa"/>
            <w:tcBorders>
              <w:top w:val="single" w:sz="12" w:space="0" w:color="B5E7DC"/>
              <w:bottom w:val="single" w:sz="12" w:space="0" w:color="B5E7DC"/>
            </w:tcBorders>
          </w:tcPr>
          <w:p w14:paraId="5540E7DC" w14:textId="7D19FAAA" w:rsidR="00166A70" w:rsidRPr="007811AB" w:rsidRDefault="008F51C6" w:rsidP="002D7B35">
            <w:pPr>
              <w:pStyle w:val="TableParagraph"/>
            </w:pPr>
            <w:r w:rsidRPr="008F51C6">
              <w:rPr>
                <w:w w:val="105"/>
              </w:rPr>
              <w:t>Build understanding and experience in</w:t>
            </w:r>
            <w:r>
              <w:rPr>
                <w:w w:val="105"/>
              </w:rPr>
              <w:t xml:space="preserve"> </w:t>
            </w:r>
            <w:r w:rsidRPr="008F51C6">
              <w:rPr>
                <w:w w:val="105"/>
              </w:rPr>
              <w:t>Person-Centred Emergency Preparedness (P-CEP) across</w:t>
            </w:r>
            <w:r w:rsidR="00344337">
              <w:rPr>
                <w:w w:val="105"/>
              </w:rPr>
              <w:t xml:space="preserve"> </w:t>
            </w:r>
            <w:r w:rsidRPr="008F51C6">
              <w:rPr>
                <w:w w:val="105"/>
              </w:rPr>
              <w:t>council emergency planning</w:t>
            </w:r>
            <w:r w:rsidR="00344337">
              <w:rPr>
                <w:w w:val="105"/>
              </w:rPr>
              <w:t>.</w:t>
            </w:r>
          </w:p>
        </w:tc>
        <w:tc>
          <w:tcPr>
            <w:tcW w:w="5811" w:type="dxa"/>
            <w:tcBorders>
              <w:top w:val="single" w:sz="12" w:space="0" w:color="B5E7DC"/>
              <w:bottom w:val="single" w:sz="12" w:space="0" w:color="B5E7DC"/>
            </w:tcBorders>
          </w:tcPr>
          <w:p w14:paraId="1BC1E253" w14:textId="77777777" w:rsidR="00166A70" w:rsidRDefault="00166A70" w:rsidP="002D7B35">
            <w:pPr>
              <w:pStyle w:val="TableParagraph"/>
              <w:rPr>
                <w:w w:val="105"/>
              </w:rPr>
            </w:pPr>
            <w:r w:rsidRPr="007811AB">
              <w:rPr>
                <w:w w:val="105"/>
              </w:rPr>
              <w:t>The number of emergency response</w:t>
            </w:r>
            <w:r w:rsidRPr="007811AB">
              <w:rPr>
                <w:spacing w:val="40"/>
                <w:w w:val="105"/>
              </w:rPr>
              <w:t xml:space="preserve"> </w:t>
            </w:r>
            <w:r w:rsidRPr="007811AB">
              <w:rPr>
                <w:w w:val="105"/>
              </w:rPr>
              <w:t>resources and systems developed for people with disability, including the Person-Centred Emergency Preparedness (P-CEP) approach.</w:t>
            </w:r>
          </w:p>
          <w:p w14:paraId="7F4A63D4" w14:textId="77777777" w:rsidR="0006604D" w:rsidRPr="007811AB" w:rsidRDefault="0006604D" w:rsidP="002D7B35">
            <w:pPr>
              <w:pStyle w:val="TableParagraph"/>
              <w:rPr>
                <w:bCs/>
                <w:w w:val="105"/>
              </w:rPr>
            </w:pPr>
          </w:p>
          <w:p w14:paraId="7C88E8AC" w14:textId="7814529B" w:rsidR="00166A70" w:rsidRPr="007811AB" w:rsidRDefault="00166A70" w:rsidP="002D7B35">
            <w:pPr>
              <w:pStyle w:val="TableParagraph"/>
            </w:pPr>
            <w:r w:rsidRPr="007811AB">
              <w:rPr>
                <w:w w:val="105"/>
              </w:rPr>
              <w:t>(State Plan 5.2.1)</w:t>
            </w:r>
          </w:p>
        </w:tc>
        <w:tc>
          <w:tcPr>
            <w:tcW w:w="1843" w:type="dxa"/>
            <w:tcBorders>
              <w:top w:val="single" w:sz="12" w:space="0" w:color="B5E7DC"/>
              <w:bottom w:val="single" w:sz="12" w:space="0" w:color="B5E7DC"/>
            </w:tcBorders>
          </w:tcPr>
          <w:p w14:paraId="2B52FB48" w14:textId="6813473B" w:rsidR="00166A70" w:rsidRPr="007811AB" w:rsidRDefault="00166A70" w:rsidP="002D7B35">
            <w:pPr>
              <w:pStyle w:val="TableParagraph"/>
            </w:pPr>
            <w:r w:rsidRPr="007811AB">
              <w:rPr>
                <w:w w:val="105"/>
              </w:rPr>
              <w:t>Year</w:t>
            </w:r>
            <w:r w:rsidRPr="007811AB">
              <w:rPr>
                <w:spacing w:val="-14"/>
                <w:w w:val="105"/>
              </w:rPr>
              <w:t xml:space="preserve"> </w:t>
            </w:r>
            <w:r w:rsidRPr="007811AB">
              <w:rPr>
                <w:w w:val="105"/>
              </w:rPr>
              <w:t xml:space="preserve">1 and </w:t>
            </w:r>
            <w:r w:rsidR="00FB25E7">
              <w:rPr>
                <w:w w:val="105"/>
              </w:rPr>
              <w:t>o</w:t>
            </w:r>
            <w:r w:rsidRPr="007811AB">
              <w:rPr>
                <w:w w:val="105"/>
              </w:rPr>
              <w:t>ngoing</w:t>
            </w:r>
          </w:p>
        </w:tc>
        <w:tc>
          <w:tcPr>
            <w:tcW w:w="2268" w:type="dxa"/>
            <w:tcBorders>
              <w:top w:val="single" w:sz="12" w:space="0" w:color="B5E7DC"/>
              <w:bottom w:val="single" w:sz="12" w:space="0" w:color="B5E7DC"/>
            </w:tcBorders>
          </w:tcPr>
          <w:p w14:paraId="71A8251E" w14:textId="77777777" w:rsidR="0075677F" w:rsidRPr="007811AB" w:rsidRDefault="00166A70" w:rsidP="002D7B35">
            <w:pPr>
              <w:pStyle w:val="TableParagraph"/>
              <w:rPr>
                <w:w w:val="110"/>
              </w:rPr>
            </w:pPr>
            <w:r w:rsidRPr="007811AB">
              <w:rPr>
                <w:w w:val="110"/>
              </w:rPr>
              <w:t>W</w:t>
            </w:r>
            <w:r w:rsidR="0075677F" w:rsidRPr="007811AB">
              <w:rPr>
                <w:w w:val="110"/>
              </w:rPr>
              <w:t xml:space="preserve">ork </w:t>
            </w:r>
            <w:r w:rsidRPr="007811AB">
              <w:rPr>
                <w:w w:val="110"/>
              </w:rPr>
              <w:t>H</w:t>
            </w:r>
            <w:r w:rsidR="0075677F" w:rsidRPr="007811AB">
              <w:rPr>
                <w:w w:val="110"/>
              </w:rPr>
              <w:t xml:space="preserve">ealth &amp; </w:t>
            </w:r>
          </w:p>
          <w:p w14:paraId="60E5D010" w14:textId="3B6A76B7" w:rsidR="00166A70" w:rsidRPr="007811AB" w:rsidRDefault="00166A70" w:rsidP="002D7B35">
            <w:pPr>
              <w:pStyle w:val="TableParagraph"/>
              <w:rPr>
                <w:spacing w:val="-2"/>
                <w:w w:val="105"/>
              </w:rPr>
            </w:pPr>
            <w:r w:rsidRPr="007811AB">
              <w:rPr>
                <w:w w:val="110"/>
              </w:rPr>
              <w:t>S</w:t>
            </w:r>
            <w:r w:rsidR="0075677F" w:rsidRPr="007811AB">
              <w:rPr>
                <w:w w:val="110"/>
              </w:rPr>
              <w:t>afety</w:t>
            </w:r>
          </w:p>
        </w:tc>
      </w:tr>
    </w:tbl>
    <w:p w14:paraId="501C84F8" w14:textId="77777777" w:rsidR="00901B37" w:rsidRDefault="00901B37" w:rsidP="002D7B35">
      <w:pPr>
        <w:rPr>
          <w:rStyle w:val="Heading3Char"/>
        </w:rPr>
      </w:pPr>
    </w:p>
    <w:p w14:paraId="197B2900" w14:textId="310CB8DB" w:rsidR="00624C36" w:rsidRPr="00946A5D" w:rsidRDefault="00624C36" w:rsidP="002D7B35">
      <w:pPr>
        <w:rPr>
          <w:rStyle w:val="Heading3Char"/>
          <w:b w:val="0"/>
          <w:bCs w:val="0"/>
        </w:rPr>
      </w:pPr>
      <w:bookmarkStart w:id="238" w:name="_Toc216884118"/>
      <w:bookmarkStart w:id="239" w:name="_Toc218509683"/>
      <w:r w:rsidRPr="006802FF">
        <w:rPr>
          <w:rStyle w:val="Heading3Char"/>
        </w:rPr>
        <w:t>Priority Area 3:</w:t>
      </w:r>
      <w:r w:rsidRPr="00946A5D">
        <w:rPr>
          <w:rStyle w:val="Heading3Char"/>
        </w:rPr>
        <w:t xml:space="preserve"> Support and navigating the justice system.</w:t>
      </w:r>
      <w:bookmarkEnd w:id="238"/>
      <w:bookmarkEnd w:id="239"/>
    </w:p>
    <w:p w14:paraId="24E0A6E7" w14:textId="63B62AAC" w:rsidR="00624C36" w:rsidRPr="00624C36" w:rsidRDefault="00B9466A" w:rsidP="002D7B35">
      <w:pPr>
        <w:rPr>
          <w:b/>
          <w:bCs/>
          <w:spacing w:val="-2"/>
        </w:rPr>
      </w:pPr>
      <w:r w:rsidRPr="00DB214F">
        <w:rPr>
          <w:rStyle w:val="Heading4Char"/>
        </w:rPr>
        <w:t>Outcome:</w:t>
      </w:r>
      <w:r>
        <w:t xml:space="preserve"> </w:t>
      </w:r>
      <w:r w:rsidR="00624C36" w:rsidRPr="006802FF">
        <w:t>No identified actions for local government within this area.</w:t>
      </w:r>
    </w:p>
    <w:p w14:paraId="596FA918" w14:textId="77777777" w:rsidR="00624C36" w:rsidRPr="00946A5D" w:rsidRDefault="00624C36" w:rsidP="002D7B35">
      <w:pPr>
        <w:rPr>
          <w:rStyle w:val="Heading3Char"/>
          <w:b w:val="0"/>
          <w:bCs w:val="0"/>
        </w:rPr>
      </w:pPr>
      <w:bookmarkStart w:id="240" w:name="_Toc216884119"/>
      <w:bookmarkStart w:id="241" w:name="_Toc218509684"/>
      <w:r w:rsidRPr="006802FF">
        <w:rPr>
          <w:rStyle w:val="Heading3Char"/>
        </w:rPr>
        <w:t>Priority Area 4:</w:t>
      </w:r>
      <w:r w:rsidRPr="00946A5D">
        <w:rPr>
          <w:rStyle w:val="Heading3Char"/>
        </w:rPr>
        <w:t xml:space="preserve"> Consultation and collaboration.</w:t>
      </w:r>
      <w:bookmarkEnd w:id="240"/>
      <w:bookmarkEnd w:id="241"/>
    </w:p>
    <w:p w14:paraId="24344879" w14:textId="3003E1DB" w:rsidR="00624C36" w:rsidRPr="006802FF" w:rsidRDefault="00B9466A" w:rsidP="002D7B35">
      <w:r w:rsidRPr="00DB214F">
        <w:rPr>
          <w:rStyle w:val="Heading4Char"/>
        </w:rPr>
        <w:t>Outcome:</w:t>
      </w:r>
      <w:r>
        <w:t xml:space="preserve"> </w:t>
      </w:r>
      <w:r w:rsidR="00624C36" w:rsidRPr="006802FF">
        <w:t>No identified actions for local government within this area.</w:t>
      </w:r>
    </w:p>
    <w:p w14:paraId="121DCFCC" w14:textId="286F9B84" w:rsidR="002217BE" w:rsidRPr="00946A5D" w:rsidRDefault="002217BE" w:rsidP="002D7B35">
      <w:pPr>
        <w:rPr>
          <w:rStyle w:val="Heading3Char"/>
          <w:b w:val="0"/>
          <w:bCs w:val="0"/>
        </w:rPr>
      </w:pPr>
      <w:bookmarkStart w:id="242" w:name="_Toc216884120"/>
      <w:bookmarkStart w:id="243" w:name="_Toc218509685"/>
      <w:r w:rsidRPr="006802FF">
        <w:rPr>
          <w:rStyle w:val="Heading3Char"/>
        </w:rPr>
        <w:t>Priority Area 5:</w:t>
      </w:r>
      <w:r w:rsidRPr="00946A5D">
        <w:rPr>
          <w:rStyle w:val="Heading3Char"/>
        </w:rPr>
        <w:t xml:space="preserve"> Safeguarding</w:t>
      </w:r>
      <w:r w:rsidR="00BD7C14" w:rsidRPr="00946A5D">
        <w:rPr>
          <w:rStyle w:val="Heading3Char"/>
        </w:rPr>
        <w:t>.</w:t>
      </w:r>
      <w:bookmarkEnd w:id="242"/>
      <w:bookmarkEnd w:id="243"/>
    </w:p>
    <w:p w14:paraId="22DEF5ED" w14:textId="79F535DC" w:rsidR="002217BE" w:rsidRPr="006802FF" w:rsidRDefault="002217BE" w:rsidP="002D7B35">
      <w:r w:rsidRPr="00B9466A">
        <w:rPr>
          <w:rStyle w:val="Heading4Char"/>
        </w:rPr>
        <w:t>Outcome:</w:t>
      </w:r>
      <w:r w:rsidRPr="007811AB">
        <w:rPr>
          <w:spacing w:val="-2"/>
        </w:rPr>
        <w:t xml:space="preserve"> </w:t>
      </w:r>
      <w:r w:rsidRPr="006802FF">
        <w:t xml:space="preserve">People with disability can access effective, </w:t>
      </w:r>
      <w:r w:rsidR="00A625D0" w:rsidRPr="006802FF">
        <w:t>inclusive,</w:t>
      </w:r>
      <w:r w:rsidRPr="006802FF">
        <w:t xml:space="preserve"> and responsive safeguarding supports and services.</w:t>
      </w:r>
    </w:p>
    <w:tbl>
      <w:tblPr>
        <w:tblW w:w="15876" w:type="dxa"/>
        <w:tblInd w:w="-572"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851"/>
        <w:gridCol w:w="5296"/>
        <w:gridCol w:w="5477"/>
        <w:gridCol w:w="1843"/>
        <w:gridCol w:w="2409"/>
      </w:tblGrid>
      <w:tr w:rsidR="00B76BD9" w:rsidRPr="007811AB" w14:paraId="59569EB6" w14:textId="565F547C" w:rsidTr="00901B37">
        <w:trPr>
          <w:trHeight w:val="454"/>
        </w:trPr>
        <w:tc>
          <w:tcPr>
            <w:tcW w:w="851" w:type="dxa"/>
            <w:tcBorders>
              <w:bottom w:val="single" w:sz="12" w:space="0" w:color="B5E7DC"/>
            </w:tcBorders>
          </w:tcPr>
          <w:p w14:paraId="3C4DAC1A" w14:textId="77777777" w:rsidR="00B76BD9" w:rsidRPr="006802FF" w:rsidRDefault="00B76BD9" w:rsidP="002D7B35">
            <w:pPr>
              <w:pStyle w:val="Heading5"/>
              <w:rPr>
                <w:w w:val="105"/>
              </w:rPr>
            </w:pPr>
            <w:r w:rsidRPr="006802FF">
              <w:rPr>
                <w:w w:val="105"/>
              </w:rPr>
              <w:t>No.</w:t>
            </w:r>
          </w:p>
        </w:tc>
        <w:tc>
          <w:tcPr>
            <w:tcW w:w="5296" w:type="dxa"/>
            <w:tcBorders>
              <w:bottom w:val="single" w:sz="12" w:space="0" w:color="B5E7DC"/>
            </w:tcBorders>
          </w:tcPr>
          <w:p w14:paraId="0AD03ECF" w14:textId="77777777" w:rsidR="00B76BD9" w:rsidRPr="006802FF" w:rsidRDefault="00B76BD9" w:rsidP="002D7B35">
            <w:pPr>
              <w:pStyle w:val="Heading5"/>
              <w:rPr>
                <w:w w:val="105"/>
              </w:rPr>
            </w:pPr>
            <w:r w:rsidRPr="006802FF">
              <w:rPr>
                <w:w w:val="105"/>
              </w:rPr>
              <w:t>Action</w:t>
            </w:r>
          </w:p>
        </w:tc>
        <w:tc>
          <w:tcPr>
            <w:tcW w:w="5477" w:type="dxa"/>
            <w:tcBorders>
              <w:bottom w:val="single" w:sz="12" w:space="0" w:color="B5E7DC"/>
            </w:tcBorders>
          </w:tcPr>
          <w:p w14:paraId="72064B1C" w14:textId="77777777" w:rsidR="00B76BD9" w:rsidRPr="006802FF" w:rsidRDefault="00B76BD9" w:rsidP="002D7B35">
            <w:pPr>
              <w:pStyle w:val="Heading5"/>
              <w:rPr>
                <w:w w:val="105"/>
              </w:rPr>
            </w:pPr>
            <w:r w:rsidRPr="006802FF">
              <w:rPr>
                <w:w w:val="105"/>
              </w:rPr>
              <w:t>Measure</w:t>
            </w:r>
          </w:p>
        </w:tc>
        <w:tc>
          <w:tcPr>
            <w:tcW w:w="1843" w:type="dxa"/>
            <w:tcBorders>
              <w:bottom w:val="single" w:sz="12" w:space="0" w:color="B5E7DC"/>
            </w:tcBorders>
          </w:tcPr>
          <w:p w14:paraId="767C6F0C" w14:textId="10BE0045" w:rsidR="00B76BD9" w:rsidRPr="006802FF" w:rsidRDefault="00CD1FEC" w:rsidP="002D7B35">
            <w:pPr>
              <w:pStyle w:val="Heading5"/>
              <w:rPr>
                <w:w w:val="105"/>
              </w:rPr>
            </w:pPr>
            <w:r>
              <w:rPr>
                <w:w w:val="105"/>
              </w:rPr>
              <w:t>Time</w:t>
            </w:r>
          </w:p>
        </w:tc>
        <w:tc>
          <w:tcPr>
            <w:tcW w:w="2409" w:type="dxa"/>
            <w:tcBorders>
              <w:bottom w:val="single" w:sz="12" w:space="0" w:color="B5E7DC"/>
            </w:tcBorders>
          </w:tcPr>
          <w:p w14:paraId="2238F5A9" w14:textId="4EA8232B" w:rsidR="00B76BD9" w:rsidRPr="006802FF" w:rsidRDefault="00B76BD9" w:rsidP="002D7B35">
            <w:pPr>
              <w:pStyle w:val="Heading5"/>
              <w:rPr>
                <w:w w:val="105"/>
              </w:rPr>
            </w:pPr>
            <w:r w:rsidRPr="006802FF">
              <w:rPr>
                <w:w w:val="105"/>
              </w:rPr>
              <w:t>Responsibility</w:t>
            </w:r>
          </w:p>
        </w:tc>
      </w:tr>
      <w:tr w:rsidR="00B76BD9" w:rsidRPr="007811AB" w14:paraId="07784E6D" w14:textId="4E2BE9AF" w:rsidTr="00901B37">
        <w:trPr>
          <w:trHeight w:val="1393"/>
        </w:trPr>
        <w:tc>
          <w:tcPr>
            <w:tcW w:w="851" w:type="dxa"/>
            <w:tcBorders>
              <w:top w:val="single" w:sz="12" w:space="0" w:color="B5E7DC"/>
              <w:bottom w:val="single" w:sz="12" w:space="0" w:color="B5E7DC"/>
            </w:tcBorders>
          </w:tcPr>
          <w:p w14:paraId="6B139C0F" w14:textId="6FE9EDC2" w:rsidR="00F11B8A" w:rsidRPr="007811AB" w:rsidRDefault="00F11B8A" w:rsidP="002D7B35">
            <w:pPr>
              <w:pStyle w:val="TableParagraph"/>
            </w:pPr>
            <w:r>
              <w:rPr>
                <w:w w:val="105"/>
              </w:rPr>
              <w:t>40</w:t>
            </w:r>
          </w:p>
        </w:tc>
        <w:tc>
          <w:tcPr>
            <w:tcW w:w="5296" w:type="dxa"/>
            <w:tcBorders>
              <w:top w:val="single" w:sz="12" w:space="0" w:color="B5E7DC"/>
              <w:bottom w:val="single" w:sz="12" w:space="0" w:color="B5E7DC"/>
            </w:tcBorders>
          </w:tcPr>
          <w:p w14:paraId="3D9E3310" w14:textId="77777777" w:rsidR="003D632A" w:rsidRPr="007811AB" w:rsidRDefault="003D632A" w:rsidP="002D7B35">
            <w:pPr>
              <w:pStyle w:val="TableParagraph"/>
              <w:rPr>
                <w:w w:val="105"/>
              </w:rPr>
            </w:pPr>
          </w:p>
          <w:p w14:paraId="6A56D386" w14:textId="0905C689" w:rsidR="00B76BD9" w:rsidRPr="007811AB" w:rsidRDefault="00B76BD9" w:rsidP="002D7B35">
            <w:pPr>
              <w:pStyle w:val="TableParagraph"/>
            </w:pPr>
            <w:r w:rsidRPr="007811AB">
              <w:rPr>
                <w:w w:val="105"/>
              </w:rPr>
              <w:t>Apply appropriate safeguards, checks</w:t>
            </w:r>
            <w:r w:rsidRPr="007811AB">
              <w:rPr>
                <w:spacing w:val="-13"/>
                <w:w w:val="105"/>
              </w:rPr>
              <w:t xml:space="preserve"> </w:t>
            </w:r>
            <w:r w:rsidRPr="007811AB">
              <w:rPr>
                <w:w w:val="105"/>
              </w:rPr>
              <w:t>and</w:t>
            </w:r>
            <w:r w:rsidRPr="007811AB">
              <w:rPr>
                <w:spacing w:val="-12"/>
                <w:w w:val="105"/>
              </w:rPr>
              <w:t xml:space="preserve"> </w:t>
            </w:r>
            <w:r w:rsidRPr="007811AB">
              <w:rPr>
                <w:w w:val="105"/>
              </w:rPr>
              <w:t>accreditation</w:t>
            </w:r>
            <w:r w:rsidRPr="007811AB">
              <w:rPr>
                <w:spacing w:val="-12"/>
                <w:w w:val="105"/>
              </w:rPr>
              <w:t xml:space="preserve"> </w:t>
            </w:r>
            <w:r w:rsidRPr="007811AB">
              <w:rPr>
                <w:w w:val="105"/>
              </w:rPr>
              <w:t>for</w:t>
            </w:r>
            <w:r w:rsidRPr="007811AB">
              <w:rPr>
                <w:spacing w:val="-13"/>
                <w:w w:val="105"/>
              </w:rPr>
              <w:t xml:space="preserve"> </w:t>
            </w:r>
            <w:r w:rsidRPr="007811AB">
              <w:rPr>
                <w:w w:val="105"/>
              </w:rPr>
              <w:t>staff</w:t>
            </w:r>
            <w:r w:rsidRPr="007811AB">
              <w:rPr>
                <w:spacing w:val="-13"/>
                <w:w w:val="105"/>
              </w:rPr>
              <w:t xml:space="preserve"> </w:t>
            </w:r>
            <w:r w:rsidRPr="007811AB">
              <w:rPr>
                <w:w w:val="105"/>
              </w:rPr>
              <w:t>or volunteers working with vulnerable people with disability.</w:t>
            </w:r>
          </w:p>
        </w:tc>
        <w:tc>
          <w:tcPr>
            <w:tcW w:w="5477" w:type="dxa"/>
            <w:tcBorders>
              <w:top w:val="single" w:sz="12" w:space="0" w:color="B5E7DC"/>
              <w:bottom w:val="single" w:sz="12" w:space="0" w:color="B5E7DC"/>
            </w:tcBorders>
          </w:tcPr>
          <w:p w14:paraId="1FFDA10F" w14:textId="1BC8523F" w:rsidR="00B76BD9" w:rsidRPr="007811AB" w:rsidRDefault="00B76BD9" w:rsidP="0006604D">
            <w:pPr>
              <w:pStyle w:val="TableParagraph"/>
              <w:rPr>
                <w:b/>
              </w:rPr>
            </w:pPr>
            <w:r w:rsidRPr="007811AB">
              <w:rPr>
                <w:w w:val="105"/>
              </w:rPr>
              <w:t xml:space="preserve">Ongoing use, maintenance, and improvement of safeguarding policies, procedures, and compliance measures for staff and volunteers supporting people </w:t>
            </w:r>
            <w:r w:rsidRPr="007811AB">
              <w:rPr>
                <w:spacing w:val="-4"/>
                <w:w w:val="105"/>
              </w:rPr>
              <w:t>with</w:t>
            </w:r>
            <w:r w:rsidR="0006604D">
              <w:rPr>
                <w:spacing w:val="-4"/>
                <w:w w:val="105"/>
              </w:rPr>
              <w:t xml:space="preserve"> </w:t>
            </w:r>
            <w:r w:rsidRPr="007811AB">
              <w:rPr>
                <w:w w:val="105"/>
              </w:rPr>
              <w:t>disability</w:t>
            </w:r>
            <w:r w:rsidRPr="007811AB">
              <w:rPr>
                <w:b/>
                <w:w w:val="105"/>
              </w:rPr>
              <w:t>.</w:t>
            </w:r>
          </w:p>
        </w:tc>
        <w:tc>
          <w:tcPr>
            <w:tcW w:w="1843" w:type="dxa"/>
            <w:tcBorders>
              <w:top w:val="single" w:sz="12" w:space="0" w:color="B5E7DC"/>
              <w:bottom w:val="single" w:sz="12" w:space="0" w:color="B5E7DC"/>
            </w:tcBorders>
          </w:tcPr>
          <w:p w14:paraId="60188D12" w14:textId="5B52F20C" w:rsidR="00B76BD9" w:rsidRPr="007811AB" w:rsidRDefault="00B76BD9" w:rsidP="002D7B35">
            <w:pPr>
              <w:pStyle w:val="TableParagraph"/>
            </w:pPr>
            <w:r w:rsidRPr="007811AB">
              <w:rPr>
                <w:w w:val="105"/>
              </w:rPr>
              <w:t>Ongoing</w:t>
            </w:r>
          </w:p>
        </w:tc>
        <w:tc>
          <w:tcPr>
            <w:tcW w:w="2409" w:type="dxa"/>
            <w:tcBorders>
              <w:top w:val="single" w:sz="12" w:space="0" w:color="B5E7DC"/>
              <w:bottom w:val="single" w:sz="12" w:space="0" w:color="B5E7DC"/>
            </w:tcBorders>
          </w:tcPr>
          <w:p w14:paraId="05B0CF6C" w14:textId="235A08E8" w:rsidR="00B76BD9" w:rsidRPr="007811AB" w:rsidRDefault="00B76BD9" w:rsidP="002D7B35">
            <w:pPr>
              <w:pStyle w:val="TableParagraph"/>
              <w:rPr>
                <w:w w:val="105"/>
              </w:rPr>
            </w:pPr>
            <w:r w:rsidRPr="007811AB">
              <w:t xml:space="preserve">Organisational </w:t>
            </w:r>
            <w:r w:rsidRPr="007811AB">
              <w:rPr>
                <w:w w:val="105"/>
              </w:rPr>
              <w:t>Development</w:t>
            </w:r>
          </w:p>
        </w:tc>
      </w:tr>
    </w:tbl>
    <w:p w14:paraId="14B873B6" w14:textId="3184C6A9" w:rsidR="00A4220A" w:rsidRPr="00F114A0" w:rsidRDefault="00A4220A" w:rsidP="002D7B35">
      <w:pPr>
        <w:sectPr w:rsidR="00A4220A" w:rsidRPr="00F114A0" w:rsidSect="001B6E8C">
          <w:headerReference w:type="default" r:id="rId27"/>
          <w:pgSz w:w="16838" w:h="11906" w:orient="landscape"/>
          <w:pgMar w:top="567" w:right="1134" w:bottom="567" w:left="1134" w:header="0" w:footer="283" w:gutter="0"/>
          <w:cols w:space="708"/>
          <w:docGrid w:linePitch="360"/>
        </w:sectPr>
      </w:pPr>
    </w:p>
    <w:p w14:paraId="2822C89A" w14:textId="77777777" w:rsidR="00A4220A" w:rsidRPr="00636C74" w:rsidRDefault="00A4220A" w:rsidP="00947A15">
      <w:pPr>
        <w:rPr>
          <w:rStyle w:val="Heading2Char"/>
          <w:b w:val="0"/>
        </w:rPr>
      </w:pPr>
      <w:bookmarkStart w:id="244" w:name="_Toc218509686"/>
      <w:r w:rsidRPr="00636C74">
        <w:rPr>
          <w:rStyle w:val="Heading2Char"/>
        </w:rPr>
        <w:lastRenderedPageBreak/>
        <w:t>Glossary and Definitions</w:t>
      </w:r>
      <w:bookmarkEnd w:id="244"/>
    </w:p>
    <w:p w14:paraId="597678B6" w14:textId="77777777" w:rsidR="00A4220A" w:rsidRDefault="00A4220A" w:rsidP="002D7B35">
      <w:r w:rsidRPr="00AA2CF5">
        <w:t>Include definitions of key terms, abbreviations and explanation of terminology that may be unfamiliar.</w:t>
      </w:r>
    </w:p>
    <w:p w14:paraId="5EDA86FE" w14:textId="77777777" w:rsidR="003D632A" w:rsidRPr="00AA2CF5" w:rsidRDefault="003D632A" w:rsidP="002D7B35"/>
    <w:p w14:paraId="3101C3DF" w14:textId="77777777" w:rsidR="00A4220A" w:rsidRDefault="00A4220A" w:rsidP="002D7B35">
      <w:r w:rsidRPr="00AA2CF5">
        <w:rPr>
          <w:b/>
        </w:rPr>
        <w:t>Access and Inclusion</w:t>
      </w:r>
      <w:r w:rsidRPr="00AA2CF5">
        <w:t xml:space="preserve"> – Ensuring that people with disability can participate fully, equally, and independently in community life by removing physical, social, cultural, and systemic barriers.</w:t>
      </w:r>
    </w:p>
    <w:p w14:paraId="552C1DE4" w14:textId="77777777" w:rsidR="003D632A" w:rsidRPr="00AA2CF5" w:rsidRDefault="003D632A" w:rsidP="002D7B35"/>
    <w:p w14:paraId="2BC40F1D" w14:textId="77777777" w:rsidR="00A4220A" w:rsidRDefault="00A4220A" w:rsidP="002D7B35">
      <w:r w:rsidRPr="00AA2CF5">
        <w:rPr>
          <w:b/>
        </w:rPr>
        <w:t>Accessible Formats</w:t>
      </w:r>
      <w:r w:rsidRPr="00AA2CF5">
        <w:t xml:space="preserve"> – Information provided in ways that suit different needs, such as Easy Read, Auslan, captions, large print, Braille, or screen-reader compatible digital documents.</w:t>
      </w:r>
    </w:p>
    <w:p w14:paraId="0DBE69A5" w14:textId="77777777" w:rsidR="003D632A" w:rsidRPr="00AA2CF5" w:rsidRDefault="003D632A" w:rsidP="002D7B35"/>
    <w:p w14:paraId="1B84A1DB" w14:textId="77777777" w:rsidR="00A4220A" w:rsidRDefault="00A4220A" w:rsidP="002D7B35">
      <w:r w:rsidRPr="00AA2CF5">
        <w:rPr>
          <w:b/>
        </w:rPr>
        <w:t>Carer</w:t>
      </w:r>
      <w:r w:rsidRPr="00AA2CF5">
        <w:t xml:space="preserve"> – A person who provides unpaid support to a family member or friend who has a disability, health condition, mental illness, or who is ageing.</w:t>
      </w:r>
    </w:p>
    <w:p w14:paraId="394AF72B" w14:textId="77777777" w:rsidR="003D632A" w:rsidRPr="00AA2CF5" w:rsidRDefault="003D632A" w:rsidP="002D7B35"/>
    <w:p w14:paraId="4A420BA0" w14:textId="77777777" w:rsidR="00A4220A" w:rsidRDefault="00A4220A" w:rsidP="002D7B35">
      <w:r w:rsidRPr="00AA2CF5">
        <w:rPr>
          <w:b/>
        </w:rPr>
        <w:t>Changing Places</w:t>
      </w:r>
      <w:r w:rsidRPr="00AA2CF5">
        <w:t xml:space="preserve"> – Fully accessible public toilet facilities with specialised equipment such as hoists and adult change tables for people with high support needs.</w:t>
      </w:r>
    </w:p>
    <w:p w14:paraId="685A927D" w14:textId="77777777" w:rsidR="003D632A" w:rsidRPr="00AA2CF5" w:rsidRDefault="003D632A" w:rsidP="002D7B35"/>
    <w:p w14:paraId="62C4D463" w14:textId="77777777" w:rsidR="00A4220A" w:rsidRDefault="00A4220A" w:rsidP="002D7B35">
      <w:r w:rsidRPr="00AA2CF5">
        <w:rPr>
          <w:b/>
        </w:rPr>
        <w:t>Co-design</w:t>
      </w:r>
      <w:r w:rsidRPr="00AA2CF5">
        <w:t xml:space="preserve"> – A collaborative process where people with lived experience, including people with disability, work alongside organisations to design, plan, and deliver projects, programs, or services.</w:t>
      </w:r>
    </w:p>
    <w:p w14:paraId="65797389" w14:textId="77777777" w:rsidR="003D632A" w:rsidRPr="00AA2CF5" w:rsidRDefault="003D632A" w:rsidP="002D7B35"/>
    <w:p w14:paraId="3414BCF2" w14:textId="77777777" w:rsidR="00A4220A" w:rsidRDefault="00A4220A" w:rsidP="002D7B35">
      <w:r w:rsidRPr="00AA2CF5">
        <w:rPr>
          <w:b/>
        </w:rPr>
        <w:t>Culturally and Linguistically Diverse (CALD)</w:t>
      </w:r>
      <w:r w:rsidRPr="00AA2CF5">
        <w:t xml:space="preserve"> – Refers to people who identify as having a cultural heritage and/or language background other than English.</w:t>
      </w:r>
    </w:p>
    <w:p w14:paraId="0ED2B000" w14:textId="77777777" w:rsidR="003D632A" w:rsidRPr="00AA2CF5" w:rsidRDefault="003D632A" w:rsidP="002D7B35"/>
    <w:p w14:paraId="1AA167BC" w14:textId="67B64EC5" w:rsidR="00A4220A" w:rsidRDefault="00A4220A" w:rsidP="002D7B35">
      <w:r w:rsidRPr="00AA2CF5">
        <w:rPr>
          <w:b/>
        </w:rPr>
        <w:t>Disability Access and Inclusion Plan (</w:t>
      </w:r>
      <w:r w:rsidR="004E6EF4">
        <w:rPr>
          <w:b/>
        </w:rPr>
        <w:t>D</w:t>
      </w:r>
      <w:r w:rsidR="00E279C4">
        <w:rPr>
          <w:b/>
        </w:rPr>
        <w:t>AI</w:t>
      </w:r>
      <w:r w:rsidR="004E6EF4">
        <w:rPr>
          <w:b/>
        </w:rPr>
        <w:t>P</w:t>
      </w:r>
      <w:r w:rsidR="00E279C4">
        <w:rPr>
          <w:b/>
        </w:rPr>
        <w:t>)</w:t>
      </w:r>
      <w:r w:rsidRPr="00AA2CF5">
        <w:t xml:space="preserve"> – A legislated plan prepared by South Australian councils and other State authorities under the Disability Inclusion Act 2018, setting out actions to improve access and inclusion for people with disability.</w:t>
      </w:r>
    </w:p>
    <w:p w14:paraId="52F4B69C" w14:textId="77777777" w:rsidR="003D632A" w:rsidRPr="00AA2CF5" w:rsidRDefault="003D632A" w:rsidP="002D7B35"/>
    <w:p w14:paraId="3D154647" w14:textId="77777777" w:rsidR="00A4220A" w:rsidRPr="00AA2CF5" w:rsidRDefault="00A4220A" w:rsidP="002D7B35">
      <w:r w:rsidRPr="00AA2CF5">
        <w:rPr>
          <w:b/>
        </w:rPr>
        <w:t>Intersectionality</w:t>
      </w:r>
      <w:r w:rsidRPr="00AA2CF5">
        <w:t xml:space="preserve"> – Recognising that people may experience overlapping forms of disadvantage or discrimination based on disability, race, gender, sexuality, culture, socio- economic status, or other identities.</w:t>
      </w:r>
    </w:p>
    <w:p w14:paraId="7435E75C" w14:textId="77777777" w:rsidR="00A4220A" w:rsidRDefault="00A4220A" w:rsidP="002D7B35">
      <w:r w:rsidRPr="00AA2CF5">
        <w:rPr>
          <w:b/>
        </w:rPr>
        <w:lastRenderedPageBreak/>
        <w:t xml:space="preserve">Neurodivergent </w:t>
      </w:r>
      <w:r w:rsidRPr="00AA2CF5">
        <w:t>– A term used to describe people whose brain functions differ from what is considered typical, such as autistic people or people with ADHD, dyslexia, or Tourette’s syndrome.</w:t>
      </w:r>
    </w:p>
    <w:p w14:paraId="6ED3A658" w14:textId="77777777" w:rsidR="003D632A" w:rsidRPr="00AA2CF5" w:rsidRDefault="003D632A" w:rsidP="002D7B35"/>
    <w:p w14:paraId="52F99EE5" w14:textId="77777777" w:rsidR="00A4220A" w:rsidRDefault="00A4220A" w:rsidP="002D7B35">
      <w:r w:rsidRPr="00AA2CF5">
        <w:rPr>
          <w:b/>
        </w:rPr>
        <w:t>Person-Centred Emergency Preparedness (P-CEP)</w:t>
      </w:r>
      <w:r w:rsidRPr="00AA2CF5">
        <w:t xml:space="preserve"> – An approach that ensures the needs and capabilities of people with disability are included in emergency management planning.</w:t>
      </w:r>
    </w:p>
    <w:p w14:paraId="75E835F0" w14:textId="77777777" w:rsidR="003D632A" w:rsidRPr="00AA2CF5" w:rsidRDefault="003D632A" w:rsidP="002D7B35"/>
    <w:p w14:paraId="4D519560" w14:textId="77777777" w:rsidR="00A4220A" w:rsidRDefault="00A4220A" w:rsidP="002D7B35">
      <w:r w:rsidRPr="00AA2CF5">
        <w:rPr>
          <w:b/>
        </w:rPr>
        <w:t>Person-first language</w:t>
      </w:r>
      <w:r w:rsidRPr="00AA2CF5">
        <w:t xml:space="preserve"> – Language that places the person before their disability (e.g. “person with disability”), emphasising individuality and humanity.</w:t>
      </w:r>
    </w:p>
    <w:p w14:paraId="4A2272C4" w14:textId="77777777" w:rsidR="003D632A" w:rsidRPr="00AA2CF5" w:rsidRDefault="003D632A" w:rsidP="002D7B35"/>
    <w:p w14:paraId="4DDC6A14" w14:textId="77777777" w:rsidR="00A4220A" w:rsidRDefault="00A4220A" w:rsidP="002D7B35">
      <w:r w:rsidRPr="00AA2CF5">
        <w:rPr>
          <w:b/>
        </w:rPr>
        <w:t>Priority Cohorts</w:t>
      </w:r>
      <w:r w:rsidRPr="00AA2CF5">
        <w:t xml:space="preserve"> – Groups of people with disability who may experience additional barriers, such as Aboriginal and Torres Strait Islander peoples, culturally and linguistically diverse communities, women, children, older people, LGBTQIA+ people, or carers.</w:t>
      </w:r>
    </w:p>
    <w:p w14:paraId="716F3361" w14:textId="77777777" w:rsidR="003D632A" w:rsidRPr="00AA2CF5" w:rsidRDefault="003D632A" w:rsidP="002D7B35"/>
    <w:p w14:paraId="1BDE51D1" w14:textId="77777777" w:rsidR="00A4220A" w:rsidRDefault="00A4220A" w:rsidP="002D7B35">
      <w:r w:rsidRPr="00AA2CF5">
        <w:rPr>
          <w:b/>
        </w:rPr>
        <w:t>Universal Design</w:t>
      </w:r>
      <w:r w:rsidRPr="00AA2CF5">
        <w:t xml:space="preserve"> – A design approach that creates buildings, environments, products, and services usable by all people, to the greatest extent possible, without the need for adaptation.</w:t>
      </w:r>
    </w:p>
    <w:p w14:paraId="3C851D99" w14:textId="77777777" w:rsidR="003D632A" w:rsidRPr="00AA2CF5" w:rsidRDefault="003D632A" w:rsidP="002D7B35"/>
    <w:p w14:paraId="0F99763A" w14:textId="77777777" w:rsidR="00A4220A" w:rsidRDefault="00A4220A" w:rsidP="002D7B35">
      <w:r w:rsidRPr="00AA2CF5">
        <w:rPr>
          <w:b/>
        </w:rPr>
        <w:t>UNCRPD</w:t>
      </w:r>
      <w:r w:rsidRPr="00AA2CF5">
        <w:t xml:space="preserve"> – The United Nations Convention on the Rights of Persons with Disabilities, an international treaty affirming the rights and dignity of people with disability.</w:t>
      </w:r>
    </w:p>
    <w:p w14:paraId="36171F73" w14:textId="77777777" w:rsidR="003D632A" w:rsidRDefault="003D632A" w:rsidP="002D7B35"/>
    <w:p w14:paraId="14467916" w14:textId="77777777" w:rsidR="003D632A" w:rsidRDefault="003D632A" w:rsidP="002D7B35"/>
    <w:p w14:paraId="0AD4015D" w14:textId="77777777" w:rsidR="003D632A" w:rsidRDefault="003D632A" w:rsidP="002D7B35"/>
    <w:p w14:paraId="2AE02AC2" w14:textId="77777777" w:rsidR="003D632A" w:rsidRDefault="003D632A" w:rsidP="002D7B35"/>
    <w:p w14:paraId="2CF7F4CC" w14:textId="77777777" w:rsidR="003D632A" w:rsidRDefault="003D632A" w:rsidP="002D7B35"/>
    <w:p w14:paraId="54E27800" w14:textId="77777777" w:rsidR="003D632A" w:rsidRDefault="003D632A" w:rsidP="002D7B35"/>
    <w:p w14:paraId="3A617527" w14:textId="77777777" w:rsidR="003D632A" w:rsidRDefault="003D632A" w:rsidP="002D7B35"/>
    <w:p w14:paraId="4C7FE185" w14:textId="77777777" w:rsidR="003D632A" w:rsidRDefault="003D632A" w:rsidP="002D7B35"/>
    <w:p w14:paraId="2AD730B9" w14:textId="77777777" w:rsidR="003D632A" w:rsidRDefault="003D632A" w:rsidP="002D7B35"/>
    <w:p w14:paraId="15403E44" w14:textId="77777777" w:rsidR="003D632A" w:rsidRPr="00AA2CF5" w:rsidRDefault="003D632A" w:rsidP="002D7B35"/>
    <w:p w14:paraId="2DCC05D5" w14:textId="77777777" w:rsidR="00A4220A" w:rsidRPr="00F114A0" w:rsidRDefault="00A4220A" w:rsidP="002D7B35"/>
    <w:p w14:paraId="40ACCE3F" w14:textId="77777777" w:rsidR="00A4220A" w:rsidRPr="00636C74" w:rsidRDefault="00A4220A" w:rsidP="002D7B35">
      <w:pPr>
        <w:rPr>
          <w:rStyle w:val="Heading2Char"/>
          <w:b w:val="0"/>
          <w:bCs/>
        </w:rPr>
      </w:pPr>
      <w:bookmarkStart w:id="245" w:name="_Toc218509687"/>
      <w:r w:rsidRPr="00636C74">
        <w:rPr>
          <w:rStyle w:val="Heading2Char"/>
          <w:bCs/>
        </w:rPr>
        <w:t>Acknowledgments</w:t>
      </w:r>
      <w:bookmarkEnd w:id="245"/>
    </w:p>
    <w:p w14:paraId="40710D65" w14:textId="3C992AFA" w:rsidR="00A4220A" w:rsidRPr="00AA2CF5" w:rsidRDefault="00A4220A" w:rsidP="002D7B35">
      <w:r w:rsidRPr="00AA2CF5">
        <w:t xml:space="preserve">Acknowledge the individuals, groups and organisations who contributed to the development and implementation of your </w:t>
      </w:r>
      <w:r w:rsidR="00447B0E" w:rsidRPr="00447B0E">
        <w:t>Disability Access and Inclusion Plan</w:t>
      </w:r>
      <w:r w:rsidRPr="00AA2CF5">
        <w:t>.</w:t>
      </w:r>
    </w:p>
    <w:p w14:paraId="4C1BB29C" w14:textId="77777777" w:rsidR="00A4220A" w:rsidRPr="00AA2CF5" w:rsidRDefault="00A4220A" w:rsidP="002D7B35">
      <w:r w:rsidRPr="00AA2CF5">
        <w:t>The City of Playford gratefully acknowledges the invaluable contributions of individuals, groups, and organisations who supported the development of this Disability Access and Inclusion Plan 2025–2029. Their insights, lived experiences, and dedication have been essential in shaping a plan that reflects the needs, aspirations, and diversity of our community.</w:t>
      </w:r>
    </w:p>
    <w:p w14:paraId="5D9FD91F" w14:textId="77777777" w:rsidR="00A4220A" w:rsidRPr="00AA2CF5" w:rsidRDefault="00A4220A" w:rsidP="002D7B35">
      <w:r w:rsidRPr="00AA2CF5">
        <w:t>We extend our sincere thanks to:</w:t>
      </w:r>
    </w:p>
    <w:p w14:paraId="58595AEB" w14:textId="27432258" w:rsidR="00A4220A" w:rsidRPr="00AA2CF5" w:rsidRDefault="00A4220A" w:rsidP="002D7B35">
      <w:pPr>
        <w:pStyle w:val="ListParagraph"/>
        <w:numPr>
          <w:ilvl w:val="0"/>
          <w:numId w:val="10"/>
        </w:numPr>
      </w:pPr>
      <w:r w:rsidRPr="00AA2CF5">
        <w:t xml:space="preserve">Members of </w:t>
      </w:r>
      <w:r w:rsidR="003F6045">
        <w:t>c</w:t>
      </w:r>
      <w:r w:rsidRPr="00AA2CF5">
        <w:t xml:space="preserve">ouncil’s Access &amp; Social Inclusion Advisory Group, for their ongoing guidance, advice, and commitment to ensuring community voices are central to </w:t>
      </w:r>
      <w:r w:rsidR="003F6045">
        <w:t>c</w:t>
      </w:r>
      <w:r w:rsidRPr="00AA2CF5">
        <w:t>ouncil decision-making.</w:t>
      </w:r>
      <w:r w:rsidRPr="00AA2CF5">
        <w:br/>
      </w:r>
    </w:p>
    <w:p w14:paraId="08EDF95A" w14:textId="77777777" w:rsidR="00CD0624" w:rsidRPr="00AA2CF5" w:rsidRDefault="00CD0624" w:rsidP="002D7B35">
      <w:pPr>
        <w:pStyle w:val="ListParagraph"/>
        <w:numPr>
          <w:ilvl w:val="0"/>
          <w:numId w:val="10"/>
        </w:numPr>
      </w:pPr>
      <w:r w:rsidRPr="00AA2CF5">
        <w:t>People with disability, their families, carers, and loved ones, whose lived experiences provided critical insights into the barriers, opportunities, and priorities for inclusion in our community.</w:t>
      </w:r>
    </w:p>
    <w:p w14:paraId="4EF4ADB7" w14:textId="77777777" w:rsidR="00CD0624" w:rsidRPr="00AA2CF5" w:rsidRDefault="00CD0624" w:rsidP="002D7B35">
      <w:pPr>
        <w:pStyle w:val="ListParagraph"/>
      </w:pPr>
    </w:p>
    <w:p w14:paraId="1B7C6B57" w14:textId="74C2AC3E" w:rsidR="00A4220A" w:rsidRPr="00AA2CF5" w:rsidRDefault="00A4220A" w:rsidP="002D7B35">
      <w:pPr>
        <w:pStyle w:val="ListParagraph"/>
        <w:numPr>
          <w:ilvl w:val="0"/>
          <w:numId w:val="10"/>
        </w:numPr>
      </w:pPr>
      <w:r w:rsidRPr="00AA2CF5">
        <w:t xml:space="preserve">Disability service providers, who contributed their expertise, shared sector perspectives, and supported engagement with people with disability across the </w:t>
      </w:r>
      <w:r w:rsidR="005A5880" w:rsidRPr="00AA2CF5">
        <w:t>city</w:t>
      </w:r>
      <w:r w:rsidRPr="00AA2CF5">
        <w:t>.</w:t>
      </w:r>
      <w:r w:rsidRPr="00AA2CF5">
        <w:br/>
      </w:r>
    </w:p>
    <w:p w14:paraId="0F2EB290" w14:textId="1DAF707C" w:rsidR="00A4220A" w:rsidRPr="00AA2CF5" w:rsidRDefault="00A4220A" w:rsidP="002D7B35">
      <w:pPr>
        <w:pStyle w:val="ListParagraph"/>
        <w:numPr>
          <w:ilvl w:val="0"/>
          <w:numId w:val="10"/>
        </w:numPr>
      </w:pPr>
      <w:r w:rsidRPr="00AA2CF5">
        <w:t>Community members and volunteers, who provided feedback, participated in consultations, and helped to shape initiatives that make the City of Playford more welcoming and accessible for everyone.</w:t>
      </w:r>
    </w:p>
    <w:p w14:paraId="0D84FC82" w14:textId="62DC46F3" w:rsidR="00A4220A" w:rsidRPr="00AA2CF5" w:rsidRDefault="00A4220A" w:rsidP="002D7B35">
      <w:r w:rsidRPr="00AA2CF5">
        <w:t xml:space="preserve">We also acknowledge Urban </w:t>
      </w:r>
      <w:r w:rsidR="001C187B">
        <w:t>and</w:t>
      </w:r>
      <w:r w:rsidRPr="00AA2CF5">
        <w:t xml:space="preserve"> Regional Planning Solutions, whose professional facilitation of consultation activities, research, and support throughout the </w:t>
      </w:r>
      <w:r w:rsidR="001C187B" w:rsidRPr="001C187B">
        <w:t>Disability Access and Inclusion Plan</w:t>
      </w:r>
      <w:r w:rsidRPr="00AA2CF5">
        <w:t xml:space="preserve"> development process ensured a robust, inclusive, and evidence-informed plan.</w:t>
      </w:r>
    </w:p>
    <w:p w14:paraId="1106614A" w14:textId="0528A7B5" w:rsidR="00A4220A" w:rsidRPr="00AA2CF5" w:rsidRDefault="00A4220A" w:rsidP="002D7B35">
      <w:r w:rsidRPr="00AA2CF5">
        <w:t>The City of Playford thanks all contributors for their generosity, expertise, and dedication. This plan reflects a shared commitment to building a more accessible, inclusive, and thriving communi</w:t>
      </w:r>
      <w:r w:rsidR="00E34A19">
        <w:t>ty.</w:t>
      </w:r>
    </w:p>
    <w:p w14:paraId="705103F3" w14:textId="77777777" w:rsidR="00A4220A" w:rsidRPr="00F114A0" w:rsidRDefault="00A4220A" w:rsidP="002D7B35"/>
    <w:p w14:paraId="142E2744" w14:textId="77777777" w:rsidR="0022762B" w:rsidRDefault="0022762B" w:rsidP="002D7B35"/>
    <w:p w14:paraId="5DFED577" w14:textId="77777777" w:rsidR="0022762B" w:rsidRDefault="0022762B" w:rsidP="002D7B35"/>
    <w:p w14:paraId="6114B6B9" w14:textId="77777777" w:rsidR="0022762B" w:rsidRDefault="0022762B" w:rsidP="002D7B35"/>
    <w:p w14:paraId="4F190A2F" w14:textId="77777777" w:rsidR="0022762B" w:rsidRDefault="0022762B" w:rsidP="002D7B35"/>
    <w:p w14:paraId="2741DA46" w14:textId="72B2C413" w:rsidR="00A4220A" w:rsidRPr="00636C74" w:rsidRDefault="00A4220A" w:rsidP="002D7B35">
      <w:pPr>
        <w:rPr>
          <w:rStyle w:val="Heading2Char"/>
          <w:b w:val="0"/>
          <w:bCs/>
        </w:rPr>
      </w:pPr>
      <w:bookmarkStart w:id="246" w:name="_Toc218509688"/>
      <w:r w:rsidRPr="00636C74">
        <w:rPr>
          <w:rStyle w:val="Heading2Char"/>
          <w:bCs/>
        </w:rPr>
        <w:lastRenderedPageBreak/>
        <w:t>Contact Details</w:t>
      </w:r>
      <w:bookmarkEnd w:id="246"/>
    </w:p>
    <w:p w14:paraId="245F6621" w14:textId="77777777" w:rsidR="00A4220A" w:rsidRPr="00F114A0" w:rsidRDefault="00A4220A" w:rsidP="002D7B35"/>
    <w:p w14:paraId="2EDEA46E" w14:textId="77777777" w:rsidR="00A4220A" w:rsidRPr="00347485" w:rsidRDefault="00A4220A" w:rsidP="002D7B35">
      <w:r w:rsidRPr="00347485">
        <w:t xml:space="preserve">City of Playford </w:t>
      </w:r>
    </w:p>
    <w:p w14:paraId="7ADDCA64" w14:textId="2A501853" w:rsidR="00A4220A" w:rsidRPr="00347485" w:rsidRDefault="00A4220A" w:rsidP="002D7B35">
      <w:r w:rsidRPr="00347485">
        <w:t>08 8256 0333</w:t>
      </w:r>
    </w:p>
    <w:p w14:paraId="527A6703" w14:textId="4BDAC091" w:rsidR="00A4220A" w:rsidRPr="00347485" w:rsidRDefault="00A4220A" w:rsidP="002D7B35">
      <w:hyperlink r:id="rId28" w:history="1">
        <w:r w:rsidRPr="00347485">
          <w:rPr>
            <w:rStyle w:val="Hyperlink"/>
          </w:rPr>
          <w:t>playford@playford.sa.gov.au</w:t>
        </w:r>
      </w:hyperlink>
      <w:r w:rsidRPr="00347485">
        <w:t xml:space="preserve"> </w:t>
      </w:r>
    </w:p>
    <w:p w14:paraId="29AA4655" w14:textId="66E0F28C" w:rsidR="00A4220A" w:rsidRPr="00347485" w:rsidRDefault="00A4220A" w:rsidP="002D7B35">
      <w:r w:rsidRPr="00347485">
        <w:t>12 Bishopstone Road Davoren Park SA 5113</w:t>
      </w:r>
    </w:p>
    <w:p w14:paraId="0458E2DB" w14:textId="77777777" w:rsidR="00A4220A" w:rsidRPr="00347485" w:rsidRDefault="00A4220A" w:rsidP="002D7B35"/>
    <w:p w14:paraId="7BF11DFD" w14:textId="04EC2A66" w:rsidR="00C53F9B" w:rsidRDefault="00A4220A" w:rsidP="002D7B35">
      <w:r w:rsidRPr="00347485">
        <w:t xml:space="preserve">This Disability Access and Inclusion Plan is available on the City of Playford website </w:t>
      </w:r>
      <w:hyperlink r:id="rId29" w:history="1">
        <w:r w:rsidR="00C53F9B" w:rsidRPr="00E10B96">
          <w:rPr>
            <w:rStyle w:val="Hyperlink"/>
          </w:rPr>
          <w:t>www.playford.sa.gov.au</w:t>
        </w:r>
      </w:hyperlink>
      <w:r w:rsidR="00C53F9B">
        <w:t>.</w:t>
      </w:r>
    </w:p>
    <w:p w14:paraId="68BAD86B" w14:textId="32FB3EF9" w:rsidR="003F14DC" w:rsidRPr="00347485" w:rsidRDefault="007C6A37" w:rsidP="002D7B35">
      <w:r w:rsidRPr="00347485">
        <w:t>I</w:t>
      </w:r>
      <w:r w:rsidR="007A0246" w:rsidRPr="00347485">
        <w:t>ncluding</w:t>
      </w:r>
      <w:r w:rsidR="00F5473A" w:rsidRPr="00347485">
        <w:t xml:space="preserve"> versions in</w:t>
      </w:r>
      <w:r w:rsidR="00A4220A" w:rsidRPr="00347485">
        <w:t xml:space="preserve"> alternative format</w:t>
      </w:r>
      <w:r w:rsidR="00081B72" w:rsidRPr="00347485">
        <w:t>s</w:t>
      </w:r>
      <w:r w:rsidR="00A4220A" w:rsidRPr="00347485">
        <w:t xml:space="preserve">, such as Easy Read </w:t>
      </w:r>
      <w:r w:rsidR="00DC4248" w:rsidRPr="00347485">
        <w:t>and screen reader</w:t>
      </w:r>
      <w:r w:rsidR="00AA4BB3" w:rsidRPr="00347485">
        <w:t xml:space="preserve"> word </w:t>
      </w:r>
      <w:r w:rsidR="003F14DC" w:rsidRPr="00347485">
        <w:t xml:space="preserve">files. </w:t>
      </w:r>
    </w:p>
    <w:p w14:paraId="6ECDF2DB" w14:textId="760CE7DE" w:rsidR="00A4220A" w:rsidRPr="00347485" w:rsidRDefault="003F14DC" w:rsidP="002D7B35">
      <w:pPr>
        <w:sectPr w:rsidR="00A4220A" w:rsidRPr="00347485" w:rsidSect="00947A15">
          <w:headerReference w:type="default" r:id="rId30"/>
          <w:pgSz w:w="11906" w:h="16838"/>
          <w:pgMar w:top="568" w:right="567" w:bottom="1134" w:left="993" w:header="0" w:footer="283" w:gutter="0"/>
          <w:cols w:space="708"/>
          <w:docGrid w:linePitch="360"/>
        </w:sectPr>
      </w:pPr>
      <w:r w:rsidRPr="00347485">
        <w:t>For any further accessibility requests</w:t>
      </w:r>
      <w:r w:rsidR="00A4220A" w:rsidRPr="00347485">
        <w:t xml:space="preserve"> please contact </w:t>
      </w:r>
      <w:r w:rsidR="001245D4">
        <w:t>p</w:t>
      </w:r>
      <w:r w:rsidR="00A4220A" w:rsidRPr="00347485">
        <w:t>layford@playford.sa.gov.au or 08 8256 0333</w:t>
      </w:r>
    </w:p>
    <w:p w14:paraId="397EC447" w14:textId="77777777" w:rsidR="002217BE" w:rsidRPr="00347485" w:rsidRDefault="002217BE" w:rsidP="002D7B35"/>
    <w:sectPr w:rsidR="002217BE" w:rsidRPr="00347485" w:rsidSect="00A4220A">
      <w:type w:val="continuous"/>
      <w:pgSz w:w="11906" w:h="16838"/>
      <w:pgMar w:top="1134" w:right="567" w:bottom="1134" w:left="2552"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8F40" w14:textId="77777777" w:rsidR="00CA288E" w:rsidRDefault="00CA288E" w:rsidP="002D7B35">
      <w:r>
        <w:separator/>
      </w:r>
    </w:p>
  </w:endnote>
  <w:endnote w:type="continuationSeparator" w:id="0">
    <w:p w14:paraId="57795078" w14:textId="77777777" w:rsidR="00CA288E" w:rsidRDefault="00CA288E" w:rsidP="002D7B35">
      <w:r>
        <w:continuationSeparator/>
      </w:r>
    </w:p>
  </w:endnote>
  <w:endnote w:type="continuationNotice" w:id="1">
    <w:p w14:paraId="78EAF1B9" w14:textId="77777777" w:rsidR="00CA288E" w:rsidRDefault="00CA288E" w:rsidP="002D7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826097"/>
      <w:docPartObj>
        <w:docPartGallery w:val="Page Numbers (Bottom of Page)"/>
        <w:docPartUnique/>
      </w:docPartObj>
    </w:sdtPr>
    <w:sdtEndPr>
      <w:rPr>
        <w:noProof/>
      </w:rPr>
    </w:sdtEndPr>
    <w:sdtContent>
      <w:p w14:paraId="1A194061" w14:textId="398E09B9" w:rsidR="003A7972" w:rsidRPr="00C97CD9" w:rsidRDefault="00D924CC" w:rsidP="002D7B35">
        <w:pPr>
          <w:pStyle w:val="Footer"/>
        </w:pPr>
        <w:r>
          <w:t xml:space="preserve">Draft </w:t>
        </w:r>
        <w:r w:rsidR="003A7972" w:rsidRPr="00C97CD9">
          <w:t xml:space="preserve">Disability Access and Inclusion Plan </w:t>
        </w:r>
        <w:r w:rsidR="003A7972" w:rsidRPr="00C97CD9">
          <w:rPr>
            <w:b/>
            <w:bCs/>
          </w:rPr>
          <w:t>2025-2029</w:t>
        </w:r>
        <w:r w:rsidR="003A7972" w:rsidRPr="00C97CD9">
          <w:t xml:space="preserve">     Page | </w:t>
        </w:r>
        <w:r w:rsidR="003A7972" w:rsidRPr="00C97CD9">
          <w:fldChar w:fldCharType="begin"/>
        </w:r>
        <w:r w:rsidR="003A7972" w:rsidRPr="00C97CD9">
          <w:instrText xml:space="preserve"> PAGE   \* MERGEFORMAT </w:instrText>
        </w:r>
        <w:r w:rsidR="003A7972" w:rsidRPr="00C97CD9">
          <w:fldChar w:fldCharType="separate"/>
        </w:r>
        <w:r w:rsidR="003A7972" w:rsidRPr="00C97CD9">
          <w:rPr>
            <w:noProof/>
          </w:rPr>
          <w:t>2</w:t>
        </w:r>
        <w:r w:rsidR="003A7972" w:rsidRPr="00C97CD9">
          <w:rPr>
            <w:noProof/>
          </w:rPr>
          <w:fldChar w:fldCharType="end"/>
        </w:r>
      </w:p>
    </w:sdtContent>
  </w:sdt>
  <w:p w14:paraId="577F88BB" w14:textId="0E02BCFF" w:rsidR="008F1BFD" w:rsidRPr="00C97CD9" w:rsidRDefault="008F1BFD" w:rsidP="002D7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31D1" w14:textId="77777777" w:rsidR="00CA288E" w:rsidRDefault="00CA288E" w:rsidP="002D7B35">
      <w:r>
        <w:separator/>
      </w:r>
    </w:p>
  </w:footnote>
  <w:footnote w:type="continuationSeparator" w:id="0">
    <w:p w14:paraId="7AE65212" w14:textId="77777777" w:rsidR="00CA288E" w:rsidRDefault="00CA288E" w:rsidP="002D7B35">
      <w:r>
        <w:continuationSeparator/>
      </w:r>
    </w:p>
  </w:footnote>
  <w:footnote w:type="continuationNotice" w:id="1">
    <w:p w14:paraId="7A72E4BC" w14:textId="77777777" w:rsidR="00CA288E" w:rsidRDefault="00CA288E" w:rsidP="002D7B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1238" w14:textId="0194F90A" w:rsidR="00395927" w:rsidRDefault="005A06AB" w:rsidP="002D7B35">
    <w:pPr>
      <w:pStyle w:val="Header"/>
    </w:pPr>
    <w:r>
      <w:rPr>
        <w:noProof/>
      </w:rPr>
      <w:drawing>
        <wp:anchor distT="0" distB="0" distL="114300" distR="114300" simplePos="0" relativeHeight="251658242" behindDoc="1" locked="0" layoutInCell="1" allowOverlap="1" wp14:anchorId="3E248418" wp14:editId="7FF44891">
          <wp:simplePos x="0" y="0"/>
          <wp:positionH relativeFrom="page">
            <wp:align>left</wp:align>
          </wp:positionH>
          <wp:positionV relativeFrom="paragraph">
            <wp:posOffset>-448108</wp:posOffset>
          </wp:positionV>
          <wp:extent cx="7560000" cy="10693658"/>
          <wp:effectExtent l="0" t="0" r="3175" b="0"/>
          <wp:wrapNone/>
          <wp:docPr id="2085027637"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98183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658"/>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190" w14:textId="37567A57" w:rsidR="00642A57" w:rsidRDefault="00642A57" w:rsidP="002D7B3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3147" w14:textId="3D0780B0" w:rsidR="00E1051A" w:rsidRDefault="00E1051A" w:rsidP="002D7B3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3B35" w14:textId="6BEA707F" w:rsidR="00E1051A" w:rsidRDefault="00E1051A" w:rsidP="002D7B3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E5AD" w14:textId="70426B46" w:rsidR="004A6C5F" w:rsidRPr="00653FA0" w:rsidRDefault="004A6C5F" w:rsidP="002D7B3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8389" w14:textId="70943B4C" w:rsidR="00A4220A" w:rsidRDefault="00A4220A" w:rsidP="002D7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865F" w14:textId="70FBBF8B" w:rsidR="00FD15FF" w:rsidRDefault="00FD15FF" w:rsidP="002D7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F260" w14:textId="6C28AEB2" w:rsidR="00071A80" w:rsidRPr="008A05E8" w:rsidRDefault="00071A80" w:rsidP="008A05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0883" w14:textId="6BBB65B8" w:rsidR="005130BE" w:rsidRDefault="005130BE" w:rsidP="002D7B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225F" w14:textId="216AFAE1" w:rsidR="00C27F2E" w:rsidRDefault="00C27F2E" w:rsidP="002D7B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926F" w14:textId="77777777" w:rsidR="009C5471" w:rsidRDefault="009C5471" w:rsidP="002D7B35">
    <w:pPr>
      <w:pStyle w:val="Header"/>
    </w:pPr>
    <w:r>
      <w:rPr>
        <w:noProof/>
      </w:rPr>
      <w:drawing>
        <wp:anchor distT="0" distB="0" distL="114300" distR="114300" simplePos="0" relativeHeight="251658240" behindDoc="1" locked="0" layoutInCell="1" allowOverlap="1" wp14:anchorId="68B99286" wp14:editId="2C4725C7">
          <wp:simplePos x="0" y="0"/>
          <wp:positionH relativeFrom="page">
            <wp:align>left</wp:align>
          </wp:positionH>
          <wp:positionV relativeFrom="paragraph">
            <wp:posOffset>-450215</wp:posOffset>
          </wp:positionV>
          <wp:extent cx="7560000" cy="10693353"/>
          <wp:effectExtent l="0" t="0" r="3175" b="0"/>
          <wp:wrapNone/>
          <wp:docPr id="57879768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9768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353"/>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0D7E" w14:textId="13239AD1" w:rsidR="004C246C" w:rsidRDefault="00AE200B" w:rsidP="002D7B35">
    <w:pPr>
      <w:pStyle w:val="Header"/>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1BD6" w14:textId="77777777" w:rsidR="009C5471" w:rsidRDefault="009C5471" w:rsidP="002D7B35">
    <w:pPr>
      <w:pStyle w:val="Header"/>
    </w:pPr>
    <w:r>
      <w:rPr>
        <w:noProof/>
      </w:rPr>
      <w:drawing>
        <wp:anchor distT="0" distB="0" distL="114300" distR="114300" simplePos="0" relativeHeight="251658241" behindDoc="1" locked="0" layoutInCell="1" allowOverlap="1" wp14:anchorId="61A99929" wp14:editId="4081206E">
          <wp:simplePos x="0" y="0"/>
          <wp:positionH relativeFrom="page">
            <wp:align>left</wp:align>
          </wp:positionH>
          <wp:positionV relativeFrom="paragraph">
            <wp:posOffset>-450215</wp:posOffset>
          </wp:positionV>
          <wp:extent cx="7560000" cy="10693353"/>
          <wp:effectExtent l="0" t="0" r="3175" b="0"/>
          <wp:wrapNone/>
          <wp:docPr id="181196447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964479"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353"/>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59BF" w14:textId="7E70E8EB" w:rsidR="00795485" w:rsidRDefault="00795485" w:rsidP="002D7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15E"/>
    <w:multiLevelType w:val="multilevel"/>
    <w:tmpl w:val="B002D2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F0963"/>
    <w:multiLevelType w:val="multilevel"/>
    <w:tmpl w:val="869CB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2338F"/>
    <w:multiLevelType w:val="hybridMultilevel"/>
    <w:tmpl w:val="C62E79AE"/>
    <w:lvl w:ilvl="0" w:tplc="95E0307E">
      <w:start w:val="1"/>
      <w:numFmt w:val="bullet"/>
      <w:pStyle w:val="Heading4"/>
      <w:lvlText w:val="•"/>
      <w:lvlJc w:val="left"/>
      <w:pPr>
        <w:ind w:left="720" w:hanging="360"/>
      </w:pPr>
      <w:rPr>
        <w:rFonts w:ascii="Arial" w:eastAsiaTheme="minorHAnsi" w:hAnsi="Arial" w:cs="Arial"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207D51"/>
    <w:multiLevelType w:val="hybridMultilevel"/>
    <w:tmpl w:val="9E524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D0811"/>
    <w:multiLevelType w:val="hybridMultilevel"/>
    <w:tmpl w:val="42C4E1CE"/>
    <w:lvl w:ilvl="0" w:tplc="4B32531E">
      <w:numFmt w:val="bullet"/>
      <w:lvlText w:val="•"/>
      <w:lvlJc w:val="left"/>
      <w:pPr>
        <w:ind w:left="1255" w:hanging="197"/>
      </w:pPr>
      <w:rPr>
        <w:rFonts w:ascii="Calibri" w:eastAsia="Calibri" w:hAnsi="Calibri" w:cs="Calibri" w:hint="default"/>
        <w:b w:val="0"/>
        <w:bCs w:val="0"/>
        <w:i w:val="0"/>
        <w:iCs w:val="0"/>
        <w:spacing w:val="0"/>
        <w:w w:val="96"/>
        <w:sz w:val="16"/>
        <w:szCs w:val="16"/>
        <w:lang w:val="en-US" w:eastAsia="en-US" w:bidi="ar-SA"/>
      </w:rPr>
    </w:lvl>
    <w:lvl w:ilvl="1" w:tplc="3E78EA6A">
      <w:numFmt w:val="bullet"/>
      <w:lvlText w:val="•"/>
      <w:lvlJc w:val="left"/>
      <w:pPr>
        <w:ind w:left="1767" w:hanging="197"/>
      </w:pPr>
      <w:rPr>
        <w:rFonts w:hint="default"/>
        <w:lang w:val="en-US" w:eastAsia="en-US" w:bidi="ar-SA"/>
      </w:rPr>
    </w:lvl>
    <w:lvl w:ilvl="2" w:tplc="72FA4DA6">
      <w:numFmt w:val="bullet"/>
      <w:lvlText w:val="•"/>
      <w:lvlJc w:val="left"/>
      <w:pPr>
        <w:ind w:left="2275" w:hanging="197"/>
      </w:pPr>
      <w:rPr>
        <w:rFonts w:hint="default"/>
        <w:lang w:val="en-US" w:eastAsia="en-US" w:bidi="ar-SA"/>
      </w:rPr>
    </w:lvl>
    <w:lvl w:ilvl="3" w:tplc="3794B42A">
      <w:numFmt w:val="bullet"/>
      <w:lvlText w:val="•"/>
      <w:lvlJc w:val="left"/>
      <w:pPr>
        <w:ind w:left="2782" w:hanging="197"/>
      </w:pPr>
      <w:rPr>
        <w:rFonts w:hint="default"/>
        <w:lang w:val="en-US" w:eastAsia="en-US" w:bidi="ar-SA"/>
      </w:rPr>
    </w:lvl>
    <w:lvl w:ilvl="4" w:tplc="455666B6">
      <w:numFmt w:val="bullet"/>
      <w:lvlText w:val="•"/>
      <w:lvlJc w:val="left"/>
      <w:pPr>
        <w:ind w:left="3290" w:hanging="197"/>
      </w:pPr>
      <w:rPr>
        <w:rFonts w:hint="default"/>
        <w:lang w:val="en-US" w:eastAsia="en-US" w:bidi="ar-SA"/>
      </w:rPr>
    </w:lvl>
    <w:lvl w:ilvl="5" w:tplc="C5DABF6E">
      <w:numFmt w:val="bullet"/>
      <w:lvlText w:val="•"/>
      <w:lvlJc w:val="left"/>
      <w:pPr>
        <w:ind w:left="3798" w:hanging="197"/>
      </w:pPr>
      <w:rPr>
        <w:rFonts w:hint="default"/>
        <w:lang w:val="en-US" w:eastAsia="en-US" w:bidi="ar-SA"/>
      </w:rPr>
    </w:lvl>
    <w:lvl w:ilvl="6" w:tplc="86A255A0">
      <w:numFmt w:val="bullet"/>
      <w:lvlText w:val="•"/>
      <w:lvlJc w:val="left"/>
      <w:pPr>
        <w:ind w:left="4305" w:hanging="197"/>
      </w:pPr>
      <w:rPr>
        <w:rFonts w:hint="default"/>
        <w:lang w:val="en-US" w:eastAsia="en-US" w:bidi="ar-SA"/>
      </w:rPr>
    </w:lvl>
    <w:lvl w:ilvl="7" w:tplc="49886622">
      <w:numFmt w:val="bullet"/>
      <w:lvlText w:val="•"/>
      <w:lvlJc w:val="left"/>
      <w:pPr>
        <w:ind w:left="4813" w:hanging="197"/>
      </w:pPr>
      <w:rPr>
        <w:rFonts w:hint="default"/>
        <w:lang w:val="en-US" w:eastAsia="en-US" w:bidi="ar-SA"/>
      </w:rPr>
    </w:lvl>
    <w:lvl w:ilvl="8" w:tplc="C2BC3EC0">
      <w:numFmt w:val="bullet"/>
      <w:lvlText w:val="•"/>
      <w:lvlJc w:val="left"/>
      <w:pPr>
        <w:ind w:left="5320" w:hanging="197"/>
      </w:pPr>
      <w:rPr>
        <w:rFonts w:hint="default"/>
        <w:lang w:val="en-US" w:eastAsia="en-US" w:bidi="ar-SA"/>
      </w:rPr>
    </w:lvl>
  </w:abstractNum>
  <w:abstractNum w:abstractNumId="5" w15:restartNumberingAfterBreak="0">
    <w:nsid w:val="21865CBD"/>
    <w:multiLevelType w:val="hybridMultilevel"/>
    <w:tmpl w:val="FF6A289C"/>
    <w:lvl w:ilvl="0" w:tplc="0C090001">
      <w:start w:val="1"/>
      <w:numFmt w:val="bullet"/>
      <w:lvlText w:val=""/>
      <w:lvlJc w:val="left"/>
      <w:pPr>
        <w:ind w:left="807" w:hanging="360"/>
      </w:pPr>
      <w:rPr>
        <w:rFonts w:ascii="Symbol" w:hAnsi="Symbol" w:hint="default"/>
      </w:rPr>
    </w:lvl>
    <w:lvl w:ilvl="1" w:tplc="0C090003" w:tentative="1">
      <w:start w:val="1"/>
      <w:numFmt w:val="bullet"/>
      <w:lvlText w:val="o"/>
      <w:lvlJc w:val="left"/>
      <w:pPr>
        <w:ind w:left="1527" w:hanging="360"/>
      </w:pPr>
      <w:rPr>
        <w:rFonts w:ascii="Courier New" w:hAnsi="Courier New" w:cs="Courier New" w:hint="default"/>
      </w:rPr>
    </w:lvl>
    <w:lvl w:ilvl="2" w:tplc="0C090005" w:tentative="1">
      <w:start w:val="1"/>
      <w:numFmt w:val="bullet"/>
      <w:lvlText w:val=""/>
      <w:lvlJc w:val="left"/>
      <w:pPr>
        <w:ind w:left="2247" w:hanging="360"/>
      </w:pPr>
      <w:rPr>
        <w:rFonts w:ascii="Wingdings" w:hAnsi="Wingdings" w:hint="default"/>
      </w:rPr>
    </w:lvl>
    <w:lvl w:ilvl="3" w:tplc="0C090001" w:tentative="1">
      <w:start w:val="1"/>
      <w:numFmt w:val="bullet"/>
      <w:lvlText w:val=""/>
      <w:lvlJc w:val="left"/>
      <w:pPr>
        <w:ind w:left="2967" w:hanging="360"/>
      </w:pPr>
      <w:rPr>
        <w:rFonts w:ascii="Symbol" w:hAnsi="Symbol" w:hint="default"/>
      </w:rPr>
    </w:lvl>
    <w:lvl w:ilvl="4" w:tplc="0C090003" w:tentative="1">
      <w:start w:val="1"/>
      <w:numFmt w:val="bullet"/>
      <w:lvlText w:val="o"/>
      <w:lvlJc w:val="left"/>
      <w:pPr>
        <w:ind w:left="3687" w:hanging="360"/>
      </w:pPr>
      <w:rPr>
        <w:rFonts w:ascii="Courier New" w:hAnsi="Courier New" w:cs="Courier New" w:hint="default"/>
      </w:rPr>
    </w:lvl>
    <w:lvl w:ilvl="5" w:tplc="0C090005" w:tentative="1">
      <w:start w:val="1"/>
      <w:numFmt w:val="bullet"/>
      <w:lvlText w:val=""/>
      <w:lvlJc w:val="left"/>
      <w:pPr>
        <w:ind w:left="4407" w:hanging="360"/>
      </w:pPr>
      <w:rPr>
        <w:rFonts w:ascii="Wingdings" w:hAnsi="Wingdings" w:hint="default"/>
      </w:rPr>
    </w:lvl>
    <w:lvl w:ilvl="6" w:tplc="0C090001" w:tentative="1">
      <w:start w:val="1"/>
      <w:numFmt w:val="bullet"/>
      <w:lvlText w:val=""/>
      <w:lvlJc w:val="left"/>
      <w:pPr>
        <w:ind w:left="5127" w:hanging="360"/>
      </w:pPr>
      <w:rPr>
        <w:rFonts w:ascii="Symbol" w:hAnsi="Symbol" w:hint="default"/>
      </w:rPr>
    </w:lvl>
    <w:lvl w:ilvl="7" w:tplc="0C090003" w:tentative="1">
      <w:start w:val="1"/>
      <w:numFmt w:val="bullet"/>
      <w:lvlText w:val="o"/>
      <w:lvlJc w:val="left"/>
      <w:pPr>
        <w:ind w:left="5847" w:hanging="360"/>
      </w:pPr>
      <w:rPr>
        <w:rFonts w:ascii="Courier New" w:hAnsi="Courier New" w:cs="Courier New" w:hint="default"/>
      </w:rPr>
    </w:lvl>
    <w:lvl w:ilvl="8" w:tplc="0C090005" w:tentative="1">
      <w:start w:val="1"/>
      <w:numFmt w:val="bullet"/>
      <w:lvlText w:val=""/>
      <w:lvlJc w:val="left"/>
      <w:pPr>
        <w:ind w:left="6567" w:hanging="360"/>
      </w:pPr>
      <w:rPr>
        <w:rFonts w:ascii="Wingdings" w:hAnsi="Wingdings" w:hint="default"/>
      </w:rPr>
    </w:lvl>
  </w:abstractNum>
  <w:abstractNum w:abstractNumId="6" w15:restartNumberingAfterBreak="0">
    <w:nsid w:val="29722CD2"/>
    <w:multiLevelType w:val="hybridMultilevel"/>
    <w:tmpl w:val="43322D0C"/>
    <w:lvl w:ilvl="0" w:tplc="0C090001">
      <w:start w:val="1"/>
      <w:numFmt w:val="bullet"/>
      <w:lvlText w:val=""/>
      <w:lvlJc w:val="left"/>
      <w:pPr>
        <w:ind w:left="807" w:hanging="360"/>
      </w:pPr>
      <w:rPr>
        <w:rFonts w:ascii="Symbol" w:hAnsi="Symbol" w:hint="default"/>
      </w:rPr>
    </w:lvl>
    <w:lvl w:ilvl="1" w:tplc="0C090003" w:tentative="1">
      <w:start w:val="1"/>
      <w:numFmt w:val="bullet"/>
      <w:lvlText w:val="o"/>
      <w:lvlJc w:val="left"/>
      <w:pPr>
        <w:ind w:left="1527" w:hanging="360"/>
      </w:pPr>
      <w:rPr>
        <w:rFonts w:ascii="Courier New" w:hAnsi="Courier New" w:cs="Courier New" w:hint="default"/>
      </w:rPr>
    </w:lvl>
    <w:lvl w:ilvl="2" w:tplc="0C090005" w:tentative="1">
      <w:start w:val="1"/>
      <w:numFmt w:val="bullet"/>
      <w:lvlText w:val=""/>
      <w:lvlJc w:val="left"/>
      <w:pPr>
        <w:ind w:left="2247" w:hanging="360"/>
      </w:pPr>
      <w:rPr>
        <w:rFonts w:ascii="Wingdings" w:hAnsi="Wingdings" w:hint="default"/>
      </w:rPr>
    </w:lvl>
    <w:lvl w:ilvl="3" w:tplc="0C090001" w:tentative="1">
      <w:start w:val="1"/>
      <w:numFmt w:val="bullet"/>
      <w:lvlText w:val=""/>
      <w:lvlJc w:val="left"/>
      <w:pPr>
        <w:ind w:left="2967" w:hanging="360"/>
      </w:pPr>
      <w:rPr>
        <w:rFonts w:ascii="Symbol" w:hAnsi="Symbol" w:hint="default"/>
      </w:rPr>
    </w:lvl>
    <w:lvl w:ilvl="4" w:tplc="0C090003" w:tentative="1">
      <w:start w:val="1"/>
      <w:numFmt w:val="bullet"/>
      <w:lvlText w:val="o"/>
      <w:lvlJc w:val="left"/>
      <w:pPr>
        <w:ind w:left="3687" w:hanging="360"/>
      </w:pPr>
      <w:rPr>
        <w:rFonts w:ascii="Courier New" w:hAnsi="Courier New" w:cs="Courier New" w:hint="default"/>
      </w:rPr>
    </w:lvl>
    <w:lvl w:ilvl="5" w:tplc="0C090005" w:tentative="1">
      <w:start w:val="1"/>
      <w:numFmt w:val="bullet"/>
      <w:lvlText w:val=""/>
      <w:lvlJc w:val="left"/>
      <w:pPr>
        <w:ind w:left="4407" w:hanging="360"/>
      </w:pPr>
      <w:rPr>
        <w:rFonts w:ascii="Wingdings" w:hAnsi="Wingdings" w:hint="default"/>
      </w:rPr>
    </w:lvl>
    <w:lvl w:ilvl="6" w:tplc="0C090001" w:tentative="1">
      <w:start w:val="1"/>
      <w:numFmt w:val="bullet"/>
      <w:lvlText w:val=""/>
      <w:lvlJc w:val="left"/>
      <w:pPr>
        <w:ind w:left="5127" w:hanging="360"/>
      </w:pPr>
      <w:rPr>
        <w:rFonts w:ascii="Symbol" w:hAnsi="Symbol" w:hint="default"/>
      </w:rPr>
    </w:lvl>
    <w:lvl w:ilvl="7" w:tplc="0C090003" w:tentative="1">
      <w:start w:val="1"/>
      <w:numFmt w:val="bullet"/>
      <w:lvlText w:val="o"/>
      <w:lvlJc w:val="left"/>
      <w:pPr>
        <w:ind w:left="5847" w:hanging="360"/>
      </w:pPr>
      <w:rPr>
        <w:rFonts w:ascii="Courier New" w:hAnsi="Courier New" w:cs="Courier New" w:hint="default"/>
      </w:rPr>
    </w:lvl>
    <w:lvl w:ilvl="8" w:tplc="0C090005" w:tentative="1">
      <w:start w:val="1"/>
      <w:numFmt w:val="bullet"/>
      <w:lvlText w:val=""/>
      <w:lvlJc w:val="left"/>
      <w:pPr>
        <w:ind w:left="6567" w:hanging="360"/>
      </w:pPr>
      <w:rPr>
        <w:rFonts w:ascii="Wingdings" w:hAnsi="Wingdings" w:hint="default"/>
      </w:rPr>
    </w:lvl>
  </w:abstractNum>
  <w:abstractNum w:abstractNumId="7" w15:restartNumberingAfterBreak="0">
    <w:nsid w:val="2B36781A"/>
    <w:multiLevelType w:val="hybridMultilevel"/>
    <w:tmpl w:val="B232C8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6B174A"/>
    <w:multiLevelType w:val="hybridMultilevel"/>
    <w:tmpl w:val="30EA1000"/>
    <w:lvl w:ilvl="0" w:tplc="56CE868A">
      <w:numFmt w:val="bullet"/>
      <w:lvlText w:val=""/>
      <w:lvlJc w:val="left"/>
      <w:pPr>
        <w:ind w:left="648" w:hanging="283"/>
      </w:pPr>
      <w:rPr>
        <w:rFonts w:ascii="Symbol" w:eastAsia="Symbol" w:hAnsi="Symbol" w:cs="Symbol" w:hint="default"/>
        <w:b w:val="0"/>
        <w:bCs w:val="0"/>
        <w:i w:val="0"/>
        <w:iCs w:val="0"/>
        <w:spacing w:val="0"/>
        <w:w w:val="99"/>
        <w:sz w:val="19"/>
        <w:szCs w:val="19"/>
        <w:lang w:val="en-US" w:eastAsia="en-US" w:bidi="ar-SA"/>
      </w:rPr>
    </w:lvl>
    <w:lvl w:ilvl="1" w:tplc="CF40503A">
      <w:numFmt w:val="bullet"/>
      <w:lvlText w:val="•"/>
      <w:lvlJc w:val="left"/>
      <w:pPr>
        <w:ind w:left="887" w:hanging="283"/>
      </w:pPr>
      <w:rPr>
        <w:rFonts w:hint="default"/>
        <w:lang w:val="en-US" w:eastAsia="en-US" w:bidi="ar-SA"/>
      </w:rPr>
    </w:lvl>
    <w:lvl w:ilvl="2" w:tplc="1734ADC6">
      <w:numFmt w:val="bullet"/>
      <w:lvlText w:val="•"/>
      <w:lvlJc w:val="left"/>
      <w:pPr>
        <w:ind w:left="1134" w:hanging="283"/>
      </w:pPr>
      <w:rPr>
        <w:rFonts w:hint="default"/>
        <w:lang w:val="en-US" w:eastAsia="en-US" w:bidi="ar-SA"/>
      </w:rPr>
    </w:lvl>
    <w:lvl w:ilvl="3" w:tplc="334422AC">
      <w:numFmt w:val="bullet"/>
      <w:lvlText w:val="•"/>
      <w:lvlJc w:val="left"/>
      <w:pPr>
        <w:ind w:left="1381" w:hanging="283"/>
      </w:pPr>
      <w:rPr>
        <w:rFonts w:hint="default"/>
        <w:lang w:val="en-US" w:eastAsia="en-US" w:bidi="ar-SA"/>
      </w:rPr>
    </w:lvl>
    <w:lvl w:ilvl="4" w:tplc="7B74A512">
      <w:numFmt w:val="bullet"/>
      <w:lvlText w:val="•"/>
      <w:lvlJc w:val="left"/>
      <w:pPr>
        <w:ind w:left="1628" w:hanging="283"/>
      </w:pPr>
      <w:rPr>
        <w:rFonts w:hint="default"/>
        <w:lang w:val="en-US" w:eastAsia="en-US" w:bidi="ar-SA"/>
      </w:rPr>
    </w:lvl>
    <w:lvl w:ilvl="5" w:tplc="45705B48">
      <w:numFmt w:val="bullet"/>
      <w:lvlText w:val="•"/>
      <w:lvlJc w:val="left"/>
      <w:pPr>
        <w:ind w:left="1875" w:hanging="283"/>
      </w:pPr>
      <w:rPr>
        <w:rFonts w:hint="default"/>
        <w:lang w:val="en-US" w:eastAsia="en-US" w:bidi="ar-SA"/>
      </w:rPr>
    </w:lvl>
    <w:lvl w:ilvl="6" w:tplc="6FA0C870">
      <w:numFmt w:val="bullet"/>
      <w:lvlText w:val="•"/>
      <w:lvlJc w:val="left"/>
      <w:pPr>
        <w:ind w:left="2122" w:hanging="283"/>
      </w:pPr>
      <w:rPr>
        <w:rFonts w:hint="default"/>
        <w:lang w:val="en-US" w:eastAsia="en-US" w:bidi="ar-SA"/>
      </w:rPr>
    </w:lvl>
    <w:lvl w:ilvl="7" w:tplc="08E21444">
      <w:numFmt w:val="bullet"/>
      <w:lvlText w:val="•"/>
      <w:lvlJc w:val="left"/>
      <w:pPr>
        <w:ind w:left="2369" w:hanging="283"/>
      </w:pPr>
      <w:rPr>
        <w:rFonts w:hint="default"/>
        <w:lang w:val="en-US" w:eastAsia="en-US" w:bidi="ar-SA"/>
      </w:rPr>
    </w:lvl>
    <w:lvl w:ilvl="8" w:tplc="D8C6E148">
      <w:numFmt w:val="bullet"/>
      <w:lvlText w:val="•"/>
      <w:lvlJc w:val="left"/>
      <w:pPr>
        <w:ind w:left="2616" w:hanging="283"/>
      </w:pPr>
      <w:rPr>
        <w:rFonts w:hint="default"/>
        <w:lang w:val="en-US" w:eastAsia="en-US" w:bidi="ar-SA"/>
      </w:rPr>
    </w:lvl>
  </w:abstractNum>
  <w:abstractNum w:abstractNumId="9" w15:restartNumberingAfterBreak="0">
    <w:nsid w:val="4BCE7257"/>
    <w:multiLevelType w:val="hybridMultilevel"/>
    <w:tmpl w:val="9AF636AA"/>
    <w:lvl w:ilvl="0" w:tplc="81644356">
      <w:start w:val="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4903F5"/>
    <w:multiLevelType w:val="multilevel"/>
    <w:tmpl w:val="E3223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B43B36"/>
    <w:multiLevelType w:val="hybridMultilevel"/>
    <w:tmpl w:val="693EEE30"/>
    <w:lvl w:ilvl="0" w:tplc="600C0964">
      <w:numFmt w:val="bullet"/>
      <w:lvlText w:val=""/>
      <w:lvlJc w:val="left"/>
      <w:pPr>
        <w:ind w:left="438" w:hanging="260"/>
      </w:pPr>
      <w:rPr>
        <w:rFonts w:ascii="Symbol" w:eastAsia="Symbol" w:hAnsi="Symbol" w:cs="Symbol" w:hint="default"/>
        <w:b w:val="0"/>
        <w:bCs w:val="0"/>
        <w:i w:val="0"/>
        <w:iCs w:val="0"/>
        <w:spacing w:val="0"/>
        <w:w w:val="101"/>
        <w:sz w:val="17"/>
        <w:szCs w:val="17"/>
        <w:lang w:val="en-US" w:eastAsia="en-US" w:bidi="ar-SA"/>
      </w:rPr>
    </w:lvl>
    <w:lvl w:ilvl="1" w:tplc="C30AC85C">
      <w:numFmt w:val="bullet"/>
      <w:lvlText w:val="•"/>
      <w:lvlJc w:val="left"/>
      <w:pPr>
        <w:ind w:left="783" w:hanging="260"/>
      </w:pPr>
      <w:rPr>
        <w:rFonts w:hint="default"/>
        <w:lang w:val="en-US" w:eastAsia="en-US" w:bidi="ar-SA"/>
      </w:rPr>
    </w:lvl>
    <w:lvl w:ilvl="2" w:tplc="04A4883C">
      <w:numFmt w:val="bullet"/>
      <w:lvlText w:val="•"/>
      <w:lvlJc w:val="left"/>
      <w:pPr>
        <w:ind w:left="1127" w:hanging="260"/>
      </w:pPr>
      <w:rPr>
        <w:rFonts w:hint="default"/>
        <w:lang w:val="en-US" w:eastAsia="en-US" w:bidi="ar-SA"/>
      </w:rPr>
    </w:lvl>
    <w:lvl w:ilvl="3" w:tplc="CF7C6044">
      <w:numFmt w:val="bullet"/>
      <w:lvlText w:val="•"/>
      <w:lvlJc w:val="left"/>
      <w:pPr>
        <w:ind w:left="1471" w:hanging="260"/>
      </w:pPr>
      <w:rPr>
        <w:rFonts w:hint="default"/>
        <w:lang w:val="en-US" w:eastAsia="en-US" w:bidi="ar-SA"/>
      </w:rPr>
    </w:lvl>
    <w:lvl w:ilvl="4" w:tplc="B02AB1FE">
      <w:numFmt w:val="bullet"/>
      <w:lvlText w:val="•"/>
      <w:lvlJc w:val="left"/>
      <w:pPr>
        <w:ind w:left="1815" w:hanging="260"/>
      </w:pPr>
      <w:rPr>
        <w:rFonts w:hint="default"/>
        <w:lang w:val="en-US" w:eastAsia="en-US" w:bidi="ar-SA"/>
      </w:rPr>
    </w:lvl>
    <w:lvl w:ilvl="5" w:tplc="D758D196">
      <w:numFmt w:val="bullet"/>
      <w:lvlText w:val="•"/>
      <w:lvlJc w:val="left"/>
      <w:pPr>
        <w:ind w:left="2159" w:hanging="260"/>
      </w:pPr>
      <w:rPr>
        <w:rFonts w:hint="default"/>
        <w:lang w:val="en-US" w:eastAsia="en-US" w:bidi="ar-SA"/>
      </w:rPr>
    </w:lvl>
    <w:lvl w:ilvl="6" w:tplc="E20A5CEA">
      <w:numFmt w:val="bullet"/>
      <w:lvlText w:val="•"/>
      <w:lvlJc w:val="left"/>
      <w:pPr>
        <w:ind w:left="2503" w:hanging="260"/>
      </w:pPr>
      <w:rPr>
        <w:rFonts w:hint="default"/>
        <w:lang w:val="en-US" w:eastAsia="en-US" w:bidi="ar-SA"/>
      </w:rPr>
    </w:lvl>
    <w:lvl w:ilvl="7" w:tplc="FF34F5B6">
      <w:numFmt w:val="bullet"/>
      <w:lvlText w:val="•"/>
      <w:lvlJc w:val="left"/>
      <w:pPr>
        <w:ind w:left="2847" w:hanging="260"/>
      </w:pPr>
      <w:rPr>
        <w:rFonts w:hint="default"/>
        <w:lang w:val="en-US" w:eastAsia="en-US" w:bidi="ar-SA"/>
      </w:rPr>
    </w:lvl>
    <w:lvl w:ilvl="8" w:tplc="D0140F46">
      <w:numFmt w:val="bullet"/>
      <w:lvlText w:val="•"/>
      <w:lvlJc w:val="left"/>
      <w:pPr>
        <w:ind w:left="3191" w:hanging="260"/>
      </w:pPr>
      <w:rPr>
        <w:rFonts w:hint="default"/>
        <w:lang w:val="en-US" w:eastAsia="en-US" w:bidi="ar-SA"/>
      </w:rPr>
    </w:lvl>
  </w:abstractNum>
  <w:abstractNum w:abstractNumId="12" w15:restartNumberingAfterBreak="0">
    <w:nsid w:val="602D73A8"/>
    <w:multiLevelType w:val="hybridMultilevel"/>
    <w:tmpl w:val="87A40DE8"/>
    <w:lvl w:ilvl="0" w:tplc="C97E9F44">
      <w:numFmt w:val="bullet"/>
      <w:lvlText w:val=""/>
      <w:lvlJc w:val="left"/>
      <w:pPr>
        <w:ind w:left="438" w:hanging="260"/>
      </w:pPr>
      <w:rPr>
        <w:rFonts w:ascii="Symbol" w:eastAsia="Symbol" w:hAnsi="Symbol" w:cs="Symbol" w:hint="default"/>
        <w:b w:val="0"/>
        <w:bCs w:val="0"/>
        <w:i w:val="0"/>
        <w:iCs w:val="0"/>
        <w:spacing w:val="0"/>
        <w:w w:val="101"/>
        <w:sz w:val="17"/>
        <w:szCs w:val="17"/>
        <w:lang w:val="en-US" w:eastAsia="en-US" w:bidi="ar-SA"/>
      </w:rPr>
    </w:lvl>
    <w:lvl w:ilvl="1" w:tplc="88C43FA6">
      <w:numFmt w:val="bullet"/>
      <w:lvlText w:val="•"/>
      <w:lvlJc w:val="left"/>
      <w:pPr>
        <w:ind w:left="783" w:hanging="260"/>
      </w:pPr>
      <w:rPr>
        <w:rFonts w:hint="default"/>
        <w:lang w:val="en-US" w:eastAsia="en-US" w:bidi="ar-SA"/>
      </w:rPr>
    </w:lvl>
    <w:lvl w:ilvl="2" w:tplc="217AA650">
      <w:numFmt w:val="bullet"/>
      <w:lvlText w:val="•"/>
      <w:lvlJc w:val="left"/>
      <w:pPr>
        <w:ind w:left="1127" w:hanging="260"/>
      </w:pPr>
      <w:rPr>
        <w:rFonts w:hint="default"/>
        <w:lang w:val="en-US" w:eastAsia="en-US" w:bidi="ar-SA"/>
      </w:rPr>
    </w:lvl>
    <w:lvl w:ilvl="3" w:tplc="FF32E260">
      <w:numFmt w:val="bullet"/>
      <w:lvlText w:val="•"/>
      <w:lvlJc w:val="left"/>
      <w:pPr>
        <w:ind w:left="1471" w:hanging="260"/>
      </w:pPr>
      <w:rPr>
        <w:rFonts w:hint="default"/>
        <w:lang w:val="en-US" w:eastAsia="en-US" w:bidi="ar-SA"/>
      </w:rPr>
    </w:lvl>
    <w:lvl w:ilvl="4" w:tplc="0786E068">
      <w:numFmt w:val="bullet"/>
      <w:lvlText w:val="•"/>
      <w:lvlJc w:val="left"/>
      <w:pPr>
        <w:ind w:left="1815" w:hanging="260"/>
      </w:pPr>
      <w:rPr>
        <w:rFonts w:hint="default"/>
        <w:lang w:val="en-US" w:eastAsia="en-US" w:bidi="ar-SA"/>
      </w:rPr>
    </w:lvl>
    <w:lvl w:ilvl="5" w:tplc="AAAC042A">
      <w:numFmt w:val="bullet"/>
      <w:lvlText w:val="•"/>
      <w:lvlJc w:val="left"/>
      <w:pPr>
        <w:ind w:left="2159" w:hanging="260"/>
      </w:pPr>
      <w:rPr>
        <w:rFonts w:hint="default"/>
        <w:lang w:val="en-US" w:eastAsia="en-US" w:bidi="ar-SA"/>
      </w:rPr>
    </w:lvl>
    <w:lvl w:ilvl="6" w:tplc="41B4271A">
      <w:numFmt w:val="bullet"/>
      <w:lvlText w:val="•"/>
      <w:lvlJc w:val="left"/>
      <w:pPr>
        <w:ind w:left="2503" w:hanging="260"/>
      </w:pPr>
      <w:rPr>
        <w:rFonts w:hint="default"/>
        <w:lang w:val="en-US" w:eastAsia="en-US" w:bidi="ar-SA"/>
      </w:rPr>
    </w:lvl>
    <w:lvl w:ilvl="7" w:tplc="81DEA658">
      <w:numFmt w:val="bullet"/>
      <w:lvlText w:val="•"/>
      <w:lvlJc w:val="left"/>
      <w:pPr>
        <w:ind w:left="2847" w:hanging="260"/>
      </w:pPr>
      <w:rPr>
        <w:rFonts w:hint="default"/>
        <w:lang w:val="en-US" w:eastAsia="en-US" w:bidi="ar-SA"/>
      </w:rPr>
    </w:lvl>
    <w:lvl w:ilvl="8" w:tplc="1C96F944">
      <w:numFmt w:val="bullet"/>
      <w:lvlText w:val="•"/>
      <w:lvlJc w:val="left"/>
      <w:pPr>
        <w:ind w:left="3191" w:hanging="260"/>
      </w:pPr>
      <w:rPr>
        <w:rFonts w:hint="default"/>
        <w:lang w:val="en-US" w:eastAsia="en-US" w:bidi="ar-SA"/>
      </w:rPr>
    </w:lvl>
  </w:abstractNum>
  <w:abstractNum w:abstractNumId="13" w15:restartNumberingAfterBreak="0">
    <w:nsid w:val="64380EFB"/>
    <w:multiLevelType w:val="multilevel"/>
    <w:tmpl w:val="B97EC9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552AE"/>
    <w:multiLevelType w:val="hybridMultilevel"/>
    <w:tmpl w:val="37BA3A42"/>
    <w:lvl w:ilvl="0" w:tplc="6BD41040">
      <w:numFmt w:val="bullet"/>
      <w:lvlText w:val="•"/>
      <w:lvlJc w:val="left"/>
      <w:pPr>
        <w:ind w:left="366" w:hanging="223"/>
      </w:pPr>
      <w:rPr>
        <w:rFonts w:ascii="Calibri" w:eastAsia="Calibri" w:hAnsi="Calibri" w:cs="Calibri" w:hint="default"/>
        <w:b w:val="0"/>
        <w:bCs w:val="0"/>
        <w:i w:val="0"/>
        <w:iCs w:val="0"/>
        <w:spacing w:val="0"/>
        <w:w w:val="91"/>
        <w:sz w:val="19"/>
        <w:szCs w:val="19"/>
        <w:lang w:val="en-US" w:eastAsia="en-US" w:bidi="ar-SA"/>
      </w:rPr>
    </w:lvl>
    <w:lvl w:ilvl="1" w:tplc="E2429ECC">
      <w:numFmt w:val="bullet"/>
      <w:lvlText w:val="•"/>
      <w:lvlJc w:val="left"/>
      <w:pPr>
        <w:ind w:left="658" w:hanging="223"/>
      </w:pPr>
      <w:rPr>
        <w:rFonts w:hint="default"/>
        <w:lang w:val="en-US" w:eastAsia="en-US" w:bidi="ar-SA"/>
      </w:rPr>
    </w:lvl>
    <w:lvl w:ilvl="2" w:tplc="9296F4D2">
      <w:numFmt w:val="bullet"/>
      <w:lvlText w:val="•"/>
      <w:lvlJc w:val="left"/>
      <w:pPr>
        <w:ind w:left="956" w:hanging="223"/>
      </w:pPr>
      <w:rPr>
        <w:rFonts w:hint="default"/>
        <w:lang w:val="en-US" w:eastAsia="en-US" w:bidi="ar-SA"/>
      </w:rPr>
    </w:lvl>
    <w:lvl w:ilvl="3" w:tplc="D5F6E28C">
      <w:numFmt w:val="bullet"/>
      <w:lvlText w:val="•"/>
      <w:lvlJc w:val="left"/>
      <w:pPr>
        <w:ind w:left="1254" w:hanging="223"/>
      </w:pPr>
      <w:rPr>
        <w:rFonts w:hint="default"/>
        <w:lang w:val="en-US" w:eastAsia="en-US" w:bidi="ar-SA"/>
      </w:rPr>
    </w:lvl>
    <w:lvl w:ilvl="4" w:tplc="B6569160">
      <w:numFmt w:val="bullet"/>
      <w:lvlText w:val="•"/>
      <w:lvlJc w:val="left"/>
      <w:pPr>
        <w:ind w:left="1552" w:hanging="223"/>
      </w:pPr>
      <w:rPr>
        <w:rFonts w:hint="default"/>
        <w:lang w:val="en-US" w:eastAsia="en-US" w:bidi="ar-SA"/>
      </w:rPr>
    </w:lvl>
    <w:lvl w:ilvl="5" w:tplc="A67ECB42">
      <w:numFmt w:val="bullet"/>
      <w:lvlText w:val="•"/>
      <w:lvlJc w:val="left"/>
      <w:pPr>
        <w:ind w:left="1851" w:hanging="223"/>
      </w:pPr>
      <w:rPr>
        <w:rFonts w:hint="default"/>
        <w:lang w:val="en-US" w:eastAsia="en-US" w:bidi="ar-SA"/>
      </w:rPr>
    </w:lvl>
    <w:lvl w:ilvl="6" w:tplc="39D07260">
      <w:numFmt w:val="bullet"/>
      <w:lvlText w:val="•"/>
      <w:lvlJc w:val="left"/>
      <w:pPr>
        <w:ind w:left="2149" w:hanging="223"/>
      </w:pPr>
      <w:rPr>
        <w:rFonts w:hint="default"/>
        <w:lang w:val="en-US" w:eastAsia="en-US" w:bidi="ar-SA"/>
      </w:rPr>
    </w:lvl>
    <w:lvl w:ilvl="7" w:tplc="4814782A">
      <w:numFmt w:val="bullet"/>
      <w:lvlText w:val="•"/>
      <w:lvlJc w:val="left"/>
      <w:pPr>
        <w:ind w:left="2447" w:hanging="223"/>
      </w:pPr>
      <w:rPr>
        <w:rFonts w:hint="default"/>
        <w:lang w:val="en-US" w:eastAsia="en-US" w:bidi="ar-SA"/>
      </w:rPr>
    </w:lvl>
    <w:lvl w:ilvl="8" w:tplc="62BA1348">
      <w:numFmt w:val="bullet"/>
      <w:lvlText w:val="•"/>
      <w:lvlJc w:val="left"/>
      <w:pPr>
        <w:ind w:left="2745" w:hanging="223"/>
      </w:pPr>
      <w:rPr>
        <w:rFonts w:hint="default"/>
        <w:lang w:val="en-US" w:eastAsia="en-US" w:bidi="ar-SA"/>
      </w:rPr>
    </w:lvl>
  </w:abstractNum>
  <w:abstractNum w:abstractNumId="15" w15:restartNumberingAfterBreak="0">
    <w:nsid w:val="662B53D1"/>
    <w:multiLevelType w:val="hybridMultilevel"/>
    <w:tmpl w:val="96EEC0D2"/>
    <w:lvl w:ilvl="0" w:tplc="BC2C8EB0">
      <w:numFmt w:val="bullet"/>
      <w:lvlText w:val=""/>
      <w:lvlJc w:val="left"/>
      <w:pPr>
        <w:ind w:left="438" w:hanging="260"/>
      </w:pPr>
      <w:rPr>
        <w:rFonts w:ascii="Symbol" w:eastAsia="Symbol" w:hAnsi="Symbol" w:cs="Symbol" w:hint="default"/>
        <w:b w:val="0"/>
        <w:bCs w:val="0"/>
        <w:i w:val="0"/>
        <w:iCs w:val="0"/>
        <w:spacing w:val="0"/>
        <w:w w:val="101"/>
        <w:sz w:val="17"/>
        <w:szCs w:val="17"/>
        <w:lang w:val="en-US" w:eastAsia="en-US" w:bidi="ar-SA"/>
      </w:rPr>
    </w:lvl>
    <w:lvl w:ilvl="1" w:tplc="80D63902">
      <w:numFmt w:val="bullet"/>
      <w:lvlText w:val="•"/>
      <w:lvlJc w:val="left"/>
      <w:pPr>
        <w:ind w:left="783" w:hanging="260"/>
      </w:pPr>
      <w:rPr>
        <w:rFonts w:hint="default"/>
        <w:lang w:val="en-US" w:eastAsia="en-US" w:bidi="ar-SA"/>
      </w:rPr>
    </w:lvl>
    <w:lvl w:ilvl="2" w:tplc="83B2BC0A">
      <w:numFmt w:val="bullet"/>
      <w:lvlText w:val="•"/>
      <w:lvlJc w:val="left"/>
      <w:pPr>
        <w:ind w:left="1127" w:hanging="260"/>
      </w:pPr>
      <w:rPr>
        <w:rFonts w:hint="default"/>
        <w:lang w:val="en-US" w:eastAsia="en-US" w:bidi="ar-SA"/>
      </w:rPr>
    </w:lvl>
    <w:lvl w:ilvl="3" w:tplc="7CF8B6C8">
      <w:numFmt w:val="bullet"/>
      <w:lvlText w:val="•"/>
      <w:lvlJc w:val="left"/>
      <w:pPr>
        <w:ind w:left="1471" w:hanging="260"/>
      </w:pPr>
      <w:rPr>
        <w:rFonts w:hint="default"/>
        <w:lang w:val="en-US" w:eastAsia="en-US" w:bidi="ar-SA"/>
      </w:rPr>
    </w:lvl>
    <w:lvl w:ilvl="4" w:tplc="BCBE6F74">
      <w:numFmt w:val="bullet"/>
      <w:lvlText w:val="•"/>
      <w:lvlJc w:val="left"/>
      <w:pPr>
        <w:ind w:left="1815" w:hanging="260"/>
      </w:pPr>
      <w:rPr>
        <w:rFonts w:hint="default"/>
        <w:lang w:val="en-US" w:eastAsia="en-US" w:bidi="ar-SA"/>
      </w:rPr>
    </w:lvl>
    <w:lvl w:ilvl="5" w:tplc="21424360">
      <w:numFmt w:val="bullet"/>
      <w:lvlText w:val="•"/>
      <w:lvlJc w:val="left"/>
      <w:pPr>
        <w:ind w:left="2159" w:hanging="260"/>
      </w:pPr>
      <w:rPr>
        <w:rFonts w:hint="default"/>
        <w:lang w:val="en-US" w:eastAsia="en-US" w:bidi="ar-SA"/>
      </w:rPr>
    </w:lvl>
    <w:lvl w:ilvl="6" w:tplc="399A2A40">
      <w:numFmt w:val="bullet"/>
      <w:lvlText w:val="•"/>
      <w:lvlJc w:val="left"/>
      <w:pPr>
        <w:ind w:left="2503" w:hanging="260"/>
      </w:pPr>
      <w:rPr>
        <w:rFonts w:hint="default"/>
        <w:lang w:val="en-US" w:eastAsia="en-US" w:bidi="ar-SA"/>
      </w:rPr>
    </w:lvl>
    <w:lvl w:ilvl="7" w:tplc="34A4E8BC">
      <w:numFmt w:val="bullet"/>
      <w:lvlText w:val="•"/>
      <w:lvlJc w:val="left"/>
      <w:pPr>
        <w:ind w:left="2847" w:hanging="260"/>
      </w:pPr>
      <w:rPr>
        <w:rFonts w:hint="default"/>
        <w:lang w:val="en-US" w:eastAsia="en-US" w:bidi="ar-SA"/>
      </w:rPr>
    </w:lvl>
    <w:lvl w:ilvl="8" w:tplc="1C380046">
      <w:numFmt w:val="bullet"/>
      <w:lvlText w:val="•"/>
      <w:lvlJc w:val="left"/>
      <w:pPr>
        <w:ind w:left="3191" w:hanging="260"/>
      </w:pPr>
      <w:rPr>
        <w:rFonts w:hint="default"/>
        <w:lang w:val="en-US" w:eastAsia="en-US" w:bidi="ar-SA"/>
      </w:rPr>
    </w:lvl>
  </w:abstractNum>
  <w:abstractNum w:abstractNumId="16" w15:restartNumberingAfterBreak="0">
    <w:nsid w:val="66424462"/>
    <w:multiLevelType w:val="hybridMultilevel"/>
    <w:tmpl w:val="2DDA8C14"/>
    <w:lvl w:ilvl="0" w:tplc="54B88638">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AF805FB"/>
    <w:multiLevelType w:val="hybridMultilevel"/>
    <w:tmpl w:val="2EE2F93E"/>
    <w:lvl w:ilvl="0" w:tplc="711CAE34">
      <w:numFmt w:val="bullet"/>
      <w:lvlText w:val=""/>
      <w:lvlJc w:val="left"/>
      <w:pPr>
        <w:ind w:left="438" w:hanging="260"/>
      </w:pPr>
      <w:rPr>
        <w:rFonts w:ascii="Symbol" w:eastAsia="Symbol" w:hAnsi="Symbol" w:cs="Symbol" w:hint="default"/>
        <w:b w:val="0"/>
        <w:bCs w:val="0"/>
        <w:i w:val="0"/>
        <w:iCs w:val="0"/>
        <w:spacing w:val="0"/>
        <w:w w:val="101"/>
        <w:sz w:val="17"/>
        <w:szCs w:val="17"/>
        <w:lang w:val="en-US" w:eastAsia="en-US" w:bidi="ar-SA"/>
      </w:rPr>
    </w:lvl>
    <w:lvl w:ilvl="1" w:tplc="AA18FFB8">
      <w:numFmt w:val="bullet"/>
      <w:lvlText w:val="•"/>
      <w:lvlJc w:val="left"/>
      <w:pPr>
        <w:ind w:left="783" w:hanging="260"/>
      </w:pPr>
      <w:rPr>
        <w:rFonts w:hint="default"/>
        <w:lang w:val="en-US" w:eastAsia="en-US" w:bidi="ar-SA"/>
      </w:rPr>
    </w:lvl>
    <w:lvl w:ilvl="2" w:tplc="D7A8D922">
      <w:numFmt w:val="bullet"/>
      <w:lvlText w:val="•"/>
      <w:lvlJc w:val="left"/>
      <w:pPr>
        <w:ind w:left="1127" w:hanging="260"/>
      </w:pPr>
      <w:rPr>
        <w:rFonts w:hint="default"/>
        <w:lang w:val="en-US" w:eastAsia="en-US" w:bidi="ar-SA"/>
      </w:rPr>
    </w:lvl>
    <w:lvl w:ilvl="3" w:tplc="8E62BA2A">
      <w:numFmt w:val="bullet"/>
      <w:lvlText w:val="•"/>
      <w:lvlJc w:val="left"/>
      <w:pPr>
        <w:ind w:left="1471" w:hanging="260"/>
      </w:pPr>
      <w:rPr>
        <w:rFonts w:hint="default"/>
        <w:lang w:val="en-US" w:eastAsia="en-US" w:bidi="ar-SA"/>
      </w:rPr>
    </w:lvl>
    <w:lvl w:ilvl="4" w:tplc="60DAEA7E">
      <w:numFmt w:val="bullet"/>
      <w:lvlText w:val="•"/>
      <w:lvlJc w:val="left"/>
      <w:pPr>
        <w:ind w:left="1815" w:hanging="260"/>
      </w:pPr>
      <w:rPr>
        <w:rFonts w:hint="default"/>
        <w:lang w:val="en-US" w:eastAsia="en-US" w:bidi="ar-SA"/>
      </w:rPr>
    </w:lvl>
    <w:lvl w:ilvl="5" w:tplc="7322701A">
      <w:numFmt w:val="bullet"/>
      <w:lvlText w:val="•"/>
      <w:lvlJc w:val="left"/>
      <w:pPr>
        <w:ind w:left="2159" w:hanging="260"/>
      </w:pPr>
      <w:rPr>
        <w:rFonts w:hint="default"/>
        <w:lang w:val="en-US" w:eastAsia="en-US" w:bidi="ar-SA"/>
      </w:rPr>
    </w:lvl>
    <w:lvl w:ilvl="6" w:tplc="EE3AD89A">
      <w:numFmt w:val="bullet"/>
      <w:lvlText w:val="•"/>
      <w:lvlJc w:val="left"/>
      <w:pPr>
        <w:ind w:left="2503" w:hanging="260"/>
      </w:pPr>
      <w:rPr>
        <w:rFonts w:hint="default"/>
        <w:lang w:val="en-US" w:eastAsia="en-US" w:bidi="ar-SA"/>
      </w:rPr>
    </w:lvl>
    <w:lvl w:ilvl="7" w:tplc="23526AAA">
      <w:numFmt w:val="bullet"/>
      <w:lvlText w:val="•"/>
      <w:lvlJc w:val="left"/>
      <w:pPr>
        <w:ind w:left="2847" w:hanging="260"/>
      </w:pPr>
      <w:rPr>
        <w:rFonts w:hint="default"/>
        <w:lang w:val="en-US" w:eastAsia="en-US" w:bidi="ar-SA"/>
      </w:rPr>
    </w:lvl>
    <w:lvl w:ilvl="8" w:tplc="71961E20">
      <w:numFmt w:val="bullet"/>
      <w:lvlText w:val="•"/>
      <w:lvlJc w:val="left"/>
      <w:pPr>
        <w:ind w:left="3191" w:hanging="260"/>
      </w:pPr>
      <w:rPr>
        <w:rFonts w:hint="default"/>
        <w:lang w:val="en-US" w:eastAsia="en-US" w:bidi="ar-SA"/>
      </w:rPr>
    </w:lvl>
  </w:abstractNum>
  <w:abstractNum w:abstractNumId="18" w15:restartNumberingAfterBreak="0">
    <w:nsid w:val="6B561A96"/>
    <w:multiLevelType w:val="hybridMultilevel"/>
    <w:tmpl w:val="A65807DE"/>
    <w:lvl w:ilvl="0" w:tplc="15CA376E">
      <w:start w:val="1"/>
      <w:numFmt w:val="bullet"/>
      <w:pStyle w:val="Bullet-Dot-Point"/>
      <w:lvlText w:val="•"/>
      <w:lvlJc w:val="left"/>
      <w:pPr>
        <w:ind w:left="360" w:hanging="360"/>
      </w:pPr>
      <w:rPr>
        <w:rFonts w:ascii="Aptos" w:hAnsi="Aptos" w:hint="default"/>
        <w:b w:val="0"/>
        <w:i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8A044A"/>
    <w:multiLevelType w:val="hybridMultilevel"/>
    <w:tmpl w:val="4DDEAD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6E75CF6"/>
    <w:multiLevelType w:val="multilevel"/>
    <w:tmpl w:val="3F5A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566753">
    <w:abstractNumId w:val="18"/>
  </w:num>
  <w:num w:numId="2" w16cid:durableId="338587207">
    <w:abstractNumId w:val="17"/>
  </w:num>
  <w:num w:numId="3" w16cid:durableId="1329626936">
    <w:abstractNumId w:val="11"/>
  </w:num>
  <w:num w:numId="4" w16cid:durableId="275406139">
    <w:abstractNumId w:val="12"/>
  </w:num>
  <w:num w:numId="5" w16cid:durableId="1106273450">
    <w:abstractNumId w:val="15"/>
  </w:num>
  <w:num w:numId="6" w16cid:durableId="1586957022">
    <w:abstractNumId w:val="2"/>
  </w:num>
  <w:num w:numId="7" w16cid:durableId="579606985">
    <w:abstractNumId w:val="4"/>
  </w:num>
  <w:num w:numId="8" w16cid:durableId="973801956">
    <w:abstractNumId w:val="19"/>
  </w:num>
  <w:num w:numId="9" w16cid:durableId="687487555">
    <w:abstractNumId w:val="8"/>
  </w:num>
  <w:num w:numId="10" w16cid:durableId="904413295">
    <w:abstractNumId w:val="14"/>
  </w:num>
  <w:num w:numId="11" w16cid:durableId="388385741">
    <w:abstractNumId w:val="9"/>
  </w:num>
  <w:num w:numId="12" w16cid:durableId="1961187619">
    <w:abstractNumId w:val="16"/>
  </w:num>
  <w:num w:numId="13" w16cid:durableId="2067214595">
    <w:abstractNumId w:val="20"/>
  </w:num>
  <w:num w:numId="14" w16cid:durableId="737096457">
    <w:abstractNumId w:val="1"/>
  </w:num>
  <w:num w:numId="15" w16cid:durableId="503519426">
    <w:abstractNumId w:val="0"/>
  </w:num>
  <w:num w:numId="16" w16cid:durableId="876770229">
    <w:abstractNumId w:val="10"/>
  </w:num>
  <w:num w:numId="17" w16cid:durableId="1957175183">
    <w:abstractNumId w:val="13"/>
  </w:num>
  <w:num w:numId="18" w16cid:durableId="306863307">
    <w:abstractNumId w:val="7"/>
  </w:num>
  <w:num w:numId="19" w16cid:durableId="237638924">
    <w:abstractNumId w:val="3"/>
  </w:num>
  <w:num w:numId="20" w16cid:durableId="1562134053">
    <w:abstractNumId w:val="2"/>
  </w:num>
  <w:num w:numId="21" w16cid:durableId="1990665087">
    <w:abstractNumId w:val="2"/>
  </w:num>
  <w:num w:numId="22" w16cid:durableId="801312749">
    <w:abstractNumId w:val="6"/>
  </w:num>
  <w:num w:numId="23" w16cid:durableId="162877483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2C"/>
    <w:rsid w:val="0000069B"/>
    <w:rsid w:val="00001B3B"/>
    <w:rsid w:val="00001BAC"/>
    <w:rsid w:val="00003633"/>
    <w:rsid w:val="00003D76"/>
    <w:rsid w:val="00003ED1"/>
    <w:rsid w:val="00004979"/>
    <w:rsid w:val="000059A0"/>
    <w:rsid w:val="00005F8E"/>
    <w:rsid w:val="00006157"/>
    <w:rsid w:val="00006180"/>
    <w:rsid w:val="00006782"/>
    <w:rsid w:val="00007083"/>
    <w:rsid w:val="00007F53"/>
    <w:rsid w:val="000104E4"/>
    <w:rsid w:val="000107D6"/>
    <w:rsid w:val="0001168B"/>
    <w:rsid w:val="00011A09"/>
    <w:rsid w:val="00011E21"/>
    <w:rsid w:val="0001242A"/>
    <w:rsid w:val="00012A00"/>
    <w:rsid w:val="00012FB3"/>
    <w:rsid w:val="0001334D"/>
    <w:rsid w:val="00013925"/>
    <w:rsid w:val="000140E9"/>
    <w:rsid w:val="0001524D"/>
    <w:rsid w:val="000154CC"/>
    <w:rsid w:val="000156CA"/>
    <w:rsid w:val="00015A5D"/>
    <w:rsid w:val="00017557"/>
    <w:rsid w:val="00017CD8"/>
    <w:rsid w:val="0002047E"/>
    <w:rsid w:val="00020840"/>
    <w:rsid w:val="00020A2E"/>
    <w:rsid w:val="000211EC"/>
    <w:rsid w:val="00022D88"/>
    <w:rsid w:val="000242C5"/>
    <w:rsid w:val="0002501D"/>
    <w:rsid w:val="000257F7"/>
    <w:rsid w:val="000264B9"/>
    <w:rsid w:val="00026750"/>
    <w:rsid w:val="000268E9"/>
    <w:rsid w:val="00026D8E"/>
    <w:rsid w:val="00026DD8"/>
    <w:rsid w:val="00031047"/>
    <w:rsid w:val="00031148"/>
    <w:rsid w:val="00031FB2"/>
    <w:rsid w:val="00032F6C"/>
    <w:rsid w:val="0003471C"/>
    <w:rsid w:val="00034A06"/>
    <w:rsid w:val="00034F8B"/>
    <w:rsid w:val="00035456"/>
    <w:rsid w:val="00035463"/>
    <w:rsid w:val="00036BF7"/>
    <w:rsid w:val="00036CB7"/>
    <w:rsid w:val="00036F0B"/>
    <w:rsid w:val="00037816"/>
    <w:rsid w:val="00041679"/>
    <w:rsid w:val="000419EF"/>
    <w:rsid w:val="00042C93"/>
    <w:rsid w:val="00042E61"/>
    <w:rsid w:val="00043E3A"/>
    <w:rsid w:val="00045670"/>
    <w:rsid w:val="00047BBF"/>
    <w:rsid w:val="00050729"/>
    <w:rsid w:val="00050C1B"/>
    <w:rsid w:val="00051F62"/>
    <w:rsid w:val="000532A9"/>
    <w:rsid w:val="00053A5A"/>
    <w:rsid w:val="00053E69"/>
    <w:rsid w:val="000541F1"/>
    <w:rsid w:val="000543C6"/>
    <w:rsid w:val="00054E78"/>
    <w:rsid w:val="00055200"/>
    <w:rsid w:val="000557B1"/>
    <w:rsid w:val="000557BA"/>
    <w:rsid w:val="000561C0"/>
    <w:rsid w:val="0005676B"/>
    <w:rsid w:val="00056B08"/>
    <w:rsid w:val="00056CEC"/>
    <w:rsid w:val="000571E1"/>
    <w:rsid w:val="00057F33"/>
    <w:rsid w:val="00057F42"/>
    <w:rsid w:val="000606AC"/>
    <w:rsid w:val="00060D44"/>
    <w:rsid w:val="000610AC"/>
    <w:rsid w:val="0006146D"/>
    <w:rsid w:val="0006198D"/>
    <w:rsid w:val="000620BA"/>
    <w:rsid w:val="0006226E"/>
    <w:rsid w:val="0006295E"/>
    <w:rsid w:val="0006320A"/>
    <w:rsid w:val="00063ABC"/>
    <w:rsid w:val="00063CB5"/>
    <w:rsid w:val="00064C82"/>
    <w:rsid w:val="00064F11"/>
    <w:rsid w:val="0006510F"/>
    <w:rsid w:val="0006604D"/>
    <w:rsid w:val="00066180"/>
    <w:rsid w:val="000661D3"/>
    <w:rsid w:val="000662B0"/>
    <w:rsid w:val="00066694"/>
    <w:rsid w:val="00066B09"/>
    <w:rsid w:val="00067B41"/>
    <w:rsid w:val="00067F87"/>
    <w:rsid w:val="00070991"/>
    <w:rsid w:val="00071A80"/>
    <w:rsid w:val="00071F63"/>
    <w:rsid w:val="000720AA"/>
    <w:rsid w:val="000722DE"/>
    <w:rsid w:val="00072DFA"/>
    <w:rsid w:val="00073EA1"/>
    <w:rsid w:val="00074BD0"/>
    <w:rsid w:val="00074FD8"/>
    <w:rsid w:val="00075918"/>
    <w:rsid w:val="0007696D"/>
    <w:rsid w:val="00077C45"/>
    <w:rsid w:val="00077D03"/>
    <w:rsid w:val="000800AC"/>
    <w:rsid w:val="00080208"/>
    <w:rsid w:val="00081B72"/>
    <w:rsid w:val="00085324"/>
    <w:rsid w:val="00085453"/>
    <w:rsid w:val="0008759F"/>
    <w:rsid w:val="000904B3"/>
    <w:rsid w:val="00091BBC"/>
    <w:rsid w:val="00091CAA"/>
    <w:rsid w:val="00092DB6"/>
    <w:rsid w:val="000942D3"/>
    <w:rsid w:val="000945F4"/>
    <w:rsid w:val="000946AE"/>
    <w:rsid w:val="0009565B"/>
    <w:rsid w:val="00095750"/>
    <w:rsid w:val="000958BE"/>
    <w:rsid w:val="000969A5"/>
    <w:rsid w:val="00097563"/>
    <w:rsid w:val="00097638"/>
    <w:rsid w:val="000A1009"/>
    <w:rsid w:val="000A11AE"/>
    <w:rsid w:val="000A136E"/>
    <w:rsid w:val="000A2A48"/>
    <w:rsid w:val="000A3401"/>
    <w:rsid w:val="000A373C"/>
    <w:rsid w:val="000A3FC7"/>
    <w:rsid w:val="000A40C7"/>
    <w:rsid w:val="000A449B"/>
    <w:rsid w:val="000A5158"/>
    <w:rsid w:val="000A570F"/>
    <w:rsid w:val="000A6F98"/>
    <w:rsid w:val="000A7D1D"/>
    <w:rsid w:val="000B093C"/>
    <w:rsid w:val="000B1FC6"/>
    <w:rsid w:val="000B37B0"/>
    <w:rsid w:val="000B3E45"/>
    <w:rsid w:val="000B5A51"/>
    <w:rsid w:val="000B64D7"/>
    <w:rsid w:val="000B68ED"/>
    <w:rsid w:val="000B6B8C"/>
    <w:rsid w:val="000B74C4"/>
    <w:rsid w:val="000C010E"/>
    <w:rsid w:val="000C1085"/>
    <w:rsid w:val="000C11BD"/>
    <w:rsid w:val="000C1D30"/>
    <w:rsid w:val="000C2CDC"/>
    <w:rsid w:val="000C5214"/>
    <w:rsid w:val="000C562D"/>
    <w:rsid w:val="000C5A6D"/>
    <w:rsid w:val="000C5F3D"/>
    <w:rsid w:val="000C6A2F"/>
    <w:rsid w:val="000C6D24"/>
    <w:rsid w:val="000C7C5E"/>
    <w:rsid w:val="000D0571"/>
    <w:rsid w:val="000D14BF"/>
    <w:rsid w:val="000D1792"/>
    <w:rsid w:val="000D2627"/>
    <w:rsid w:val="000D4F54"/>
    <w:rsid w:val="000D574D"/>
    <w:rsid w:val="000D5E4D"/>
    <w:rsid w:val="000D6074"/>
    <w:rsid w:val="000D6553"/>
    <w:rsid w:val="000D6FF6"/>
    <w:rsid w:val="000D7F76"/>
    <w:rsid w:val="000E00A6"/>
    <w:rsid w:val="000E09F8"/>
    <w:rsid w:val="000E0EC1"/>
    <w:rsid w:val="000E0EE0"/>
    <w:rsid w:val="000E1E48"/>
    <w:rsid w:val="000E21D9"/>
    <w:rsid w:val="000E2760"/>
    <w:rsid w:val="000E2A14"/>
    <w:rsid w:val="000E2D30"/>
    <w:rsid w:val="000E365D"/>
    <w:rsid w:val="000E3689"/>
    <w:rsid w:val="000E3CC0"/>
    <w:rsid w:val="000E5BFA"/>
    <w:rsid w:val="000E5D6E"/>
    <w:rsid w:val="000E6200"/>
    <w:rsid w:val="000E7217"/>
    <w:rsid w:val="000E7369"/>
    <w:rsid w:val="000F12F0"/>
    <w:rsid w:val="000F19FE"/>
    <w:rsid w:val="000F1AB4"/>
    <w:rsid w:val="000F3647"/>
    <w:rsid w:val="000F3A11"/>
    <w:rsid w:val="000F4636"/>
    <w:rsid w:val="000F4689"/>
    <w:rsid w:val="000F474F"/>
    <w:rsid w:val="000F550B"/>
    <w:rsid w:val="000F5C8D"/>
    <w:rsid w:val="000F5DD8"/>
    <w:rsid w:val="000F62B9"/>
    <w:rsid w:val="001003A2"/>
    <w:rsid w:val="00102B43"/>
    <w:rsid w:val="00103149"/>
    <w:rsid w:val="001048AC"/>
    <w:rsid w:val="001049AC"/>
    <w:rsid w:val="00104C5B"/>
    <w:rsid w:val="00105B4E"/>
    <w:rsid w:val="001070C3"/>
    <w:rsid w:val="001073F8"/>
    <w:rsid w:val="00107658"/>
    <w:rsid w:val="001077DE"/>
    <w:rsid w:val="00110192"/>
    <w:rsid w:val="001119B3"/>
    <w:rsid w:val="00115D14"/>
    <w:rsid w:val="001175CE"/>
    <w:rsid w:val="00117EAA"/>
    <w:rsid w:val="00120C82"/>
    <w:rsid w:val="00121FED"/>
    <w:rsid w:val="00122466"/>
    <w:rsid w:val="00122C88"/>
    <w:rsid w:val="00123FCF"/>
    <w:rsid w:val="00124273"/>
    <w:rsid w:val="001245D4"/>
    <w:rsid w:val="001247DB"/>
    <w:rsid w:val="00124C41"/>
    <w:rsid w:val="00126880"/>
    <w:rsid w:val="00126B5D"/>
    <w:rsid w:val="0012753E"/>
    <w:rsid w:val="0013054D"/>
    <w:rsid w:val="001312A9"/>
    <w:rsid w:val="00132C58"/>
    <w:rsid w:val="0013330B"/>
    <w:rsid w:val="00133460"/>
    <w:rsid w:val="00133720"/>
    <w:rsid w:val="0013627B"/>
    <w:rsid w:val="00136288"/>
    <w:rsid w:val="00136BFE"/>
    <w:rsid w:val="00136C0C"/>
    <w:rsid w:val="0013711B"/>
    <w:rsid w:val="0013781F"/>
    <w:rsid w:val="00137C78"/>
    <w:rsid w:val="00137EE2"/>
    <w:rsid w:val="00137F03"/>
    <w:rsid w:val="00140237"/>
    <w:rsid w:val="001403A7"/>
    <w:rsid w:val="00141B78"/>
    <w:rsid w:val="001428A5"/>
    <w:rsid w:val="00142EFD"/>
    <w:rsid w:val="00143CDE"/>
    <w:rsid w:val="001442A0"/>
    <w:rsid w:val="00144504"/>
    <w:rsid w:val="00144CC9"/>
    <w:rsid w:val="0014513C"/>
    <w:rsid w:val="00145890"/>
    <w:rsid w:val="00146611"/>
    <w:rsid w:val="0014675D"/>
    <w:rsid w:val="00147233"/>
    <w:rsid w:val="00147363"/>
    <w:rsid w:val="00147B94"/>
    <w:rsid w:val="00147E9D"/>
    <w:rsid w:val="00151672"/>
    <w:rsid w:val="001524D2"/>
    <w:rsid w:val="00152926"/>
    <w:rsid w:val="00152B27"/>
    <w:rsid w:val="00153AF8"/>
    <w:rsid w:val="0015423A"/>
    <w:rsid w:val="00154C66"/>
    <w:rsid w:val="00156B96"/>
    <w:rsid w:val="00156C2D"/>
    <w:rsid w:val="00160529"/>
    <w:rsid w:val="00162E2A"/>
    <w:rsid w:val="00164BD8"/>
    <w:rsid w:val="00164F08"/>
    <w:rsid w:val="0016543E"/>
    <w:rsid w:val="00165C7D"/>
    <w:rsid w:val="0016635B"/>
    <w:rsid w:val="00166869"/>
    <w:rsid w:val="00166A70"/>
    <w:rsid w:val="00167612"/>
    <w:rsid w:val="00170231"/>
    <w:rsid w:val="00171112"/>
    <w:rsid w:val="00171C49"/>
    <w:rsid w:val="00171D01"/>
    <w:rsid w:val="001722BC"/>
    <w:rsid w:val="00172886"/>
    <w:rsid w:val="00172A23"/>
    <w:rsid w:val="0017303F"/>
    <w:rsid w:val="0017325A"/>
    <w:rsid w:val="00173883"/>
    <w:rsid w:val="00173F61"/>
    <w:rsid w:val="0017405E"/>
    <w:rsid w:val="00174572"/>
    <w:rsid w:val="0017463B"/>
    <w:rsid w:val="0017474E"/>
    <w:rsid w:val="00175457"/>
    <w:rsid w:val="00175D07"/>
    <w:rsid w:val="00176D48"/>
    <w:rsid w:val="00177107"/>
    <w:rsid w:val="00180300"/>
    <w:rsid w:val="0018103D"/>
    <w:rsid w:val="001815B1"/>
    <w:rsid w:val="00181880"/>
    <w:rsid w:val="00182CC0"/>
    <w:rsid w:val="00182DB2"/>
    <w:rsid w:val="00183326"/>
    <w:rsid w:val="001833AA"/>
    <w:rsid w:val="00183C47"/>
    <w:rsid w:val="00184504"/>
    <w:rsid w:val="001848F0"/>
    <w:rsid w:val="0018497E"/>
    <w:rsid w:val="00185908"/>
    <w:rsid w:val="00185FEE"/>
    <w:rsid w:val="00186019"/>
    <w:rsid w:val="00186808"/>
    <w:rsid w:val="00186962"/>
    <w:rsid w:val="00186D7D"/>
    <w:rsid w:val="00186F2A"/>
    <w:rsid w:val="00186F5D"/>
    <w:rsid w:val="0018753C"/>
    <w:rsid w:val="00187D55"/>
    <w:rsid w:val="001906AB"/>
    <w:rsid w:val="0019438A"/>
    <w:rsid w:val="00194BB1"/>
    <w:rsid w:val="00195CED"/>
    <w:rsid w:val="00196B67"/>
    <w:rsid w:val="001974DF"/>
    <w:rsid w:val="0019764A"/>
    <w:rsid w:val="00197EDA"/>
    <w:rsid w:val="001A0DC7"/>
    <w:rsid w:val="001A192F"/>
    <w:rsid w:val="001A24FD"/>
    <w:rsid w:val="001A26EC"/>
    <w:rsid w:val="001A2873"/>
    <w:rsid w:val="001A2B9A"/>
    <w:rsid w:val="001A2E4C"/>
    <w:rsid w:val="001A2F33"/>
    <w:rsid w:val="001A37EF"/>
    <w:rsid w:val="001A39A9"/>
    <w:rsid w:val="001A4660"/>
    <w:rsid w:val="001A5F1F"/>
    <w:rsid w:val="001A634D"/>
    <w:rsid w:val="001A660E"/>
    <w:rsid w:val="001A6F39"/>
    <w:rsid w:val="001B01F6"/>
    <w:rsid w:val="001B1047"/>
    <w:rsid w:val="001B2BC8"/>
    <w:rsid w:val="001B32D7"/>
    <w:rsid w:val="001B35A8"/>
    <w:rsid w:val="001B3B7A"/>
    <w:rsid w:val="001B4A57"/>
    <w:rsid w:val="001B4B1F"/>
    <w:rsid w:val="001B5137"/>
    <w:rsid w:val="001B5924"/>
    <w:rsid w:val="001B595C"/>
    <w:rsid w:val="001B6E8C"/>
    <w:rsid w:val="001B7413"/>
    <w:rsid w:val="001C0987"/>
    <w:rsid w:val="001C0DCD"/>
    <w:rsid w:val="001C0DF6"/>
    <w:rsid w:val="001C0EB1"/>
    <w:rsid w:val="001C187B"/>
    <w:rsid w:val="001C1B38"/>
    <w:rsid w:val="001C574F"/>
    <w:rsid w:val="001C75E5"/>
    <w:rsid w:val="001D1988"/>
    <w:rsid w:val="001D23F1"/>
    <w:rsid w:val="001D2CCE"/>
    <w:rsid w:val="001D2E75"/>
    <w:rsid w:val="001D3129"/>
    <w:rsid w:val="001D34D9"/>
    <w:rsid w:val="001D39DC"/>
    <w:rsid w:val="001D4847"/>
    <w:rsid w:val="001D5953"/>
    <w:rsid w:val="001D6F94"/>
    <w:rsid w:val="001D789A"/>
    <w:rsid w:val="001E0FB8"/>
    <w:rsid w:val="001E11C2"/>
    <w:rsid w:val="001E1FDD"/>
    <w:rsid w:val="001E2BF6"/>
    <w:rsid w:val="001E2FAC"/>
    <w:rsid w:val="001E4F4C"/>
    <w:rsid w:val="001E52FA"/>
    <w:rsid w:val="001E5432"/>
    <w:rsid w:val="001E66E1"/>
    <w:rsid w:val="001E74E3"/>
    <w:rsid w:val="001E7871"/>
    <w:rsid w:val="001E7E83"/>
    <w:rsid w:val="001F05FD"/>
    <w:rsid w:val="001F095E"/>
    <w:rsid w:val="001F0F2C"/>
    <w:rsid w:val="001F2C56"/>
    <w:rsid w:val="001F3494"/>
    <w:rsid w:val="001F366C"/>
    <w:rsid w:val="001F459F"/>
    <w:rsid w:val="001F48A7"/>
    <w:rsid w:val="001F5DE3"/>
    <w:rsid w:val="001F62AD"/>
    <w:rsid w:val="001F653F"/>
    <w:rsid w:val="001F74E7"/>
    <w:rsid w:val="001F74FC"/>
    <w:rsid w:val="001F779C"/>
    <w:rsid w:val="002003B3"/>
    <w:rsid w:val="00200D79"/>
    <w:rsid w:val="00201E16"/>
    <w:rsid w:val="00202423"/>
    <w:rsid w:val="002029DA"/>
    <w:rsid w:val="00203059"/>
    <w:rsid w:val="0020400F"/>
    <w:rsid w:val="002051D4"/>
    <w:rsid w:val="002066FA"/>
    <w:rsid w:val="00206A09"/>
    <w:rsid w:val="00206DF8"/>
    <w:rsid w:val="00207672"/>
    <w:rsid w:val="00210A49"/>
    <w:rsid w:val="00211E8E"/>
    <w:rsid w:val="00212A24"/>
    <w:rsid w:val="00214207"/>
    <w:rsid w:val="00214584"/>
    <w:rsid w:val="00214ABC"/>
    <w:rsid w:val="0021547D"/>
    <w:rsid w:val="002161F6"/>
    <w:rsid w:val="00216359"/>
    <w:rsid w:val="00216F00"/>
    <w:rsid w:val="00220278"/>
    <w:rsid w:val="00220C08"/>
    <w:rsid w:val="00220CC2"/>
    <w:rsid w:val="002217BE"/>
    <w:rsid w:val="00221BA9"/>
    <w:rsid w:val="00222C9C"/>
    <w:rsid w:val="00222E90"/>
    <w:rsid w:val="00223447"/>
    <w:rsid w:val="002238E5"/>
    <w:rsid w:val="00223B77"/>
    <w:rsid w:val="002242CF"/>
    <w:rsid w:val="00224B97"/>
    <w:rsid w:val="00225674"/>
    <w:rsid w:val="0022762B"/>
    <w:rsid w:val="00227650"/>
    <w:rsid w:val="00227DAF"/>
    <w:rsid w:val="00230D52"/>
    <w:rsid w:val="00230F39"/>
    <w:rsid w:val="002311FC"/>
    <w:rsid w:val="002312E4"/>
    <w:rsid w:val="0023164E"/>
    <w:rsid w:val="00231933"/>
    <w:rsid w:val="0023273B"/>
    <w:rsid w:val="00232F04"/>
    <w:rsid w:val="0023307D"/>
    <w:rsid w:val="0023419F"/>
    <w:rsid w:val="00234905"/>
    <w:rsid w:val="002356CE"/>
    <w:rsid w:val="00235A05"/>
    <w:rsid w:val="00237271"/>
    <w:rsid w:val="0023754C"/>
    <w:rsid w:val="002401E5"/>
    <w:rsid w:val="00241226"/>
    <w:rsid w:val="00241A76"/>
    <w:rsid w:val="00242574"/>
    <w:rsid w:val="00243546"/>
    <w:rsid w:val="0024399D"/>
    <w:rsid w:val="0024464B"/>
    <w:rsid w:val="00244CC2"/>
    <w:rsid w:val="0024587C"/>
    <w:rsid w:val="00245DC7"/>
    <w:rsid w:val="0024626F"/>
    <w:rsid w:val="002463C3"/>
    <w:rsid w:val="002472B8"/>
    <w:rsid w:val="00247F8C"/>
    <w:rsid w:val="0025029B"/>
    <w:rsid w:val="0025065D"/>
    <w:rsid w:val="00250B8C"/>
    <w:rsid w:val="0025126E"/>
    <w:rsid w:val="00252993"/>
    <w:rsid w:val="00253FDE"/>
    <w:rsid w:val="00254F87"/>
    <w:rsid w:val="0025502E"/>
    <w:rsid w:val="0025537B"/>
    <w:rsid w:val="00255387"/>
    <w:rsid w:val="0025545B"/>
    <w:rsid w:val="00255A28"/>
    <w:rsid w:val="00255FBD"/>
    <w:rsid w:val="00256A90"/>
    <w:rsid w:val="00256A91"/>
    <w:rsid w:val="002600B6"/>
    <w:rsid w:val="00260814"/>
    <w:rsid w:val="00260EFA"/>
    <w:rsid w:val="002615EE"/>
    <w:rsid w:val="002623C2"/>
    <w:rsid w:val="0026312F"/>
    <w:rsid w:val="00263201"/>
    <w:rsid w:val="002645E0"/>
    <w:rsid w:val="002648FE"/>
    <w:rsid w:val="00264AFB"/>
    <w:rsid w:val="00264CC7"/>
    <w:rsid w:val="00265294"/>
    <w:rsid w:val="0026629D"/>
    <w:rsid w:val="0027058C"/>
    <w:rsid w:val="00270C1A"/>
    <w:rsid w:val="00270D6F"/>
    <w:rsid w:val="0027178C"/>
    <w:rsid w:val="00272864"/>
    <w:rsid w:val="002730A0"/>
    <w:rsid w:val="00273643"/>
    <w:rsid w:val="00273ECE"/>
    <w:rsid w:val="00274704"/>
    <w:rsid w:val="00274C32"/>
    <w:rsid w:val="00274EFD"/>
    <w:rsid w:val="002752AA"/>
    <w:rsid w:val="00275790"/>
    <w:rsid w:val="00276C70"/>
    <w:rsid w:val="00277B23"/>
    <w:rsid w:val="002801F4"/>
    <w:rsid w:val="002802F3"/>
    <w:rsid w:val="00281887"/>
    <w:rsid w:val="0028332E"/>
    <w:rsid w:val="002833D9"/>
    <w:rsid w:val="00283936"/>
    <w:rsid w:val="00283B20"/>
    <w:rsid w:val="00284DF5"/>
    <w:rsid w:val="00284DF6"/>
    <w:rsid w:val="002863DF"/>
    <w:rsid w:val="0028672E"/>
    <w:rsid w:val="00286A44"/>
    <w:rsid w:val="00286B11"/>
    <w:rsid w:val="00286C0C"/>
    <w:rsid w:val="00290475"/>
    <w:rsid w:val="002914CC"/>
    <w:rsid w:val="002920DB"/>
    <w:rsid w:val="00292EF3"/>
    <w:rsid w:val="002934D1"/>
    <w:rsid w:val="00293BA6"/>
    <w:rsid w:val="00293D2C"/>
    <w:rsid w:val="00294ADE"/>
    <w:rsid w:val="00295B04"/>
    <w:rsid w:val="002962CC"/>
    <w:rsid w:val="00296E65"/>
    <w:rsid w:val="00297019"/>
    <w:rsid w:val="00297DA1"/>
    <w:rsid w:val="002A0476"/>
    <w:rsid w:val="002A1212"/>
    <w:rsid w:val="002A2D20"/>
    <w:rsid w:val="002A3320"/>
    <w:rsid w:val="002A3C3E"/>
    <w:rsid w:val="002A3CA7"/>
    <w:rsid w:val="002A3EDF"/>
    <w:rsid w:val="002A4005"/>
    <w:rsid w:val="002A476C"/>
    <w:rsid w:val="002A56C5"/>
    <w:rsid w:val="002A663E"/>
    <w:rsid w:val="002A695F"/>
    <w:rsid w:val="002A6C43"/>
    <w:rsid w:val="002A752F"/>
    <w:rsid w:val="002A7EE1"/>
    <w:rsid w:val="002B01BE"/>
    <w:rsid w:val="002B06D2"/>
    <w:rsid w:val="002B213D"/>
    <w:rsid w:val="002B26A0"/>
    <w:rsid w:val="002B2928"/>
    <w:rsid w:val="002B2B79"/>
    <w:rsid w:val="002B2BC1"/>
    <w:rsid w:val="002B2F6E"/>
    <w:rsid w:val="002B34BB"/>
    <w:rsid w:val="002B3797"/>
    <w:rsid w:val="002B4F87"/>
    <w:rsid w:val="002B5558"/>
    <w:rsid w:val="002B5A4E"/>
    <w:rsid w:val="002B5E41"/>
    <w:rsid w:val="002B7590"/>
    <w:rsid w:val="002B774D"/>
    <w:rsid w:val="002C078A"/>
    <w:rsid w:val="002C0878"/>
    <w:rsid w:val="002C10F8"/>
    <w:rsid w:val="002C1C18"/>
    <w:rsid w:val="002C1ED4"/>
    <w:rsid w:val="002C25A7"/>
    <w:rsid w:val="002C2B80"/>
    <w:rsid w:val="002C3F05"/>
    <w:rsid w:val="002C468E"/>
    <w:rsid w:val="002C48D0"/>
    <w:rsid w:val="002C4F15"/>
    <w:rsid w:val="002C6A4B"/>
    <w:rsid w:val="002C76A4"/>
    <w:rsid w:val="002D1E40"/>
    <w:rsid w:val="002D1EDF"/>
    <w:rsid w:val="002D2E75"/>
    <w:rsid w:val="002D41AD"/>
    <w:rsid w:val="002D5CFB"/>
    <w:rsid w:val="002D5D84"/>
    <w:rsid w:val="002D5D91"/>
    <w:rsid w:val="002D619D"/>
    <w:rsid w:val="002D6968"/>
    <w:rsid w:val="002D6CA3"/>
    <w:rsid w:val="002D6F66"/>
    <w:rsid w:val="002D72FE"/>
    <w:rsid w:val="002D7B35"/>
    <w:rsid w:val="002E0F2D"/>
    <w:rsid w:val="002E17DA"/>
    <w:rsid w:val="002E182E"/>
    <w:rsid w:val="002E23C5"/>
    <w:rsid w:val="002E2A87"/>
    <w:rsid w:val="002E468C"/>
    <w:rsid w:val="002E4C73"/>
    <w:rsid w:val="002E4F8E"/>
    <w:rsid w:val="002E555B"/>
    <w:rsid w:val="002E5CCD"/>
    <w:rsid w:val="002E5F40"/>
    <w:rsid w:val="002E6089"/>
    <w:rsid w:val="002E6163"/>
    <w:rsid w:val="002E66ED"/>
    <w:rsid w:val="002E73F1"/>
    <w:rsid w:val="002E77E1"/>
    <w:rsid w:val="002E7E7D"/>
    <w:rsid w:val="002F0F4A"/>
    <w:rsid w:val="002F1073"/>
    <w:rsid w:val="002F293D"/>
    <w:rsid w:val="002F2C90"/>
    <w:rsid w:val="002F3864"/>
    <w:rsid w:val="002F3E29"/>
    <w:rsid w:val="002F5534"/>
    <w:rsid w:val="002F69F7"/>
    <w:rsid w:val="002F6A42"/>
    <w:rsid w:val="002F7411"/>
    <w:rsid w:val="00300096"/>
    <w:rsid w:val="0030019F"/>
    <w:rsid w:val="00300C91"/>
    <w:rsid w:val="00300FE1"/>
    <w:rsid w:val="00302243"/>
    <w:rsid w:val="003033D1"/>
    <w:rsid w:val="00303C5B"/>
    <w:rsid w:val="00303DF9"/>
    <w:rsid w:val="00304837"/>
    <w:rsid w:val="00305A32"/>
    <w:rsid w:val="00305FB8"/>
    <w:rsid w:val="003066C1"/>
    <w:rsid w:val="00306A31"/>
    <w:rsid w:val="00306B7D"/>
    <w:rsid w:val="00306F82"/>
    <w:rsid w:val="00307A0A"/>
    <w:rsid w:val="00307DC2"/>
    <w:rsid w:val="003101ED"/>
    <w:rsid w:val="0031063B"/>
    <w:rsid w:val="00310647"/>
    <w:rsid w:val="00310F33"/>
    <w:rsid w:val="0031176E"/>
    <w:rsid w:val="00312004"/>
    <w:rsid w:val="00313D3C"/>
    <w:rsid w:val="003147A5"/>
    <w:rsid w:val="003156CC"/>
    <w:rsid w:val="00315B3B"/>
    <w:rsid w:val="00315EA0"/>
    <w:rsid w:val="0031611E"/>
    <w:rsid w:val="00316B2F"/>
    <w:rsid w:val="00316C4B"/>
    <w:rsid w:val="0031792F"/>
    <w:rsid w:val="0032048B"/>
    <w:rsid w:val="003209B1"/>
    <w:rsid w:val="00320DE8"/>
    <w:rsid w:val="003224B3"/>
    <w:rsid w:val="003231A2"/>
    <w:rsid w:val="00323699"/>
    <w:rsid w:val="00324A18"/>
    <w:rsid w:val="00324CE5"/>
    <w:rsid w:val="00324DB0"/>
    <w:rsid w:val="0033111D"/>
    <w:rsid w:val="0033342C"/>
    <w:rsid w:val="0033387E"/>
    <w:rsid w:val="00333F50"/>
    <w:rsid w:val="00334074"/>
    <w:rsid w:val="00335474"/>
    <w:rsid w:val="00335A00"/>
    <w:rsid w:val="003368DC"/>
    <w:rsid w:val="00336E3E"/>
    <w:rsid w:val="003372F2"/>
    <w:rsid w:val="00337574"/>
    <w:rsid w:val="00337E61"/>
    <w:rsid w:val="00340A86"/>
    <w:rsid w:val="00340E0B"/>
    <w:rsid w:val="00340F3A"/>
    <w:rsid w:val="00342FC5"/>
    <w:rsid w:val="00343072"/>
    <w:rsid w:val="00344337"/>
    <w:rsid w:val="00344765"/>
    <w:rsid w:val="00345150"/>
    <w:rsid w:val="003457AA"/>
    <w:rsid w:val="003461B3"/>
    <w:rsid w:val="00346A43"/>
    <w:rsid w:val="00346D45"/>
    <w:rsid w:val="00346D56"/>
    <w:rsid w:val="00347485"/>
    <w:rsid w:val="003479BF"/>
    <w:rsid w:val="0035170E"/>
    <w:rsid w:val="00352DF8"/>
    <w:rsid w:val="003531A7"/>
    <w:rsid w:val="0035322D"/>
    <w:rsid w:val="00354950"/>
    <w:rsid w:val="00354B9C"/>
    <w:rsid w:val="00355D69"/>
    <w:rsid w:val="003563E4"/>
    <w:rsid w:val="00356520"/>
    <w:rsid w:val="00356AC6"/>
    <w:rsid w:val="0036245D"/>
    <w:rsid w:val="003625C5"/>
    <w:rsid w:val="0036412F"/>
    <w:rsid w:val="00366552"/>
    <w:rsid w:val="00366FD3"/>
    <w:rsid w:val="00367626"/>
    <w:rsid w:val="003706A9"/>
    <w:rsid w:val="0037080F"/>
    <w:rsid w:val="00370972"/>
    <w:rsid w:val="00370B0E"/>
    <w:rsid w:val="00370D77"/>
    <w:rsid w:val="00371E87"/>
    <w:rsid w:val="00371ED3"/>
    <w:rsid w:val="00372F33"/>
    <w:rsid w:val="00373370"/>
    <w:rsid w:val="0037511C"/>
    <w:rsid w:val="003751A5"/>
    <w:rsid w:val="003754F0"/>
    <w:rsid w:val="00375683"/>
    <w:rsid w:val="00375A03"/>
    <w:rsid w:val="00375C29"/>
    <w:rsid w:val="003770DF"/>
    <w:rsid w:val="00377211"/>
    <w:rsid w:val="003772CD"/>
    <w:rsid w:val="00377BD0"/>
    <w:rsid w:val="00380130"/>
    <w:rsid w:val="0038023E"/>
    <w:rsid w:val="00380551"/>
    <w:rsid w:val="00381391"/>
    <w:rsid w:val="00381927"/>
    <w:rsid w:val="00382A0C"/>
    <w:rsid w:val="00382D1A"/>
    <w:rsid w:val="00382FB6"/>
    <w:rsid w:val="0038322E"/>
    <w:rsid w:val="0038383D"/>
    <w:rsid w:val="00384226"/>
    <w:rsid w:val="00385468"/>
    <w:rsid w:val="003856A1"/>
    <w:rsid w:val="00385AAE"/>
    <w:rsid w:val="00385ED7"/>
    <w:rsid w:val="00385FAA"/>
    <w:rsid w:val="00386004"/>
    <w:rsid w:val="003860CF"/>
    <w:rsid w:val="003875BD"/>
    <w:rsid w:val="0039027D"/>
    <w:rsid w:val="00390A9D"/>
    <w:rsid w:val="00391B13"/>
    <w:rsid w:val="00391BB1"/>
    <w:rsid w:val="00392007"/>
    <w:rsid w:val="003921F8"/>
    <w:rsid w:val="0039220A"/>
    <w:rsid w:val="00393140"/>
    <w:rsid w:val="003932E7"/>
    <w:rsid w:val="003938FB"/>
    <w:rsid w:val="00393CF0"/>
    <w:rsid w:val="00394A81"/>
    <w:rsid w:val="00395288"/>
    <w:rsid w:val="00395927"/>
    <w:rsid w:val="00397D7C"/>
    <w:rsid w:val="003A036F"/>
    <w:rsid w:val="003A1247"/>
    <w:rsid w:val="003A2262"/>
    <w:rsid w:val="003A35B5"/>
    <w:rsid w:val="003A3D8A"/>
    <w:rsid w:val="003A46E1"/>
    <w:rsid w:val="003A4D19"/>
    <w:rsid w:val="003A58A2"/>
    <w:rsid w:val="003A5BB3"/>
    <w:rsid w:val="003A622B"/>
    <w:rsid w:val="003A7972"/>
    <w:rsid w:val="003B1BA3"/>
    <w:rsid w:val="003B1C3A"/>
    <w:rsid w:val="003B1D64"/>
    <w:rsid w:val="003B22D5"/>
    <w:rsid w:val="003B2A55"/>
    <w:rsid w:val="003B3808"/>
    <w:rsid w:val="003B3C9F"/>
    <w:rsid w:val="003B453C"/>
    <w:rsid w:val="003B6C2D"/>
    <w:rsid w:val="003B6F8B"/>
    <w:rsid w:val="003C0597"/>
    <w:rsid w:val="003C142A"/>
    <w:rsid w:val="003C1667"/>
    <w:rsid w:val="003C2261"/>
    <w:rsid w:val="003C3366"/>
    <w:rsid w:val="003C347E"/>
    <w:rsid w:val="003C4214"/>
    <w:rsid w:val="003C5003"/>
    <w:rsid w:val="003C5B12"/>
    <w:rsid w:val="003C63AE"/>
    <w:rsid w:val="003C63D9"/>
    <w:rsid w:val="003C67B6"/>
    <w:rsid w:val="003C6838"/>
    <w:rsid w:val="003C6EB5"/>
    <w:rsid w:val="003C7E34"/>
    <w:rsid w:val="003C7EBC"/>
    <w:rsid w:val="003D0AB9"/>
    <w:rsid w:val="003D0EE2"/>
    <w:rsid w:val="003D10AE"/>
    <w:rsid w:val="003D23C9"/>
    <w:rsid w:val="003D242E"/>
    <w:rsid w:val="003D2690"/>
    <w:rsid w:val="003D2F6B"/>
    <w:rsid w:val="003D304A"/>
    <w:rsid w:val="003D3D8B"/>
    <w:rsid w:val="003D4B8D"/>
    <w:rsid w:val="003D632A"/>
    <w:rsid w:val="003D6692"/>
    <w:rsid w:val="003D7B11"/>
    <w:rsid w:val="003E00B9"/>
    <w:rsid w:val="003E0528"/>
    <w:rsid w:val="003E084B"/>
    <w:rsid w:val="003E0AE8"/>
    <w:rsid w:val="003E0B44"/>
    <w:rsid w:val="003E130F"/>
    <w:rsid w:val="003E174C"/>
    <w:rsid w:val="003E1AAB"/>
    <w:rsid w:val="003E1DAA"/>
    <w:rsid w:val="003E20E4"/>
    <w:rsid w:val="003E24A3"/>
    <w:rsid w:val="003E2E0E"/>
    <w:rsid w:val="003E3141"/>
    <w:rsid w:val="003E32C8"/>
    <w:rsid w:val="003E33A0"/>
    <w:rsid w:val="003E3421"/>
    <w:rsid w:val="003E3527"/>
    <w:rsid w:val="003E3AB4"/>
    <w:rsid w:val="003E4726"/>
    <w:rsid w:val="003E4AAA"/>
    <w:rsid w:val="003E5049"/>
    <w:rsid w:val="003E5356"/>
    <w:rsid w:val="003E5676"/>
    <w:rsid w:val="003E591D"/>
    <w:rsid w:val="003E65A2"/>
    <w:rsid w:val="003E6823"/>
    <w:rsid w:val="003E7272"/>
    <w:rsid w:val="003F0480"/>
    <w:rsid w:val="003F1399"/>
    <w:rsid w:val="003F14DC"/>
    <w:rsid w:val="003F2175"/>
    <w:rsid w:val="003F2949"/>
    <w:rsid w:val="003F2FFF"/>
    <w:rsid w:val="003F3977"/>
    <w:rsid w:val="003F3A7F"/>
    <w:rsid w:val="003F470E"/>
    <w:rsid w:val="003F526E"/>
    <w:rsid w:val="003F558E"/>
    <w:rsid w:val="003F6045"/>
    <w:rsid w:val="003F63A3"/>
    <w:rsid w:val="003F70BB"/>
    <w:rsid w:val="003F7E0C"/>
    <w:rsid w:val="00400199"/>
    <w:rsid w:val="004007A6"/>
    <w:rsid w:val="00400C5B"/>
    <w:rsid w:val="0040212E"/>
    <w:rsid w:val="00402A27"/>
    <w:rsid w:val="00404617"/>
    <w:rsid w:val="00404A41"/>
    <w:rsid w:val="00404E4B"/>
    <w:rsid w:val="00404FDD"/>
    <w:rsid w:val="0040564D"/>
    <w:rsid w:val="004057FC"/>
    <w:rsid w:val="00406BC1"/>
    <w:rsid w:val="0040716F"/>
    <w:rsid w:val="00407D45"/>
    <w:rsid w:val="00407E5D"/>
    <w:rsid w:val="00411473"/>
    <w:rsid w:val="00411551"/>
    <w:rsid w:val="00412211"/>
    <w:rsid w:val="00414651"/>
    <w:rsid w:val="00416747"/>
    <w:rsid w:val="0042037A"/>
    <w:rsid w:val="004227F3"/>
    <w:rsid w:val="0042382A"/>
    <w:rsid w:val="00423B40"/>
    <w:rsid w:val="00423C54"/>
    <w:rsid w:val="00424B06"/>
    <w:rsid w:val="00425713"/>
    <w:rsid w:val="00425F99"/>
    <w:rsid w:val="00427225"/>
    <w:rsid w:val="004308C2"/>
    <w:rsid w:val="00431181"/>
    <w:rsid w:val="0043177B"/>
    <w:rsid w:val="00431FFE"/>
    <w:rsid w:val="004327AE"/>
    <w:rsid w:val="00432CC3"/>
    <w:rsid w:val="00432DED"/>
    <w:rsid w:val="00433C8E"/>
    <w:rsid w:val="00434012"/>
    <w:rsid w:val="004342D8"/>
    <w:rsid w:val="0043472E"/>
    <w:rsid w:val="0043655F"/>
    <w:rsid w:val="004367E2"/>
    <w:rsid w:val="00436FC0"/>
    <w:rsid w:val="004377A0"/>
    <w:rsid w:val="00440CA9"/>
    <w:rsid w:val="00441317"/>
    <w:rsid w:val="004413DE"/>
    <w:rsid w:val="00441D4C"/>
    <w:rsid w:val="00442C83"/>
    <w:rsid w:val="004431C8"/>
    <w:rsid w:val="00443219"/>
    <w:rsid w:val="0044329F"/>
    <w:rsid w:val="00443976"/>
    <w:rsid w:val="00443C91"/>
    <w:rsid w:val="004446DC"/>
    <w:rsid w:val="00444873"/>
    <w:rsid w:val="00444E36"/>
    <w:rsid w:val="00445DD3"/>
    <w:rsid w:val="004461FB"/>
    <w:rsid w:val="00446559"/>
    <w:rsid w:val="00446CF3"/>
    <w:rsid w:val="00447520"/>
    <w:rsid w:val="00447B0E"/>
    <w:rsid w:val="00450B98"/>
    <w:rsid w:val="004511E4"/>
    <w:rsid w:val="00452A3B"/>
    <w:rsid w:val="00455AA2"/>
    <w:rsid w:val="00457370"/>
    <w:rsid w:val="00460BE5"/>
    <w:rsid w:val="00461064"/>
    <w:rsid w:val="00461DE3"/>
    <w:rsid w:val="00461E91"/>
    <w:rsid w:val="00462169"/>
    <w:rsid w:val="00462D9F"/>
    <w:rsid w:val="00464CEC"/>
    <w:rsid w:val="00464EB6"/>
    <w:rsid w:val="00466719"/>
    <w:rsid w:val="00466A2F"/>
    <w:rsid w:val="00470207"/>
    <w:rsid w:val="00470798"/>
    <w:rsid w:val="00470C45"/>
    <w:rsid w:val="00470C7C"/>
    <w:rsid w:val="00471187"/>
    <w:rsid w:val="0047126C"/>
    <w:rsid w:val="004716B5"/>
    <w:rsid w:val="00471703"/>
    <w:rsid w:val="00471997"/>
    <w:rsid w:val="00472BAB"/>
    <w:rsid w:val="00472C47"/>
    <w:rsid w:val="004733B5"/>
    <w:rsid w:val="004754DA"/>
    <w:rsid w:val="004761BD"/>
    <w:rsid w:val="00476A08"/>
    <w:rsid w:val="00476B9D"/>
    <w:rsid w:val="00476DD5"/>
    <w:rsid w:val="004770A8"/>
    <w:rsid w:val="00480135"/>
    <w:rsid w:val="004804F8"/>
    <w:rsid w:val="00480B64"/>
    <w:rsid w:val="00480E7D"/>
    <w:rsid w:val="0048130D"/>
    <w:rsid w:val="00481794"/>
    <w:rsid w:val="00482C8A"/>
    <w:rsid w:val="0048458B"/>
    <w:rsid w:val="004855BA"/>
    <w:rsid w:val="004858FE"/>
    <w:rsid w:val="004862DD"/>
    <w:rsid w:val="0048656F"/>
    <w:rsid w:val="00487562"/>
    <w:rsid w:val="004879E2"/>
    <w:rsid w:val="00490BBC"/>
    <w:rsid w:val="00490D26"/>
    <w:rsid w:val="00490D91"/>
    <w:rsid w:val="00491373"/>
    <w:rsid w:val="004922FB"/>
    <w:rsid w:val="00493513"/>
    <w:rsid w:val="00493FBB"/>
    <w:rsid w:val="004944F1"/>
    <w:rsid w:val="004946A8"/>
    <w:rsid w:val="00494960"/>
    <w:rsid w:val="0049519E"/>
    <w:rsid w:val="00495761"/>
    <w:rsid w:val="00495FF6"/>
    <w:rsid w:val="00497FD1"/>
    <w:rsid w:val="004A003C"/>
    <w:rsid w:val="004A106D"/>
    <w:rsid w:val="004A17A4"/>
    <w:rsid w:val="004A1AA9"/>
    <w:rsid w:val="004A28C3"/>
    <w:rsid w:val="004A2A63"/>
    <w:rsid w:val="004A45DF"/>
    <w:rsid w:val="004A4A9B"/>
    <w:rsid w:val="004A4B1B"/>
    <w:rsid w:val="004A5063"/>
    <w:rsid w:val="004A66A9"/>
    <w:rsid w:val="004A66E8"/>
    <w:rsid w:val="004A6C5F"/>
    <w:rsid w:val="004A6D09"/>
    <w:rsid w:val="004A7BC2"/>
    <w:rsid w:val="004B04EF"/>
    <w:rsid w:val="004B071C"/>
    <w:rsid w:val="004B091B"/>
    <w:rsid w:val="004B0BC6"/>
    <w:rsid w:val="004B0C37"/>
    <w:rsid w:val="004B0FBA"/>
    <w:rsid w:val="004B144C"/>
    <w:rsid w:val="004B296F"/>
    <w:rsid w:val="004B42D3"/>
    <w:rsid w:val="004B4646"/>
    <w:rsid w:val="004B4EC4"/>
    <w:rsid w:val="004B593C"/>
    <w:rsid w:val="004B5A97"/>
    <w:rsid w:val="004B613F"/>
    <w:rsid w:val="004B6DDE"/>
    <w:rsid w:val="004B75B9"/>
    <w:rsid w:val="004C01FB"/>
    <w:rsid w:val="004C0BBC"/>
    <w:rsid w:val="004C157A"/>
    <w:rsid w:val="004C2274"/>
    <w:rsid w:val="004C246C"/>
    <w:rsid w:val="004C37D6"/>
    <w:rsid w:val="004C3EAF"/>
    <w:rsid w:val="004C4046"/>
    <w:rsid w:val="004C422B"/>
    <w:rsid w:val="004C4C22"/>
    <w:rsid w:val="004C5DE5"/>
    <w:rsid w:val="004C6095"/>
    <w:rsid w:val="004C74ED"/>
    <w:rsid w:val="004D00A7"/>
    <w:rsid w:val="004D06F9"/>
    <w:rsid w:val="004D1635"/>
    <w:rsid w:val="004D2ED1"/>
    <w:rsid w:val="004D4AB5"/>
    <w:rsid w:val="004D4D74"/>
    <w:rsid w:val="004D5135"/>
    <w:rsid w:val="004D56DB"/>
    <w:rsid w:val="004D5F03"/>
    <w:rsid w:val="004D6AB0"/>
    <w:rsid w:val="004D6C5A"/>
    <w:rsid w:val="004D78D2"/>
    <w:rsid w:val="004D7B05"/>
    <w:rsid w:val="004D7E6F"/>
    <w:rsid w:val="004E0B5C"/>
    <w:rsid w:val="004E399B"/>
    <w:rsid w:val="004E3A29"/>
    <w:rsid w:val="004E3F5F"/>
    <w:rsid w:val="004E4162"/>
    <w:rsid w:val="004E57E7"/>
    <w:rsid w:val="004E620D"/>
    <w:rsid w:val="004E67B3"/>
    <w:rsid w:val="004E6EF4"/>
    <w:rsid w:val="004E7721"/>
    <w:rsid w:val="004E7CC1"/>
    <w:rsid w:val="004E7DFB"/>
    <w:rsid w:val="004E7EF2"/>
    <w:rsid w:val="004F00DF"/>
    <w:rsid w:val="004F1019"/>
    <w:rsid w:val="004F1617"/>
    <w:rsid w:val="004F1EE7"/>
    <w:rsid w:val="004F2AAA"/>
    <w:rsid w:val="004F3010"/>
    <w:rsid w:val="004F3641"/>
    <w:rsid w:val="004F3C1D"/>
    <w:rsid w:val="004F52D3"/>
    <w:rsid w:val="004F604B"/>
    <w:rsid w:val="004F74F2"/>
    <w:rsid w:val="004F7B09"/>
    <w:rsid w:val="00501AD6"/>
    <w:rsid w:val="00501B20"/>
    <w:rsid w:val="00502083"/>
    <w:rsid w:val="00502C0F"/>
    <w:rsid w:val="00502C4D"/>
    <w:rsid w:val="00502C80"/>
    <w:rsid w:val="00502E6E"/>
    <w:rsid w:val="00503DC2"/>
    <w:rsid w:val="005059D7"/>
    <w:rsid w:val="00505A59"/>
    <w:rsid w:val="00506052"/>
    <w:rsid w:val="00506362"/>
    <w:rsid w:val="005068E5"/>
    <w:rsid w:val="00506BEE"/>
    <w:rsid w:val="00506F28"/>
    <w:rsid w:val="00511DB0"/>
    <w:rsid w:val="0051204F"/>
    <w:rsid w:val="0051211E"/>
    <w:rsid w:val="00512E76"/>
    <w:rsid w:val="005130BE"/>
    <w:rsid w:val="00513F40"/>
    <w:rsid w:val="00514E9B"/>
    <w:rsid w:val="0051527B"/>
    <w:rsid w:val="00516A1B"/>
    <w:rsid w:val="00516C6C"/>
    <w:rsid w:val="00517213"/>
    <w:rsid w:val="00517664"/>
    <w:rsid w:val="00517E03"/>
    <w:rsid w:val="00521C09"/>
    <w:rsid w:val="00521C9D"/>
    <w:rsid w:val="00521F8D"/>
    <w:rsid w:val="00522016"/>
    <w:rsid w:val="005220FE"/>
    <w:rsid w:val="00522DD9"/>
    <w:rsid w:val="00523800"/>
    <w:rsid w:val="00523918"/>
    <w:rsid w:val="00523957"/>
    <w:rsid w:val="00525CA8"/>
    <w:rsid w:val="00525D07"/>
    <w:rsid w:val="005260B2"/>
    <w:rsid w:val="0052644B"/>
    <w:rsid w:val="00526721"/>
    <w:rsid w:val="005307F8"/>
    <w:rsid w:val="00531E6D"/>
    <w:rsid w:val="005322AE"/>
    <w:rsid w:val="00533C04"/>
    <w:rsid w:val="0053577A"/>
    <w:rsid w:val="00536433"/>
    <w:rsid w:val="0053700F"/>
    <w:rsid w:val="0053715D"/>
    <w:rsid w:val="00537B45"/>
    <w:rsid w:val="00537D46"/>
    <w:rsid w:val="00540CAE"/>
    <w:rsid w:val="0054181E"/>
    <w:rsid w:val="005421C9"/>
    <w:rsid w:val="005423D5"/>
    <w:rsid w:val="00543946"/>
    <w:rsid w:val="005452F0"/>
    <w:rsid w:val="00545E3D"/>
    <w:rsid w:val="0054636F"/>
    <w:rsid w:val="005465AD"/>
    <w:rsid w:val="00546E68"/>
    <w:rsid w:val="0055000A"/>
    <w:rsid w:val="00550FE7"/>
    <w:rsid w:val="005524BB"/>
    <w:rsid w:val="00552F1F"/>
    <w:rsid w:val="00554943"/>
    <w:rsid w:val="00555439"/>
    <w:rsid w:val="00556D3F"/>
    <w:rsid w:val="005579A5"/>
    <w:rsid w:val="00557E60"/>
    <w:rsid w:val="0056076B"/>
    <w:rsid w:val="00560795"/>
    <w:rsid w:val="00561628"/>
    <w:rsid w:val="00561AEB"/>
    <w:rsid w:val="00561CC0"/>
    <w:rsid w:val="00561DE2"/>
    <w:rsid w:val="005627E4"/>
    <w:rsid w:val="0056289D"/>
    <w:rsid w:val="00562AB8"/>
    <w:rsid w:val="00563137"/>
    <w:rsid w:val="005633EE"/>
    <w:rsid w:val="005636E7"/>
    <w:rsid w:val="005644D6"/>
    <w:rsid w:val="0056465C"/>
    <w:rsid w:val="0056534A"/>
    <w:rsid w:val="00566591"/>
    <w:rsid w:val="0056681B"/>
    <w:rsid w:val="00566AE7"/>
    <w:rsid w:val="0056725D"/>
    <w:rsid w:val="00567277"/>
    <w:rsid w:val="00572237"/>
    <w:rsid w:val="00572851"/>
    <w:rsid w:val="005739AE"/>
    <w:rsid w:val="005742B8"/>
    <w:rsid w:val="00574722"/>
    <w:rsid w:val="005766F7"/>
    <w:rsid w:val="00577805"/>
    <w:rsid w:val="0058021A"/>
    <w:rsid w:val="0058028B"/>
    <w:rsid w:val="005820F7"/>
    <w:rsid w:val="00582833"/>
    <w:rsid w:val="00582FE9"/>
    <w:rsid w:val="00584858"/>
    <w:rsid w:val="00584BB9"/>
    <w:rsid w:val="00584F0D"/>
    <w:rsid w:val="0058569F"/>
    <w:rsid w:val="00585731"/>
    <w:rsid w:val="00586DF9"/>
    <w:rsid w:val="0058736C"/>
    <w:rsid w:val="0059038A"/>
    <w:rsid w:val="00590420"/>
    <w:rsid w:val="00591D29"/>
    <w:rsid w:val="0059572C"/>
    <w:rsid w:val="00595959"/>
    <w:rsid w:val="005962B0"/>
    <w:rsid w:val="00596DD8"/>
    <w:rsid w:val="0059712A"/>
    <w:rsid w:val="005975AD"/>
    <w:rsid w:val="005A06AB"/>
    <w:rsid w:val="005A06F7"/>
    <w:rsid w:val="005A09DA"/>
    <w:rsid w:val="005A0C72"/>
    <w:rsid w:val="005A0EE9"/>
    <w:rsid w:val="005A1F15"/>
    <w:rsid w:val="005A2349"/>
    <w:rsid w:val="005A350A"/>
    <w:rsid w:val="005A5473"/>
    <w:rsid w:val="005A54AA"/>
    <w:rsid w:val="005A5880"/>
    <w:rsid w:val="005A645B"/>
    <w:rsid w:val="005A6D61"/>
    <w:rsid w:val="005A73D2"/>
    <w:rsid w:val="005A7D70"/>
    <w:rsid w:val="005B05F3"/>
    <w:rsid w:val="005B091D"/>
    <w:rsid w:val="005B0FCD"/>
    <w:rsid w:val="005B215D"/>
    <w:rsid w:val="005B26D6"/>
    <w:rsid w:val="005B3267"/>
    <w:rsid w:val="005B331E"/>
    <w:rsid w:val="005B3E18"/>
    <w:rsid w:val="005B425C"/>
    <w:rsid w:val="005B46CA"/>
    <w:rsid w:val="005B4860"/>
    <w:rsid w:val="005B564D"/>
    <w:rsid w:val="005B657B"/>
    <w:rsid w:val="005B67AF"/>
    <w:rsid w:val="005B7D56"/>
    <w:rsid w:val="005C08D7"/>
    <w:rsid w:val="005C0A92"/>
    <w:rsid w:val="005C16B6"/>
    <w:rsid w:val="005C16ED"/>
    <w:rsid w:val="005C21EA"/>
    <w:rsid w:val="005C35E3"/>
    <w:rsid w:val="005C478F"/>
    <w:rsid w:val="005C4BE2"/>
    <w:rsid w:val="005C4DE3"/>
    <w:rsid w:val="005C4F2E"/>
    <w:rsid w:val="005C5908"/>
    <w:rsid w:val="005C5CF5"/>
    <w:rsid w:val="005C5E5D"/>
    <w:rsid w:val="005C6C09"/>
    <w:rsid w:val="005C7248"/>
    <w:rsid w:val="005C75AD"/>
    <w:rsid w:val="005C75C9"/>
    <w:rsid w:val="005C7983"/>
    <w:rsid w:val="005D09EA"/>
    <w:rsid w:val="005D1851"/>
    <w:rsid w:val="005D2ADA"/>
    <w:rsid w:val="005D3214"/>
    <w:rsid w:val="005D4170"/>
    <w:rsid w:val="005D4944"/>
    <w:rsid w:val="005D6162"/>
    <w:rsid w:val="005D6424"/>
    <w:rsid w:val="005D66EB"/>
    <w:rsid w:val="005D6A55"/>
    <w:rsid w:val="005D6E74"/>
    <w:rsid w:val="005D76C2"/>
    <w:rsid w:val="005D79FE"/>
    <w:rsid w:val="005D7BAE"/>
    <w:rsid w:val="005E0152"/>
    <w:rsid w:val="005E04C4"/>
    <w:rsid w:val="005E084E"/>
    <w:rsid w:val="005E197D"/>
    <w:rsid w:val="005E22A6"/>
    <w:rsid w:val="005E2346"/>
    <w:rsid w:val="005E23AE"/>
    <w:rsid w:val="005E23E2"/>
    <w:rsid w:val="005E2C0B"/>
    <w:rsid w:val="005E34B8"/>
    <w:rsid w:val="005E3995"/>
    <w:rsid w:val="005E4945"/>
    <w:rsid w:val="005E4B67"/>
    <w:rsid w:val="005E54A8"/>
    <w:rsid w:val="005E6022"/>
    <w:rsid w:val="005E66A1"/>
    <w:rsid w:val="005E77E2"/>
    <w:rsid w:val="005E7C6D"/>
    <w:rsid w:val="005F0D99"/>
    <w:rsid w:val="005F17DE"/>
    <w:rsid w:val="005F2492"/>
    <w:rsid w:val="005F32EF"/>
    <w:rsid w:val="005F43EA"/>
    <w:rsid w:val="005F4805"/>
    <w:rsid w:val="005F49FC"/>
    <w:rsid w:val="005F587B"/>
    <w:rsid w:val="005F5BAA"/>
    <w:rsid w:val="005F6A13"/>
    <w:rsid w:val="005F79FA"/>
    <w:rsid w:val="00601491"/>
    <w:rsid w:val="006025A8"/>
    <w:rsid w:val="00602982"/>
    <w:rsid w:val="00602C66"/>
    <w:rsid w:val="00602E77"/>
    <w:rsid w:val="00604150"/>
    <w:rsid w:val="00604620"/>
    <w:rsid w:val="00605711"/>
    <w:rsid w:val="00606353"/>
    <w:rsid w:val="00606E84"/>
    <w:rsid w:val="00607183"/>
    <w:rsid w:val="00607EA4"/>
    <w:rsid w:val="006116B9"/>
    <w:rsid w:val="00611705"/>
    <w:rsid w:val="00611ABF"/>
    <w:rsid w:val="00612098"/>
    <w:rsid w:val="0061348C"/>
    <w:rsid w:val="00613D64"/>
    <w:rsid w:val="00614136"/>
    <w:rsid w:val="00614383"/>
    <w:rsid w:val="006153FB"/>
    <w:rsid w:val="0061567C"/>
    <w:rsid w:val="006159AE"/>
    <w:rsid w:val="00615F0B"/>
    <w:rsid w:val="0061633C"/>
    <w:rsid w:val="006169BF"/>
    <w:rsid w:val="00616BF9"/>
    <w:rsid w:val="0061701D"/>
    <w:rsid w:val="00617983"/>
    <w:rsid w:val="006179E6"/>
    <w:rsid w:val="006213F8"/>
    <w:rsid w:val="0062386C"/>
    <w:rsid w:val="00623915"/>
    <w:rsid w:val="006239EA"/>
    <w:rsid w:val="00623D58"/>
    <w:rsid w:val="006248C8"/>
    <w:rsid w:val="00624C36"/>
    <w:rsid w:val="00624E9D"/>
    <w:rsid w:val="0062521F"/>
    <w:rsid w:val="00625A9A"/>
    <w:rsid w:val="00626193"/>
    <w:rsid w:val="00626E81"/>
    <w:rsid w:val="00627384"/>
    <w:rsid w:val="00627479"/>
    <w:rsid w:val="006277D8"/>
    <w:rsid w:val="00627B6E"/>
    <w:rsid w:val="00627CF8"/>
    <w:rsid w:val="00631529"/>
    <w:rsid w:val="006318A9"/>
    <w:rsid w:val="006319EB"/>
    <w:rsid w:val="00631A00"/>
    <w:rsid w:val="00631D11"/>
    <w:rsid w:val="00632CD9"/>
    <w:rsid w:val="00633004"/>
    <w:rsid w:val="00633CF5"/>
    <w:rsid w:val="00634E68"/>
    <w:rsid w:val="006352C0"/>
    <w:rsid w:val="006352F0"/>
    <w:rsid w:val="00635E70"/>
    <w:rsid w:val="006367E7"/>
    <w:rsid w:val="00636C74"/>
    <w:rsid w:val="006374E9"/>
    <w:rsid w:val="00637A48"/>
    <w:rsid w:val="00640B63"/>
    <w:rsid w:val="00641241"/>
    <w:rsid w:val="006412DD"/>
    <w:rsid w:val="00641B74"/>
    <w:rsid w:val="006428F3"/>
    <w:rsid w:val="00642A57"/>
    <w:rsid w:val="00644C5A"/>
    <w:rsid w:val="00645BC7"/>
    <w:rsid w:val="00645BF7"/>
    <w:rsid w:val="0064616A"/>
    <w:rsid w:val="00646840"/>
    <w:rsid w:val="00647DEF"/>
    <w:rsid w:val="00651141"/>
    <w:rsid w:val="00651402"/>
    <w:rsid w:val="0065152A"/>
    <w:rsid w:val="00651D88"/>
    <w:rsid w:val="006520CD"/>
    <w:rsid w:val="00653FA0"/>
    <w:rsid w:val="00654EA4"/>
    <w:rsid w:val="00654FC6"/>
    <w:rsid w:val="006567DC"/>
    <w:rsid w:val="00656F62"/>
    <w:rsid w:val="00657934"/>
    <w:rsid w:val="006579F8"/>
    <w:rsid w:val="00657AE2"/>
    <w:rsid w:val="00660449"/>
    <w:rsid w:val="00660F2D"/>
    <w:rsid w:val="00661B12"/>
    <w:rsid w:val="00661D49"/>
    <w:rsid w:val="00661D4D"/>
    <w:rsid w:val="00664FFE"/>
    <w:rsid w:val="00665B35"/>
    <w:rsid w:val="006670B1"/>
    <w:rsid w:val="00667B29"/>
    <w:rsid w:val="00667EEF"/>
    <w:rsid w:val="0067078B"/>
    <w:rsid w:val="006722E3"/>
    <w:rsid w:val="00672506"/>
    <w:rsid w:val="006738E0"/>
    <w:rsid w:val="00674731"/>
    <w:rsid w:val="0067519D"/>
    <w:rsid w:val="00677B38"/>
    <w:rsid w:val="006802FF"/>
    <w:rsid w:val="00680569"/>
    <w:rsid w:val="00680627"/>
    <w:rsid w:val="0068073C"/>
    <w:rsid w:val="00680CFD"/>
    <w:rsid w:val="00680D65"/>
    <w:rsid w:val="00681BC1"/>
    <w:rsid w:val="00681D65"/>
    <w:rsid w:val="00681FBD"/>
    <w:rsid w:val="006832DA"/>
    <w:rsid w:val="006843CF"/>
    <w:rsid w:val="0068455A"/>
    <w:rsid w:val="0068493E"/>
    <w:rsid w:val="006849E4"/>
    <w:rsid w:val="00684B4B"/>
    <w:rsid w:val="0068513A"/>
    <w:rsid w:val="00686278"/>
    <w:rsid w:val="00687A85"/>
    <w:rsid w:val="00690121"/>
    <w:rsid w:val="00691175"/>
    <w:rsid w:val="006939A1"/>
    <w:rsid w:val="00693B27"/>
    <w:rsid w:val="006946CB"/>
    <w:rsid w:val="006963E5"/>
    <w:rsid w:val="00696419"/>
    <w:rsid w:val="006A0121"/>
    <w:rsid w:val="006A1C36"/>
    <w:rsid w:val="006A221A"/>
    <w:rsid w:val="006A3346"/>
    <w:rsid w:val="006A46B5"/>
    <w:rsid w:val="006A4D45"/>
    <w:rsid w:val="006A4FC2"/>
    <w:rsid w:val="006A60A7"/>
    <w:rsid w:val="006A60D3"/>
    <w:rsid w:val="006A6C59"/>
    <w:rsid w:val="006A6DD9"/>
    <w:rsid w:val="006B0656"/>
    <w:rsid w:val="006B115B"/>
    <w:rsid w:val="006B1518"/>
    <w:rsid w:val="006B1638"/>
    <w:rsid w:val="006B27AC"/>
    <w:rsid w:val="006B2FAF"/>
    <w:rsid w:val="006B3472"/>
    <w:rsid w:val="006B4B64"/>
    <w:rsid w:val="006B4FB7"/>
    <w:rsid w:val="006B62B4"/>
    <w:rsid w:val="006B667F"/>
    <w:rsid w:val="006B7B9C"/>
    <w:rsid w:val="006B7CA8"/>
    <w:rsid w:val="006C0E24"/>
    <w:rsid w:val="006C1E4C"/>
    <w:rsid w:val="006C2087"/>
    <w:rsid w:val="006C2B17"/>
    <w:rsid w:val="006C3153"/>
    <w:rsid w:val="006C317E"/>
    <w:rsid w:val="006C3510"/>
    <w:rsid w:val="006C39D1"/>
    <w:rsid w:val="006C3AE8"/>
    <w:rsid w:val="006C3CC3"/>
    <w:rsid w:val="006C3F60"/>
    <w:rsid w:val="006C4BDB"/>
    <w:rsid w:val="006C4D60"/>
    <w:rsid w:val="006C54B3"/>
    <w:rsid w:val="006C5705"/>
    <w:rsid w:val="006C5BE7"/>
    <w:rsid w:val="006C66DC"/>
    <w:rsid w:val="006C6EFD"/>
    <w:rsid w:val="006C71A6"/>
    <w:rsid w:val="006C72D0"/>
    <w:rsid w:val="006D013F"/>
    <w:rsid w:val="006D09BC"/>
    <w:rsid w:val="006D10E3"/>
    <w:rsid w:val="006D11C1"/>
    <w:rsid w:val="006D1403"/>
    <w:rsid w:val="006D15F7"/>
    <w:rsid w:val="006D1A5B"/>
    <w:rsid w:val="006D2155"/>
    <w:rsid w:val="006D26B5"/>
    <w:rsid w:val="006D2890"/>
    <w:rsid w:val="006D302D"/>
    <w:rsid w:val="006D3042"/>
    <w:rsid w:val="006D4CF4"/>
    <w:rsid w:val="006D535A"/>
    <w:rsid w:val="006E0470"/>
    <w:rsid w:val="006E1517"/>
    <w:rsid w:val="006E16F8"/>
    <w:rsid w:val="006E1838"/>
    <w:rsid w:val="006E1911"/>
    <w:rsid w:val="006E1F40"/>
    <w:rsid w:val="006E2F9C"/>
    <w:rsid w:val="006E302F"/>
    <w:rsid w:val="006E39C1"/>
    <w:rsid w:val="006E4B58"/>
    <w:rsid w:val="006E523D"/>
    <w:rsid w:val="006E5A6B"/>
    <w:rsid w:val="006E5F20"/>
    <w:rsid w:val="006E6E98"/>
    <w:rsid w:val="006E70B1"/>
    <w:rsid w:val="006E762B"/>
    <w:rsid w:val="006E769D"/>
    <w:rsid w:val="006E76F4"/>
    <w:rsid w:val="006E7F68"/>
    <w:rsid w:val="006F06D7"/>
    <w:rsid w:val="006F1522"/>
    <w:rsid w:val="006F1CDA"/>
    <w:rsid w:val="006F23E7"/>
    <w:rsid w:val="006F284B"/>
    <w:rsid w:val="006F2EBB"/>
    <w:rsid w:val="006F3410"/>
    <w:rsid w:val="006F40D5"/>
    <w:rsid w:val="006F7493"/>
    <w:rsid w:val="006F7736"/>
    <w:rsid w:val="006F7F6C"/>
    <w:rsid w:val="0070015B"/>
    <w:rsid w:val="00700AEC"/>
    <w:rsid w:val="007011F3"/>
    <w:rsid w:val="007015E3"/>
    <w:rsid w:val="0070240A"/>
    <w:rsid w:val="00702AD9"/>
    <w:rsid w:val="00702FB6"/>
    <w:rsid w:val="00703D8C"/>
    <w:rsid w:val="0070401F"/>
    <w:rsid w:val="00704767"/>
    <w:rsid w:val="00705CD2"/>
    <w:rsid w:val="00705DFE"/>
    <w:rsid w:val="00707224"/>
    <w:rsid w:val="007107DF"/>
    <w:rsid w:val="00710DBB"/>
    <w:rsid w:val="007112C4"/>
    <w:rsid w:val="00711AB1"/>
    <w:rsid w:val="00711EDD"/>
    <w:rsid w:val="00712732"/>
    <w:rsid w:val="00712F55"/>
    <w:rsid w:val="007131D0"/>
    <w:rsid w:val="0071420C"/>
    <w:rsid w:val="007142DF"/>
    <w:rsid w:val="00714509"/>
    <w:rsid w:val="00714B79"/>
    <w:rsid w:val="00715745"/>
    <w:rsid w:val="00715D61"/>
    <w:rsid w:val="00716638"/>
    <w:rsid w:val="00717677"/>
    <w:rsid w:val="0072050C"/>
    <w:rsid w:val="00720704"/>
    <w:rsid w:val="00720DAA"/>
    <w:rsid w:val="00723B15"/>
    <w:rsid w:val="007244F6"/>
    <w:rsid w:val="00724FE9"/>
    <w:rsid w:val="007255B0"/>
    <w:rsid w:val="007257DE"/>
    <w:rsid w:val="0072581E"/>
    <w:rsid w:val="00725F8F"/>
    <w:rsid w:val="00726882"/>
    <w:rsid w:val="0072785C"/>
    <w:rsid w:val="0073034C"/>
    <w:rsid w:val="0073093A"/>
    <w:rsid w:val="007309E8"/>
    <w:rsid w:val="00732D1B"/>
    <w:rsid w:val="00732DA3"/>
    <w:rsid w:val="00732DCF"/>
    <w:rsid w:val="00734D15"/>
    <w:rsid w:val="00734F6D"/>
    <w:rsid w:val="00736D7F"/>
    <w:rsid w:val="00736E56"/>
    <w:rsid w:val="00736F57"/>
    <w:rsid w:val="00736FCB"/>
    <w:rsid w:val="00741019"/>
    <w:rsid w:val="00742158"/>
    <w:rsid w:val="007437FB"/>
    <w:rsid w:val="007440DC"/>
    <w:rsid w:val="007448C6"/>
    <w:rsid w:val="007449C4"/>
    <w:rsid w:val="0074512C"/>
    <w:rsid w:val="00745678"/>
    <w:rsid w:val="007463AE"/>
    <w:rsid w:val="007471FE"/>
    <w:rsid w:val="007477BB"/>
    <w:rsid w:val="0075108B"/>
    <w:rsid w:val="00751090"/>
    <w:rsid w:val="007516C4"/>
    <w:rsid w:val="007518F5"/>
    <w:rsid w:val="00752CEE"/>
    <w:rsid w:val="0075677F"/>
    <w:rsid w:val="00756993"/>
    <w:rsid w:val="00757363"/>
    <w:rsid w:val="00757DC6"/>
    <w:rsid w:val="00760929"/>
    <w:rsid w:val="00760AA4"/>
    <w:rsid w:val="00760B6D"/>
    <w:rsid w:val="007618E0"/>
    <w:rsid w:val="00762B6F"/>
    <w:rsid w:val="00762D25"/>
    <w:rsid w:val="00763E46"/>
    <w:rsid w:val="007646F3"/>
    <w:rsid w:val="00764BA7"/>
    <w:rsid w:val="00765A08"/>
    <w:rsid w:val="00765B1A"/>
    <w:rsid w:val="00766584"/>
    <w:rsid w:val="007666C2"/>
    <w:rsid w:val="00766BCC"/>
    <w:rsid w:val="00766E74"/>
    <w:rsid w:val="00767912"/>
    <w:rsid w:val="00767CDD"/>
    <w:rsid w:val="007708AC"/>
    <w:rsid w:val="00770C84"/>
    <w:rsid w:val="00771784"/>
    <w:rsid w:val="00771FB8"/>
    <w:rsid w:val="00772453"/>
    <w:rsid w:val="00772609"/>
    <w:rsid w:val="00773F46"/>
    <w:rsid w:val="007743CA"/>
    <w:rsid w:val="00775220"/>
    <w:rsid w:val="00775CE2"/>
    <w:rsid w:val="00776607"/>
    <w:rsid w:val="00777083"/>
    <w:rsid w:val="0077799D"/>
    <w:rsid w:val="00777D46"/>
    <w:rsid w:val="00777FB6"/>
    <w:rsid w:val="007811AB"/>
    <w:rsid w:val="00781360"/>
    <w:rsid w:val="00782985"/>
    <w:rsid w:val="00783046"/>
    <w:rsid w:val="00783416"/>
    <w:rsid w:val="00783E5A"/>
    <w:rsid w:val="007842A6"/>
    <w:rsid w:val="007844C7"/>
    <w:rsid w:val="007851C2"/>
    <w:rsid w:val="007859A2"/>
    <w:rsid w:val="00785A10"/>
    <w:rsid w:val="00785FDC"/>
    <w:rsid w:val="007863C3"/>
    <w:rsid w:val="00786AA3"/>
    <w:rsid w:val="007870F5"/>
    <w:rsid w:val="0078740E"/>
    <w:rsid w:val="00790DDE"/>
    <w:rsid w:val="00791C0B"/>
    <w:rsid w:val="00791D42"/>
    <w:rsid w:val="0079331B"/>
    <w:rsid w:val="00794203"/>
    <w:rsid w:val="007951F3"/>
    <w:rsid w:val="00795485"/>
    <w:rsid w:val="007A0150"/>
    <w:rsid w:val="007A0159"/>
    <w:rsid w:val="007A0246"/>
    <w:rsid w:val="007A0556"/>
    <w:rsid w:val="007A0785"/>
    <w:rsid w:val="007A0CD1"/>
    <w:rsid w:val="007A10FC"/>
    <w:rsid w:val="007A16AE"/>
    <w:rsid w:val="007A17A8"/>
    <w:rsid w:val="007A1EC5"/>
    <w:rsid w:val="007A22AD"/>
    <w:rsid w:val="007A2C26"/>
    <w:rsid w:val="007A378D"/>
    <w:rsid w:val="007A3B1C"/>
    <w:rsid w:val="007A56A8"/>
    <w:rsid w:val="007A62B5"/>
    <w:rsid w:val="007A654C"/>
    <w:rsid w:val="007A6903"/>
    <w:rsid w:val="007A6D54"/>
    <w:rsid w:val="007A74B1"/>
    <w:rsid w:val="007A7998"/>
    <w:rsid w:val="007A7F44"/>
    <w:rsid w:val="007B0916"/>
    <w:rsid w:val="007B0BE2"/>
    <w:rsid w:val="007B18E8"/>
    <w:rsid w:val="007B21B2"/>
    <w:rsid w:val="007B2A46"/>
    <w:rsid w:val="007B311A"/>
    <w:rsid w:val="007B3235"/>
    <w:rsid w:val="007B3318"/>
    <w:rsid w:val="007B4A9F"/>
    <w:rsid w:val="007B4AC1"/>
    <w:rsid w:val="007B5689"/>
    <w:rsid w:val="007B65C7"/>
    <w:rsid w:val="007B67C3"/>
    <w:rsid w:val="007B7A6A"/>
    <w:rsid w:val="007C06AF"/>
    <w:rsid w:val="007C0F76"/>
    <w:rsid w:val="007C1A02"/>
    <w:rsid w:val="007C3D17"/>
    <w:rsid w:val="007C4CA8"/>
    <w:rsid w:val="007C5613"/>
    <w:rsid w:val="007C579D"/>
    <w:rsid w:val="007C58F7"/>
    <w:rsid w:val="007C6660"/>
    <w:rsid w:val="007C6881"/>
    <w:rsid w:val="007C6A37"/>
    <w:rsid w:val="007C6DAE"/>
    <w:rsid w:val="007C797F"/>
    <w:rsid w:val="007C7BE0"/>
    <w:rsid w:val="007D019D"/>
    <w:rsid w:val="007D0A58"/>
    <w:rsid w:val="007D2497"/>
    <w:rsid w:val="007D3149"/>
    <w:rsid w:val="007D314C"/>
    <w:rsid w:val="007D3A71"/>
    <w:rsid w:val="007D4726"/>
    <w:rsid w:val="007D521D"/>
    <w:rsid w:val="007D5389"/>
    <w:rsid w:val="007D5A46"/>
    <w:rsid w:val="007D5B59"/>
    <w:rsid w:val="007D683E"/>
    <w:rsid w:val="007D74BE"/>
    <w:rsid w:val="007D76D7"/>
    <w:rsid w:val="007D7CF6"/>
    <w:rsid w:val="007E01AE"/>
    <w:rsid w:val="007E0577"/>
    <w:rsid w:val="007E0F6D"/>
    <w:rsid w:val="007E1838"/>
    <w:rsid w:val="007E1CDD"/>
    <w:rsid w:val="007E1D6D"/>
    <w:rsid w:val="007E2866"/>
    <w:rsid w:val="007E2A0F"/>
    <w:rsid w:val="007E2F47"/>
    <w:rsid w:val="007E32CC"/>
    <w:rsid w:val="007E4380"/>
    <w:rsid w:val="007E5231"/>
    <w:rsid w:val="007E569C"/>
    <w:rsid w:val="007E5D92"/>
    <w:rsid w:val="007F00B7"/>
    <w:rsid w:val="007F17EB"/>
    <w:rsid w:val="007F18A2"/>
    <w:rsid w:val="007F21DF"/>
    <w:rsid w:val="007F2343"/>
    <w:rsid w:val="007F2513"/>
    <w:rsid w:val="007F3E22"/>
    <w:rsid w:val="007F44AC"/>
    <w:rsid w:val="007F4D42"/>
    <w:rsid w:val="007F5BF6"/>
    <w:rsid w:val="007F74A5"/>
    <w:rsid w:val="007F766D"/>
    <w:rsid w:val="00800961"/>
    <w:rsid w:val="00800D4C"/>
    <w:rsid w:val="00801D33"/>
    <w:rsid w:val="00802B26"/>
    <w:rsid w:val="008035AF"/>
    <w:rsid w:val="00804141"/>
    <w:rsid w:val="00804A80"/>
    <w:rsid w:val="00806BBE"/>
    <w:rsid w:val="008073C5"/>
    <w:rsid w:val="0080769C"/>
    <w:rsid w:val="00810377"/>
    <w:rsid w:val="00810877"/>
    <w:rsid w:val="0081143A"/>
    <w:rsid w:val="00811A4B"/>
    <w:rsid w:val="00813282"/>
    <w:rsid w:val="00813A61"/>
    <w:rsid w:val="0081414A"/>
    <w:rsid w:val="00816FCF"/>
    <w:rsid w:val="008170EB"/>
    <w:rsid w:val="0082037C"/>
    <w:rsid w:val="008203BF"/>
    <w:rsid w:val="00821AF8"/>
    <w:rsid w:val="0082251A"/>
    <w:rsid w:val="00822A17"/>
    <w:rsid w:val="00822FAE"/>
    <w:rsid w:val="00823056"/>
    <w:rsid w:val="00824E44"/>
    <w:rsid w:val="008257CA"/>
    <w:rsid w:val="0082605E"/>
    <w:rsid w:val="00830ACD"/>
    <w:rsid w:val="00831591"/>
    <w:rsid w:val="00831AD9"/>
    <w:rsid w:val="008327B0"/>
    <w:rsid w:val="0083288A"/>
    <w:rsid w:val="00833571"/>
    <w:rsid w:val="00833640"/>
    <w:rsid w:val="00833AEA"/>
    <w:rsid w:val="00833FF0"/>
    <w:rsid w:val="008340B8"/>
    <w:rsid w:val="0083557A"/>
    <w:rsid w:val="0083586C"/>
    <w:rsid w:val="00841042"/>
    <w:rsid w:val="00841B15"/>
    <w:rsid w:val="008436CC"/>
    <w:rsid w:val="00843B15"/>
    <w:rsid w:val="008443FA"/>
    <w:rsid w:val="00844E6A"/>
    <w:rsid w:val="008458F1"/>
    <w:rsid w:val="00845C49"/>
    <w:rsid w:val="00845CB9"/>
    <w:rsid w:val="00846A8C"/>
    <w:rsid w:val="00846BA4"/>
    <w:rsid w:val="00847857"/>
    <w:rsid w:val="00850B0B"/>
    <w:rsid w:val="008516FB"/>
    <w:rsid w:val="008519A6"/>
    <w:rsid w:val="00851D88"/>
    <w:rsid w:val="00851DCC"/>
    <w:rsid w:val="00851ED9"/>
    <w:rsid w:val="008531F1"/>
    <w:rsid w:val="008556BC"/>
    <w:rsid w:val="0086009D"/>
    <w:rsid w:val="00861C23"/>
    <w:rsid w:val="008626A5"/>
    <w:rsid w:val="00862DE7"/>
    <w:rsid w:val="00863655"/>
    <w:rsid w:val="00863CB2"/>
    <w:rsid w:val="00864E94"/>
    <w:rsid w:val="00865314"/>
    <w:rsid w:val="0086532D"/>
    <w:rsid w:val="00865F2D"/>
    <w:rsid w:val="0086694D"/>
    <w:rsid w:val="00866BB2"/>
    <w:rsid w:val="00867620"/>
    <w:rsid w:val="00867AE3"/>
    <w:rsid w:val="0087087F"/>
    <w:rsid w:val="00872313"/>
    <w:rsid w:val="00874B05"/>
    <w:rsid w:val="00875548"/>
    <w:rsid w:val="008806FD"/>
    <w:rsid w:val="008807D4"/>
    <w:rsid w:val="00880FDD"/>
    <w:rsid w:val="0088213B"/>
    <w:rsid w:val="00883457"/>
    <w:rsid w:val="0088421B"/>
    <w:rsid w:val="0088444D"/>
    <w:rsid w:val="0088611F"/>
    <w:rsid w:val="00887650"/>
    <w:rsid w:val="00887657"/>
    <w:rsid w:val="008876CA"/>
    <w:rsid w:val="00891038"/>
    <w:rsid w:val="00891110"/>
    <w:rsid w:val="008927F9"/>
    <w:rsid w:val="00893A67"/>
    <w:rsid w:val="00893C03"/>
    <w:rsid w:val="00893E0D"/>
    <w:rsid w:val="008940D7"/>
    <w:rsid w:val="008941CC"/>
    <w:rsid w:val="00895255"/>
    <w:rsid w:val="00897E10"/>
    <w:rsid w:val="008A0054"/>
    <w:rsid w:val="008A012D"/>
    <w:rsid w:val="008A05E8"/>
    <w:rsid w:val="008A1DDD"/>
    <w:rsid w:val="008A487B"/>
    <w:rsid w:val="008A5F00"/>
    <w:rsid w:val="008A6072"/>
    <w:rsid w:val="008A7082"/>
    <w:rsid w:val="008A711B"/>
    <w:rsid w:val="008A74CD"/>
    <w:rsid w:val="008B2084"/>
    <w:rsid w:val="008B270C"/>
    <w:rsid w:val="008B2B9B"/>
    <w:rsid w:val="008B2ECA"/>
    <w:rsid w:val="008B3D50"/>
    <w:rsid w:val="008B3F58"/>
    <w:rsid w:val="008B4EF6"/>
    <w:rsid w:val="008B5B05"/>
    <w:rsid w:val="008B6CE0"/>
    <w:rsid w:val="008B6E33"/>
    <w:rsid w:val="008B6FAB"/>
    <w:rsid w:val="008B7592"/>
    <w:rsid w:val="008B7BF2"/>
    <w:rsid w:val="008C0919"/>
    <w:rsid w:val="008C0FC7"/>
    <w:rsid w:val="008C12B2"/>
    <w:rsid w:val="008C1341"/>
    <w:rsid w:val="008C1873"/>
    <w:rsid w:val="008C2CF0"/>
    <w:rsid w:val="008C5E23"/>
    <w:rsid w:val="008C63AC"/>
    <w:rsid w:val="008C7835"/>
    <w:rsid w:val="008D10C5"/>
    <w:rsid w:val="008D18C9"/>
    <w:rsid w:val="008D284F"/>
    <w:rsid w:val="008D2A8D"/>
    <w:rsid w:val="008D3521"/>
    <w:rsid w:val="008D380A"/>
    <w:rsid w:val="008D382A"/>
    <w:rsid w:val="008D4E14"/>
    <w:rsid w:val="008D5399"/>
    <w:rsid w:val="008D5F75"/>
    <w:rsid w:val="008D5FD9"/>
    <w:rsid w:val="008D6428"/>
    <w:rsid w:val="008D66B8"/>
    <w:rsid w:val="008D6898"/>
    <w:rsid w:val="008D766D"/>
    <w:rsid w:val="008E062F"/>
    <w:rsid w:val="008E225E"/>
    <w:rsid w:val="008E3740"/>
    <w:rsid w:val="008E3C4C"/>
    <w:rsid w:val="008E44F3"/>
    <w:rsid w:val="008E45BD"/>
    <w:rsid w:val="008E4C22"/>
    <w:rsid w:val="008E4EED"/>
    <w:rsid w:val="008E4FC6"/>
    <w:rsid w:val="008E577B"/>
    <w:rsid w:val="008E6720"/>
    <w:rsid w:val="008E6DE0"/>
    <w:rsid w:val="008E6DF2"/>
    <w:rsid w:val="008E7401"/>
    <w:rsid w:val="008E7A75"/>
    <w:rsid w:val="008F0072"/>
    <w:rsid w:val="008F01A3"/>
    <w:rsid w:val="008F14A1"/>
    <w:rsid w:val="008F1A95"/>
    <w:rsid w:val="008F1BFD"/>
    <w:rsid w:val="008F2EF3"/>
    <w:rsid w:val="008F3089"/>
    <w:rsid w:val="008F3539"/>
    <w:rsid w:val="008F362E"/>
    <w:rsid w:val="008F3F72"/>
    <w:rsid w:val="008F4509"/>
    <w:rsid w:val="008F51C6"/>
    <w:rsid w:val="008F5DDF"/>
    <w:rsid w:val="008F6E42"/>
    <w:rsid w:val="008F7546"/>
    <w:rsid w:val="008F7581"/>
    <w:rsid w:val="0090013C"/>
    <w:rsid w:val="00900A22"/>
    <w:rsid w:val="00901617"/>
    <w:rsid w:val="00901B37"/>
    <w:rsid w:val="00901FC9"/>
    <w:rsid w:val="00902CF9"/>
    <w:rsid w:val="00903004"/>
    <w:rsid w:val="00903178"/>
    <w:rsid w:val="009031FE"/>
    <w:rsid w:val="00903818"/>
    <w:rsid w:val="0090515E"/>
    <w:rsid w:val="00905D53"/>
    <w:rsid w:val="00906369"/>
    <w:rsid w:val="00907119"/>
    <w:rsid w:val="0091052C"/>
    <w:rsid w:val="009119D4"/>
    <w:rsid w:val="0091623B"/>
    <w:rsid w:val="00917C16"/>
    <w:rsid w:val="0092003D"/>
    <w:rsid w:val="009216C2"/>
    <w:rsid w:val="00921F2E"/>
    <w:rsid w:val="009222FF"/>
    <w:rsid w:val="00922923"/>
    <w:rsid w:val="00924874"/>
    <w:rsid w:val="00924F65"/>
    <w:rsid w:val="00925D26"/>
    <w:rsid w:val="009272A5"/>
    <w:rsid w:val="00927DD8"/>
    <w:rsid w:val="00927F6B"/>
    <w:rsid w:val="009310BF"/>
    <w:rsid w:val="0093148F"/>
    <w:rsid w:val="009317FD"/>
    <w:rsid w:val="00931856"/>
    <w:rsid w:val="0093325B"/>
    <w:rsid w:val="0093350C"/>
    <w:rsid w:val="00933E98"/>
    <w:rsid w:val="0093488A"/>
    <w:rsid w:val="00935461"/>
    <w:rsid w:val="00935E4F"/>
    <w:rsid w:val="00935FC1"/>
    <w:rsid w:val="00936488"/>
    <w:rsid w:val="00937242"/>
    <w:rsid w:val="009373DD"/>
    <w:rsid w:val="009373E6"/>
    <w:rsid w:val="009424CF"/>
    <w:rsid w:val="0094269F"/>
    <w:rsid w:val="00942BC2"/>
    <w:rsid w:val="00942F42"/>
    <w:rsid w:val="0094322A"/>
    <w:rsid w:val="0094387B"/>
    <w:rsid w:val="00944A5C"/>
    <w:rsid w:val="009461E5"/>
    <w:rsid w:val="00946A5D"/>
    <w:rsid w:val="00946C30"/>
    <w:rsid w:val="0094730B"/>
    <w:rsid w:val="00947A15"/>
    <w:rsid w:val="009504DC"/>
    <w:rsid w:val="0095115B"/>
    <w:rsid w:val="0095170F"/>
    <w:rsid w:val="00951F7C"/>
    <w:rsid w:val="00952C96"/>
    <w:rsid w:val="009531BF"/>
    <w:rsid w:val="009535DD"/>
    <w:rsid w:val="00953C9A"/>
    <w:rsid w:val="00953F9F"/>
    <w:rsid w:val="0095411C"/>
    <w:rsid w:val="00955D99"/>
    <w:rsid w:val="009569FD"/>
    <w:rsid w:val="00956D5A"/>
    <w:rsid w:val="00957260"/>
    <w:rsid w:val="009572FA"/>
    <w:rsid w:val="0095791F"/>
    <w:rsid w:val="009579CB"/>
    <w:rsid w:val="00957C45"/>
    <w:rsid w:val="00960604"/>
    <w:rsid w:val="0096149A"/>
    <w:rsid w:val="00961A14"/>
    <w:rsid w:val="00962B02"/>
    <w:rsid w:val="0096306B"/>
    <w:rsid w:val="0096308B"/>
    <w:rsid w:val="00963B4D"/>
    <w:rsid w:val="0096403D"/>
    <w:rsid w:val="009660A2"/>
    <w:rsid w:val="0096683D"/>
    <w:rsid w:val="00966FF6"/>
    <w:rsid w:val="00970320"/>
    <w:rsid w:val="00972025"/>
    <w:rsid w:val="0097213A"/>
    <w:rsid w:val="009724FE"/>
    <w:rsid w:val="00972981"/>
    <w:rsid w:val="009730C3"/>
    <w:rsid w:val="00974CFD"/>
    <w:rsid w:val="00974E1D"/>
    <w:rsid w:val="009767F9"/>
    <w:rsid w:val="009775A7"/>
    <w:rsid w:val="009777D7"/>
    <w:rsid w:val="009822F4"/>
    <w:rsid w:val="00982759"/>
    <w:rsid w:val="009835B0"/>
    <w:rsid w:val="0098397C"/>
    <w:rsid w:val="00983A25"/>
    <w:rsid w:val="00983BF2"/>
    <w:rsid w:val="009842F8"/>
    <w:rsid w:val="00984741"/>
    <w:rsid w:val="009857FB"/>
    <w:rsid w:val="0098582F"/>
    <w:rsid w:val="00986B5D"/>
    <w:rsid w:val="00987D5E"/>
    <w:rsid w:val="00987F66"/>
    <w:rsid w:val="009917E5"/>
    <w:rsid w:val="00992A5E"/>
    <w:rsid w:val="009931C3"/>
    <w:rsid w:val="00993729"/>
    <w:rsid w:val="00993DD6"/>
    <w:rsid w:val="0099489F"/>
    <w:rsid w:val="00995185"/>
    <w:rsid w:val="0099541F"/>
    <w:rsid w:val="00995D0F"/>
    <w:rsid w:val="00996F86"/>
    <w:rsid w:val="009976E1"/>
    <w:rsid w:val="00997D3F"/>
    <w:rsid w:val="009A0D9A"/>
    <w:rsid w:val="009A0F09"/>
    <w:rsid w:val="009A15AA"/>
    <w:rsid w:val="009A16D3"/>
    <w:rsid w:val="009A2095"/>
    <w:rsid w:val="009A223A"/>
    <w:rsid w:val="009A2AC1"/>
    <w:rsid w:val="009A3BEC"/>
    <w:rsid w:val="009A6967"/>
    <w:rsid w:val="009A6F58"/>
    <w:rsid w:val="009A773C"/>
    <w:rsid w:val="009B0125"/>
    <w:rsid w:val="009B107D"/>
    <w:rsid w:val="009B137A"/>
    <w:rsid w:val="009B14C5"/>
    <w:rsid w:val="009B1C57"/>
    <w:rsid w:val="009B21F7"/>
    <w:rsid w:val="009B242D"/>
    <w:rsid w:val="009B3C86"/>
    <w:rsid w:val="009B5457"/>
    <w:rsid w:val="009B591F"/>
    <w:rsid w:val="009B5EDB"/>
    <w:rsid w:val="009B63E7"/>
    <w:rsid w:val="009B7953"/>
    <w:rsid w:val="009B7C23"/>
    <w:rsid w:val="009C2D2D"/>
    <w:rsid w:val="009C2DBD"/>
    <w:rsid w:val="009C2DF8"/>
    <w:rsid w:val="009C3090"/>
    <w:rsid w:val="009C3E34"/>
    <w:rsid w:val="009C47DE"/>
    <w:rsid w:val="009C4B8F"/>
    <w:rsid w:val="009C4D1F"/>
    <w:rsid w:val="009C4E13"/>
    <w:rsid w:val="009C5394"/>
    <w:rsid w:val="009C5471"/>
    <w:rsid w:val="009C5CD4"/>
    <w:rsid w:val="009C6563"/>
    <w:rsid w:val="009C65D1"/>
    <w:rsid w:val="009C68BD"/>
    <w:rsid w:val="009D04E1"/>
    <w:rsid w:val="009D110F"/>
    <w:rsid w:val="009D2684"/>
    <w:rsid w:val="009D3F18"/>
    <w:rsid w:val="009D4EA9"/>
    <w:rsid w:val="009D5464"/>
    <w:rsid w:val="009D58D6"/>
    <w:rsid w:val="009D5953"/>
    <w:rsid w:val="009D608B"/>
    <w:rsid w:val="009D68C1"/>
    <w:rsid w:val="009E0990"/>
    <w:rsid w:val="009E0A0A"/>
    <w:rsid w:val="009E0D0C"/>
    <w:rsid w:val="009E1166"/>
    <w:rsid w:val="009E1761"/>
    <w:rsid w:val="009E1782"/>
    <w:rsid w:val="009E267E"/>
    <w:rsid w:val="009E2B35"/>
    <w:rsid w:val="009E44FA"/>
    <w:rsid w:val="009E4B34"/>
    <w:rsid w:val="009E56F8"/>
    <w:rsid w:val="009E5D9D"/>
    <w:rsid w:val="009E6B9E"/>
    <w:rsid w:val="009F0109"/>
    <w:rsid w:val="009F0ED4"/>
    <w:rsid w:val="009F1486"/>
    <w:rsid w:val="009F27C8"/>
    <w:rsid w:val="009F2812"/>
    <w:rsid w:val="009F3328"/>
    <w:rsid w:val="009F3580"/>
    <w:rsid w:val="009F3A30"/>
    <w:rsid w:val="009F3CD2"/>
    <w:rsid w:val="009F3F9E"/>
    <w:rsid w:val="009F4268"/>
    <w:rsid w:val="009F4A93"/>
    <w:rsid w:val="009F50C6"/>
    <w:rsid w:val="009F54C6"/>
    <w:rsid w:val="009F5C23"/>
    <w:rsid w:val="009F6E28"/>
    <w:rsid w:val="009F7EE4"/>
    <w:rsid w:val="00A013A8"/>
    <w:rsid w:val="00A0222A"/>
    <w:rsid w:val="00A02E2B"/>
    <w:rsid w:val="00A02FD0"/>
    <w:rsid w:val="00A05031"/>
    <w:rsid w:val="00A069CA"/>
    <w:rsid w:val="00A07D6B"/>
    <w:rsid w:val="00A1017B"/>
    <w:rsid w:val="00A10225"/>
    <w:rsid w:val="00A102AF"/>
    <w:rsid w:val="00A10460"/>
    <w:rsid w:val="00A10CB7"/>
    <w:rsid w:val="00A11366"/>
    <w:rsid w:val="00A1220B"/>
    <w:rsid w:val="00A12301"/>
    <w:rsid w:val="00A12ECB"/>
    <w:rsid w:val="00A133B2"/>
    <w:rsid w:val="00A1345E"/>
    <w:rsid w:val="00A13700"/>
    <w:rsid w:val="00A14131"/>
    <w:rsid w:val="00A142A8"/>
    <w:rsid w:val="00A14777"/>
    <w:rsid w:val="00A14AAC"/>
    <w:rsid w:val="00A14CFC"/>
    <w:rsid w:val="00A14D0D"/>
    <w:rsid w:val="00A15D2D"/>
    <w:rsid w:val="00A15FA6"/>
    <w:rsid w:val="00A16B94"/>
    <w:rsid w:val="00A2039F"/>
    <w:rsid w:val="00A2347F"/>
    <w:rsid w:val="00A23644"/>
    <w:rsid w:val="00A23980"/>
    <w:rsid w:val="00A24027"/>
    <w:rsid w:val="00A240E5"/>
    <w:rsid w:val="00A24699"/>
    <w:rsid w:val="00A25614"/>
    <w:rsid w:val="00A2631B"/>
    <w:rsid w:val="00A26B7D"/>
    <w:rsid w:val="00A27204"/>
    <w:rsid w:val="00A3104C"/>
    <w:rsid w:val="00A3196D"/>
    <w:rsid w:val="00A323E5"/>
    <w:rsid w:val="00A33EA0"/>
    <w:rsid w:val="00A34488"/>
    <w:rsid w:val="00A349E5"/>
    <w:rsid w:val="00A34F37"/>
    <w:rsid w:val="00A34F9C"/>
    <w:rsid w:val="00A36179"/>
    <w:rsid w:val="00A3627F"/>
    <w:rsid w:val="00A367FC"/>
    <w:rsid w:val="00A36C69"/>
    <w:rsid w:val="00A36FC9"/>
    <w:rsid w:val="00A37146"/>
    <w:rsid w:val="00A374C7"/>
    <w:rsid w:val="00A37D53"/>
    <w:rsid w:val="00A400DC"/>
    <w:rsid w:val="00A406B1"/>
    <w:rsid w:val="00A414E8"/>
    <w:rsid w:val="00A41F4E"/>
    <w:rsid w:val="00A421EB"/>
    <w:rsid w:val="00A4220A"/>
    <w:rsid w:val="00A42ED7"/>
    <w:rsid w:val="00A44830"/>
    <w:rsid w:val="00A44A2B"/>
    <w:rsid w:val="00A44EAE"/>
    <w:rsid w:val="00A46ABA"/>
    <w:rsid w:val="00A47CC4"/>
    <w:rsid w:val="00A47EA5"/>
    <w:rsid w:val="00A5000A"/>
    <w:rsid w:val="00A5011C"/>
    <w:rsid w:val="00A51D25"/>
    <w:rsid w:val="00A52A9E"/>
    <w:rsid w:val="00A52FD5"/>
    <w:rsid w:val="00A54F9C"/>
    <w:rsid w:val="00A554EE"/>
    <w:rsid w:val="00A55CC5"/>
    <w:rsid w:val="00A5673F"/>
    <w:rsid w:val="00A56F4A"/>
    <w:rsid w:val="00A570AF"/>
    <w:rsid w:val="00A5745E"/>
    <w:rsid w:val="00A6120E"/>
    <w:rsid w:val="00A61516"/>
    <w:rsid w:val="00A61779"/>
    <w:rsid w:val="00A61C90"/>
    <w:rsid w:val="00A625D0"/>
    <w:rsid w:val="00A62DBD"/>
    <w:rsid w:val="00A632F2"/>
    <w:rsid w:val="00A63C6F"/>
    <w:rsid w:val="00A63D86"/>
    <w:rsid w:val="00A6429F"/>
    <w:rsid w:val="00A645F7"/>
    <w:rsid w:val="00A649B2"/>
    <w:rsid w:val="00A64DCE"/>
    <w:rsid w:val="00A64F98"/>
    <w:rsid w:val="00A65DE4"/>
    <w:rsid w:val="00A716AB"/>
    <w:rsid w:val="00A71C76"/>
    <w:rsid w:val="00A72DEF"/>
    <w:rsid w:val="00A72FF9"/>
    <w:rsid w:val="00A7371D"/>
    <w:rsid w:val="00A74996"/>
    <w:rsid w:val="00A74E9F"/>
    <w:rsid w:val="00A74F0E"/>
    <w:rsid w:val="00A75236"/>
    <w:rsid w:val="00A75619"/>
    <w:rsid w:val="00A75927"/>
    <w:rsid w:val="00A75C67"/>
    <w:rsid w:val="00A76087"/>
    <w:rsid w:val="00A7684C"/>
    <w:rsid w:val="00A77098"/>
    <w:rsid w:val="00A80B7A"/>
    <w:rsid w:val="00A80DBF"/>
    <w:rsid w:val="00A812EA"/>
    <w:rsid w:val="00A858D1"/>
    <w:rsid w:val="00A87AB6"/>
    <w:rsid w:val="00A906DC"/>
    <w:rsid w:val="00A90DD7"/>
    <w:rsid w:val="00A916CC"/>
    <w:rsid w:val="00A92630"/>
    <w:rsid w:val="00A935CA"/>
    <w:rsid w:val="00A93BCD"/>
    <w:rsid w:val="00A944B6"/>
    <w:rsid w:val="00A94957"/>
    <w:rsid w:val="00A9533C"/>
    <w:rsid w:val="00A95458"/>
    <w:rsid w:val="00A95CD2"/>
    <w:rsid w:val="00A95DBB"/>
    <w:rsid w:val="00A95FA8"/>
    <w:rsid w:val="00A95FC7"/>
    <w:rsid w:val="00A96688"/>
    <w:rsid w:val="00A96CBC"/>
    <w:rsid w:val="00A97A1C"/>
    <w:rsid w:val="00A97E6C"/>
    <w:rsid w:val="00AA0B9E"/>
    <w:rsid w:val="00AA12E1"/>
    <w:rsid w:val="00AA1381"/>
    <w:rsid w:val="00AA19B7"/>
    <w:rsid w:val="00AA2CF5"/>
    <w:rsid w:val="00AA3003"/>
    <w:rsid w:val="00AA4BB3"/>
    <w:rsid w:val="00AA56A2"/>
    <w:rsid w:val="00AA5F7D"/>
    <w:rsid w:val="00AA6398"/>
    <w:rsid w:val="00AA7662"/>
    <w:rsid w:val="00AB0404"/>
    <w:rsid w:val="00AB058F"/>
    <w:rsid w:val="00AB0D74"/>
    <w:rsid w:val="00AB12B1"/>
    <w:rsid w:val="00AB2D77"/>
    <w:rsid w:val="00AB3FC5"/>
    <w:rsid w:val="00AB4266"/>
    <w:rsid w:val="00AB478F"/>
    <w:rsid w:val="00AB4AA1"/>
    <w:rsid w:val="00AB4E6B"/>
    <w:rsid w:val="00AB51C0"/>
    <w:rsid w:val="00AC040B"/>
    <w:rsid w:val="00AC07EE"/>
    <w:rsid w:val="00AC09EF"/>
    <w:rsid w:val="00AC0E53"/>
    <w:rsid w:val="00AC120A"/>
    <w:rsid w:val="00AC184E"/>
    <w:rsid w:val="00AC1FA0"/>
    <w:rsid w:val="00AC1FCB"/>
    <w:rsid w:val="00AC2A07"/>
    <w:rsid w:val="00AC39F1"/>
    <w:rsid w:val="00AC3D86"/>
    <w:rsid w:val="00AC4B1B"/>
    <w:rsid w:val="00AC6026"/>
    <w:rsid w:val="00AC6E8B"/>
    <w:rsid w:val="00AC74BF"/>
    <w:rsid w:val="00AC7EFA"/>
    <w:rsid w:val="00AD0D41"/>
    <w:rsid w:val="00AD138E"/>
    <w:rsid w:val="00AD1456"/>
    <w:rsid w:val="00AD14DD"/>
    <w:rsid w:val="00AD36E3"/>
    <w:rsid w:val="00AD388C"/>
    <w:rsid w:val="00AD615B"/>
    <w:rsid w:val="00AD648F"/>
    <w:rsid w:val="00AD6738"/>
    <w:rsid w:val="00AD791E"/>
    <w:rsid w:val="00AD7D70"/>
    <w:rsid w:val="00AE01F2"/>
    <w:rsid w:val="00AE02B0"/>
    <w:rsid w:val="00AE1FF9"/>
    <w:rsid w:val="00AE200B"/>
    <w:rsid w:val="00AE3315"/>
    <w:rsid w:val="00AE348B"/>
    <w:rsid w:val="00AE542F"/>
    <w:rsid w:val="00AE5D20"/>
    <w:rsid w:val="00AE6101"/>
    <w:rsid w:val="00AE626A"/>
    <w:rsid w:val="00AE6B57"/>
    <w:rsid w:val="00AE6BEF"/>
    <w:rsid w:val="00AE6E25"/>
    <w:rsid w:val="00AE72F8"/>
    <w:rsid w:val="00AF02D4"/>
    <w:rsid w:val="00AF1434"/>
    <w:rsid w:val="00AF1CB2"/>
    <w:rsid w:val="00AF2096"/>
    <w:rsid w:val="00AF2D4B"/>
    <w:rsid w:val="00AF377F"/>
    <w:rsid w:val="00AF37E6"/>
    <w:rsid w:val="00AF3972"/>
    <w:rsid w:val="00AF3B07"/>
    <w:rsid w:val="00AF3FBB"/>
    <w:rsid w:val="00AF441D"/>
    <w:rsid w:val="00AF479D"/>
    <w:rsid w:val="00AF50AC"/>
    <w:rsid w:val="00AF52D1"/>
    <w:rsid w:val="00AF5F03"/>
    <w:rsid w:val="00AF6979"/>
    <w:rsid w:val="00B022A2"/>
    <w:rsid w:val="00B0277C"/>
    <w:rsid w:val="00B02968"/>
    <w:rsid w:val="00B02998"/>
    <w:rsid w:val="00B04C0D"/>
    <w:rsid w:val="00B04CD1"/>
    <w:rsid w:val="00B05D7B"/>
    <w:rsid w:val="00B060BB"/>
    <w:rsid w:val="00B0751A"/>
    <w:rsid w:val="00B075C6"/>
    <w:rsid w:val="00B07CF6"/>
    <w:rsid w:val="00B10542"/>
    <w:rsid w:val="00B114E8"/>
    <w:rsid w:val="00B11F5F"/>
    <w:rsid w:val="00B12083"/>
    <w:rsid w:val="00B133B7"/>
    <w:rsid w:val="00B1341F"/>
    <w:rsid w:val="00B134AD"/>
    <w:rsid w:val="00B1352C"/>
    <w:rsid w:val="00B13554"/>
    <w:rsid w:val="00B139E7"/>
    <w:rsid w:val="00B13A1F"/>
    <w:rsid w:val="00B145FC"/>
    <w:rsid w:val="00B1542F"/>
    <w:rsid w:val="00B15857"/>
    <w:rsid w:val="00B15EDA"/>
    <w:rsid w:val="00B161EB"/>
    <w:rsid w:val="00B176DB"/>
    <w:rsid w:val="00B17A95"/>
    <w:rsid w:val="00B20664"/>
    <w:rsid w:val="00B21D60"/>
    <w:rsid w:val="00B222D7"/>
    <w:rsid w:val="00B22677"/>
    <w:rsid w:val="00B22901"/>
    <w:rsid w:val="00B2314E"/>
    <w:rsid w:val="00B23268"/>
    <w:rsid w:val="00B242BB"/>
    <w:rsid w:val="00B245F0"/>
    <w:rsid w:val="00B24709"/>
    <w:rsid w:val="00B25C3B"/>
    <w:rsid w:val="00B25CC6"/>
    <w:rsid w:val="00B25D66"/>
    <w:rsid w:val="00B25E8C"/>
    <w:rsid w:val="00B26AD7"/>
    <w:rsid w:val="00B30278"/>
    <w:rsid w:val="00B302AD"/>
    <w:rsid w:val="00B30357"/>
    <w:rsid w:val="00B3114B"/>
    <w:rsid w:val="00B31152"/>
    <w:rsid w:val="00B3248D"/>
    <w:rsid w:val="00B326D3"/>
    <w:rsid w:val="00B33C4B"/>
    <w:rsid w:val="00B35522"/>
    <w:rsid w:val="00B3748E"/>
    <w:rsid w:val="00B40CEC"/>
    <w:rsid w:val="00B428AF"/>
    <w:rsid w:val="00B42ADA"/>
    <w:rsid w:val="00B42F13"/>
    <w:rsid w:val="00B4304B"/>
    <w:rsid w:val="00B43728"/>
    <w:rsid w:val="00B4403B"/>
    <w:rsid w:val="00B4482E"/>
    <w:rsid w:val="00B4497A"/>
    <w:rsid w:val="00B44B53"/>
    <w:rsid w:val="00B4510E"/>
    <w:rsid w:val="00B4618C"/>
    <w:rsid w:val="00B46A9F"/>
    <w:rsid w:val="00B46BDC"/>
    <w:rsid w:val="00B47291"/>
    <w:rsid w:val="00B47610"/>
    <w:rsid w:val="00B47E4C"/>
    <w:rsid w:val="00B502A6"/>
    <w:rsid w:val="00B51590"/>
    <w:rsid w:val="00B517C7"/>
    <w:rsid w:val="00B5205D"/>
    <w:rsid w:val="00B524DE"/>
    <w:rsid w:val="00B53661"/>
    <w:rsid w:val="00B5415C"/>
    <w:rsid w:val="00B5460C"/>
    <w:rsid w:val="00B54AFA"/>
    <w:rsid w:val="00B54CEE"/>
    <w:rsid w:val="00B54FC8"/>
    <w:rsid w:val="00B55F0D"/>
    <w:rsid w:val="00B56232"/>
    <w:rsid w:val="00B56508"/>
    <w:rsid w:val="00B57718"/>
    <w:rsid w:val="00B57732"/>
    <w:rsid w:val="00B5775F"/>
    <w:rsid w:val="00B60F42"/>
    <w:rsid w:val="00B61B12"/>
    <w:rsid w:val="00B62693"/>
    <w:rsid w:val="00B62790"/>
    <w:rsid w:val="00B62DFF"/>
    <w:rsid w:val="00B63B9D"/>
    <w:rsid w:val="00B63E7D"/>
    <w:rsid w:val="00B64043"/>
    <w:rsid w:val="00B667F7"/>
    <w:rsid w:val="00B66816"/>
    <w:rsid w:val="00B673FC"/>
    <w:rsid w:val="00B677BF"/>
    <w:rsid w:val="00B67D6B"/>
    <w:rsid w:val="00B67EB3"/>
    <w:rsid w:val="00B71653"/>
    <w:rsid w:val="00B71F01"/>
    <w:rsid w:val="00B73477"/>
    <w:rsid w:val="00B7393E"/>
    <w:rsid w:val="00B73BD9"/>
    <w:rsid w:val="00B745A4"/>
    <w:rsid w:val="00B7629E"/>
    <w:rsid w:val="00B76BD9"/>
    <w:rsid w:val="00B77EDC"/>
    <w:rsid w:val="00B826DE"/>
    <w:rsid w:val="00B82923"/>
    <w:rsid w:val="00B82C61"/>
    <w:rsid w:val="00B83321"/>
    <w:rsid w:val="00B84133"/>
    <w:rsid w:val="00B8479D"/>
    <w:rsid w:val="00B85103"/>
    <w:rsid w:val="00B85272"/>
    <w:rsid w:val="00B85286"/>
    <w:rsid w:val="00B857C6"/>
    <w:rsid w:val="00B85821"/>
    <w:rsid w:val="00B86478"/>
    <w:rsid w:val="00B86805"/>
    <w:rsid w:val="00B86F87"/>
    <w:rsid w:val="00B86F8E"/>
    <w:rsid w:val="00B876A6"/>
    <w:rsid w:val="00B9119F"/>
    <w:rsid w:val="00B911D4"/>
    <w:rsid w:val="00B91622"/>
    <w:rsid w:val="00B9176D"/>
    <w:rsid w:val="00B924B1"/>
    <w:rsid w:val="00B92EEF"/>
    <w:rsid w:val="00B94192"/>
    <w:rsid w:val="00B9433A"/>
    <w:rsid w:val="00B9466A"/>
    <w:rsid w:val="00B94893"/>
    <w:rsid w:val="00B94ED5"/>
    <w:rsid w:val="00B952B5"/>
    <w:rsid w:val="00B95A5D"/>
    <w:rsid w:val="00B966EB"/>
    <w:rsid w:val="00B97490"/>
    <w:rsid w:val="00BA0D30"/>
    <w:rsid w:val="00BA2611"/>
    <w:rsid w:val="00BA3035"/>
    <w:rsid w:val="00BA437B"/>
    <w:rsid w:val="00BA43DA"/>
    <w:rsid w:val="00BA49D1"/>
    <w:rsid w:val="00BA5197"/>
    <w:rsid w:val="00BA52D6"/>
    <w:rsid w:val="00BA59B5"/>
    <w:rsid w:val="00BA5B2F"/>
    <w:rsid w:val="00BA7B03"/>
    <w:rsid w:val="00BB063D"/>
    <w:rsid w:val="00BB0D02"/>
    <w:rsid w:val="00BB1275"/>
    <w:rsid w:val="00BB1B16"/>
    <w:rsid w:val="00BB1FB5"/>
    <w:rsid w:val="00BB2647"/>
    <w:rsid w:val="00BB2768"/>
    <w:rsid w:val="00BB3145"/>
    <w:rsid w:val="00BB355D"/>
    <w:rsid w:val="00BB37D1"/>
    <w:rsid w:val="00BB387E"/>
    <w:rsid w:val="00BB3F37"/>
    <w:rsid w:val="00BB42D5"/>
    <w:rsid w:val="00BB48A6"/>
    <w:rsid w:val="00BB52CB"/>
    <w:rsid w:val="00BB6EA6"/>
    <w:rsid w:val="00BB77A3"/>
    <w:rsid w:val="00BB7B0F"/>
    <w:rsid w:val="00BB7DE4"/>
    <w:rsid w:val="00BC0055"/>
    <w:rsid w:val="00BC0EB0"/>
    <w:rsid w:val="00BC14B3"/>
    <w:rsid w:val="00BC2738"/>
    <w:rsid w:val="00BC2A1F"/>
    <w:rsid w:val="00BC2D49"/>
    <w:rsid w:val="00BC3D23"/>
    <w:rsid w:val="00BC407B"/>
    <w:rsid w:val="00BC443D"/>
    <w:rsid w:val="00BC6FAE"/>
    <w:rsid w:val="00BD0064"/>
    <w:rsid w:val="00BD02A1"/>
    <w:rsid w:val="00BD0313"/>
    <w:rsid w:val="00BD1B5E"/>
    <w:rsid w:val="00BD2AB2"/>
    <w:rsid w:val="00BD3D6E"/>
    <w:rsid w:val="00BD4752"/>
    <w:rsid w:val="00BD4C51"/>
    <w:rsid w:val="00BD5693"/>
    <w:rsid w:val="00BD5784"/>
    <w:rsid w:val="00BD5ACA"/>
    <w:rsid w:val="00BD713B"/>
    <w:rsid w:val="00BD7C14"/>
    <w:rsid w:val="00BE000D"/>
    <w:rsid w:val="00BE1A64"/>
    <w:rsid w:val="00BE29D4"/>
    <w:rsid w:val="00BE2BAA"/>
    <w:rsid w:val="00BE32A9"/>
    <w:rsid w:val="00BE36D7"/>
    <w:rsid w:val="00BE39F3"/>
    <w:rsid w:val="00BE3D68"/>
    <w:rsid w:val="00BE661D"/>
    <w:rsid w:val="00BF017C"/>
    <w:rsid w:val="00BF0A27"/>
    <w:rsid w:val="00BF0DE4"/>
    <w:rsid w:val="00BF18C3"/>
    <w:rsid w:val="00BF2C87"/>
    <w:rsid w:val="00BF3190"/>
    <w:rsid w:val="00BF3198"/>
    <w:rsid w:val="00BF3378"/>
    <w:rsid w:val="00BF37AF"/>
    <w:rsid w:val="00BF3C00"/>
    <w:rsid w:val="00BF4FB8"/>
    <w:rsid w:val="00BF5116"/>
    <w:rsid w:val="00BF5DE2"/>
    <w:rsid w:val="00BF65B5"/>
    <w:rsid w:val="00BF7E8A"/>
    <w:rsid w:val="00C003CF"/>
    <w:rsid w:val="00C00677"/>
    <w:rsid w:val="00C01D92"/>
    <w:rsid w:val="00C0234E"/>
    <w:rsid w:val="00C024B1"/>
    <w:rsid w:val="00C02582"/>
    <w:rsid w:val="00C02847"/>
    <w:rsid w:val="00C02F4F"/>
    <w:rsid w:val="00C0378C"/>
    <w:rsid w:val="00C041FF"/>
    <w:rsid w:val="00C04664"/>
    <w:rsid w:val="00C04D5E"/>
    <w:rsid w:val="00C04FDA"/>
    <w:rsid w:val="00C05058"/>
    <w:rsid w:val="00C06EEE"/>
    <w:rsid w:val="00C07006"/>
    <w:rsid w:val="00C07201"/>
    <w:rsid w:val="00C0799F"/>
    <w:rsid w:val="00C10659"/>
    <w:rsid w:val="00C108B7"/>
    <w:rsid w:val="00C119BB"/>
    <w:rsid w:val="00C11FC3"/>
    <w:rsid w:val="00C1258B"/>
    <w:rsid w:val="00C154A3"/>
    <w:rsid w:val="00C15BC3"/>
    <w:rsid w:val="00C1673D"/>
    <w:rsid w:val="00C16C40"/>
    <w:rsid w:val="00C17FCC"/>
    <w:rsid w:val="00C204F7"/>
    <w:rsid w:val="00C20BB1"/>
    <w:rsid w:val="00C217F7"/>
    <w:rsid w:val="00C220DE"/>
    <w:rsid w:val="00C222EA"/>
    <w:rsid w:val="00C23C3B"/>
    <w:rsid w:val="00C2443D"/>
    <w:rsid w:val="00C2588C"/>
    <w:rsid w:val="00C27007"/>
    <w:rsid w:val="00C27173"/>
    <w:rsid w:val="00C27421"/>
    <w:rsid w:val="00C27CCD"/>
    <w:rsid w:val="00C27F2E"/>
    <w:rsid w:val="00C300F2"/>
    <w:rsid w:val="00C3088E"/>
    <w:rsid w:val="00C31C58"/>
    <w:rsid w:val="00C3267D"/>
    <w:rsid w:val="00C32A19"/>
    <w:rsid w:val="00C32D2A"/>
    <w:rsid w:val="00C35743"/>
    <w:rsid w:val="00C3648E"/>
    <w:rsid w:val="00C365E2"/>
    <w:rsid w:val="00C365E3"/>
    <w:rsid w:val="00C405FF"/>
    <w:rsid w:val="00C40A52"/>
    <w:rsid w:val="00C417D7"/>
    <w:rsid w:val="00C41E0D"/>
    <w:rsid w:val="00C4249E"/>
    <w:rsid w:val="00C42E7D"/>
    <w:rsid w:val="00C4309F"/>
    <w:rsid w:val="00C43F3A"/>
    <w:rsid w:val="00C44DB7"/>
    <w:rsid w:val="00C4547A"/>
    <w:rsid w:val="00C4585E"/>
    <w:rsid w:val="00C45A3A"/>
    <w:rsid w:val="00C463BE"/>
    <w:rsid w:val="00C47090"/>
    <w:rsid w:val="00C47831"/>
    <w:rsid w:val="00C47DB1"/>
    <w:rsid w:val="00C503C0"/>
    <w:rsid w:val="00C513D6"/>
    <w:rsid w:val="00C517E6"/>
    <w:rsid w:val="00C51AFE"/>
    <w:rsid w:val="00C52CFB"/>
    <w:rsid w:val="00C531AB"/>
    <w:rsid w:val="00C531DF"/>
    <w:rsid w:val="00C53F9B"/>
    <w:rsid w:val="00C5435C"/>
    <w:rsid w:val="00C54E7F"/>
    <w:rsid w:val="00C54F2B"/>
    <w:rsid w:val="00C553AC"/>
    <w:rsid w:val="00C55AF1"/>
    <w:rsid w:val="00C569A0"/>
    <w:rsid w:val="00C56BFE"/>
    <w:rsid w:val="00C56E46"/>
    <w:rsid w:val="00C5720E"/>
    <w:rsid w:val="00C5766D"/>
    <w:rsid w:val="00C57878"/>
    <w:rsid w:val="00C57C66"/>
    <w:rsid w:val="00C6037F"/>
    <w:rsid w:val="00C60FC3"/>
    <w:rsid w:val="00C61557"/>
    <w:rsid w:val="00C61D54"/>
    <w:rsid w:val="00C62093"/>
    <w:rsid w:val="00C63130"/>
    <w:rsid w:val="00C63D3F"/>
    <w:rsid w:val="00C64DF6"/>
    <w:rsid w:val="00C655A6"/>
    <w:rsid w:val="00C66390"/>
    <w:rsid w:val="00C66BE5"/>
    <w:rsid w:val="00C66FE5"/>
    <w:rsid w:val="00C673AC"/>
    <w:rsid w:val="00C678A4"/>
    <w:rsid w:val="00C70374"/>
    <w:rsid w:val="00C7102A"/>
    <w:rsid w:val="00C72718"/>
    <w:rsid w:val="00C7273A"/>
    <w:rsid w:val="00C72F01"/>
    <w:rsid w:val="00C73172"/>
    <w:rsid w:val="00C7336C"/>
    <w:rsid w:val="00C733B5"/>
    <w:rsid w:val="00C73A48"/>
    <w:rsid w:val="00C74591"/>
    <w:rsid w:val="00C745BC"/>
    <w:rsid w:val="00C7584E"/>
    <w:rsid w:val="00C764AF"/>
    <w:rsid w:val="00C76F58"/>
    <w:rsid w:val="00C77323"/>
    <w:rsid w:val="00C775DA"/>
    <w:rsid w:val="00C80168"/>
    <w:rsid w:val="00C80CBD"/>
    <w:rsid w:val="00C8132B"/>
    <w:rsid w:val="00C81481"/>
    <w:rsid w:val="00C814B0"/>
    <w:rsid w:val="00C820C1"/>
    <w:rsid w:val="00C82F35"/>
    <w:rsid w:val="00C84CDD"/>
    <w:rsid w:val="00C85C36"/>
    <w:rsid w:val="00C86062"/>
    <w:rsid w:val="00C86B4E"/>
    <w:rsid w:val="00C87112"/>
    <w:rsid w:val="00C87FE8"/>
    <w:rsid w:val="00C9022D"/>
    <w:rsid w:val="00C90A1D"/>
    <w:rsid w:val="00C90D8C"/>
    <w:rsid w:val="00C90FA3"/>
    <w:rsid w:val="00C91A41"/>
    <w:rsid w:val="00C92AC9"/>
    <w:rsid w:val="00C92E74"/>
    <w:rsid w:val="00C9331A"/>
    <w:rsid w:val="00C9343A"/>
    <w:rsid w:val="00C95BDF"/>
    <w:rsid w:val="00C96848"/>
    <w:rsid w:val="00C96E1B"/>
    <w:rsid w:val="00C96EFF"/>
    <w:rsid w:val="00C97691"/>
    <w:rsid w:val="00C9788C"/>
    <w:rsid w:val="00C97955"/>
    <w:rsid w:val="00C97A5C"/>
    <w:rsid w:val="00C97CD9"/>
    <w:rsid w:val="00CA0618"/>
    <w:rsid w:val="00CA09FD"/>
    <w:rsid w:val="00CA0E08"/>
    <w:rsid w:val="00CA11EA"/>
    <w:rsid w:val="00CA2316"/>
    <w:rsid w:val="00CA288E"/>
    <w:rsid w:val="00CA3C90"/>
    <w:rsid w:val="00CA3F79"/>
    <w:rsid w:val="00CA3FBF"/>
    <w:rsid w:val="00CA4BC9"/>
    <w:rsid w:val="00CA4DFB"/>
    <w:rsid w:val="00CA6387"/>
    <w:rsid w:val="00CA638C"/>
    <w:rsid w:val="00CA78FC"/>
    <w:rsid w:val="00CB0217"/>
    <w:rsid w:val="00CB15B3"/>
    <w:rsid w:val="00CB1CD7"/>
    <w:rsid w:val="00CB2204"/>
    <w:rsid w:val="00CB25A5"/>
    <w:rsid w:val="00CB3874"/>
    <w:rsid w:val="00CB39A1"/>
    <w:rsid w:val="00CB3A07"/>
    <w:rsid w:val="00CB4712"/>
    <w:rsid w:val="00CB54BD"/>
    <w:rsid w:val="00CB5D0B"/>
    <w:rsid w:val="00CB66D4"/>
    <w:rsid w:val="00CB73F3"/>
    <w:rsid w:val="00CB76C8"/>
    <w:rsid w:val="00CB7E57"/>
    <w:rsid w:val="00CC0282"/>
    <w:rsid w:val="00CC07D7"/>
    <w:rsid w:val="00CC1340"/>
    <w:rsid w:val="00CC259B"/>
    <w:rsid w:val="00CC37AC"/>
    <w:rsid w:val="00CC3B07"/>
    <w:rsid w:val="00CC486D"/>
    <w:rsid w:val="00CC4CD0"/>
    <w:rsid w:val="00CC4EBE"/>
    <w:rsid w:val="00CC5384"/>
    <w:rsid w:val="00CC63DF"/>
    <w:rsid w:val="00CC7C3F"/>
    <w:rsid w:val="00CD0624"/>
    <w:rsid w:val="00CD0653"/>
    <w:rsid w:val="00CD1B39"/>
    <w:rsid w:val="00CD1FEC"/>
    <w:rsid w:val="00CD22AA"/>
    <w:rsid w:val="00CD3C4B"/>
    <w:rsid w:val="00CD5CFA"/>
    <w:rsid w:val="00CD5D83"/>
    <w:rsid w:val="00CD5DB1"/>
    <w:rsid w:val="00CD688A"/>
    <w:rsid w:val="00CD72DB"/>
    <w:rsid w:val="00CD7BBE"/>
    <w:rsid w:val="00CE0632"/>
    <w:rsid w:val="00CE0E31"/>
    <w:rsid w:val="00CE0F0D"/>
    <w:rsid w:val="00CE155F"/>
    <w:rsid w:val="00CE1ADC"/>
    <w:rsid w:val="00CE2588"/>
    <w:rsid w:val="00CE3AF2"/>
    <w:rsid w:val="00CE3BA6"/>
    <w:rsid w:val="00CE4DB9"/>
    <w:rsid w:val="00CE50C2"/>
    <w:rsid w:val="00CE5BE8"/>
    <w:rsid w:val="00CE5FD4"/>
    <w:rsid w:val="00CE686E"/>
    <w:rsid w:val="00CE6BD0"/>
    <w:rsid w:val="00CE6FB5"/>
    <w:rsid w:val="00CE7212"/>
    <w:rsid w:val="00CE73D7"/>
    <w:rsid w:val="00CE7497"/>
    <w:rsid w:val="00CE7A11"/>
    <w:rsid w:val="00CF0390"/>
    <w:rsid w:val="00CF0C35"/>
    <w:rsid w:val="00CF26EC"/>
    <w:rsid w:val="00CF2F15"/>
    <w:rsid w:val="00CF378A"/>
    <w:rsid w:val="00CF4954"/>
    <w:rsid w:val="00CF542C"/>
    <w:rsid w:val="00CF7284"/>
    <w:rsid w:val="00CF7864"/>
    <w:rsid w:val="00CF7B69"/>
    <w:rsid w:val="00D00398"/>
    <w:rsid w:val="00D012D0"/>
    <w:rsid w:val="00D017AF"/>
    <w:rsid w:val="00D01884"/>
    <w:rsid w:val="00D01E7F"/>
    <w:rsid w:val="00D01F7B"/>
    <w:rsid w:val="00D037BF"/>
    <w:rsid w:val="00D03FB6"/>
    <w:rsid w:val="00D055B0"/>
    <w:rsid w:val="00D05CA9"/>
    <w:rsid w:val="00D06325"/>
    <w:rsid w:val="00D076AC"/>
    <w:rsid w:val="00D111E3"/>
    <w:rsid w:val="00D11423"/>
    <w:rsid w:val="00D115CC"/>
    <w:rsid w:val="00D116F0"/>
    <w:rsid w:val="00D138BB"/>
    <w:rsid w:val="00D14673"/>
    <w:rsid w:val="00D146A8"/>
    <w:rsid w:val="00D14B25"/>
    <w:rsid w:val="00D14C44"/>
    <w:rsid w:val="00D150EE"/>
    <w:rsid w:val="00D151BC"/>
    <w:rsid w:val="00D152FD"/>
    <w:rsid w:val="00D15752"/>
    <w:rsid w:val="00D165FD"/>
    <w:rsid w:val="00D17659"/>
    <w:rsid w:val="00D20BBD"/>
    <w:rsid w:val="00D214F6"/>
    <w:rsid w:val="00D2205B"/>
    <w:rsid w:val="00D23944"/>
    <w:rsid w:val="00D30953"/>
    <w:rsid w:val="00D30AEC"/>
    <w:rsid w:val="00D30D69"/>
    <w:rsid w:val="00D319A1"/>
    <w:rsid w:val="00D31B56"/>
    <w:rsid w:val="00D31CCB"/>
    <w:rsid w:val="00D339ED"/>
    <w:rsid w:val="00D34719"/>
    <w:rsid w:val="00D34759"/>
    <w:rsid w:val="00D34F34"/>
    <w:rsid w:val="00D350FC"/>
    <w:rsid w:val="00D355DB"/>
    <w:rsid w:val="00D35B1B"/>
    <w:rsid w:val="00D35EAB"/>
    <w:rsid w:val="00D36149"/>
    <w:rsid w:val="00D369E2"/>
    <w:rsid w:val="00D37057"/>
    <w:rsid w:val="00D4088F"/>
    <w:rsid w:val="00D41280"/>
    <w:rsid w:val="00D41DB8"/>
    <w:rsid w:val="00D42054"/>
    <w:rsid w:val="00D4248F"/>
    <w:rsid w:val="00D431B6"/>
    <w:rsid w:val="00D4342D"/>
    <w:rsid w:val="00D43EA7"/>
    <w:rsid w:val="00D442E4"/>
    <w:rsid w:val="00D4456B"/>
    <w:rsid w:val="00D45D4D"/>
    <w:rsid w:val="00D462D1"/>
    <w:rsid w:val="00D4689C"/>
    <w:rsid w:val="00D46F07"/>
    <w:rsid w:val="00D503D3"/>
    <w:rsid w:val="00D50594"/>
    <w:rsid w:val="00D519F2"/>
    <w:rsid w:val="00D51B7E"/>
    <w:rsid w:val="00D51CDA"/>
    <w:rsid w:val="00D51F9E"/>
    <w:rsid w:val="00D521C5"/>
    <w:rsid w:val="00D530E8"/>
    <w:rsid w:val="00D53237"/>
    <w:rsid w:val="00D53A31"/>
    <w:rsid w:val="00D53B87"/>
    <w:rsid w:val="00D540E1"/>
    <w:rsid w:val="00D548C3"/>
    <w:rsid w:val="00D55563"/>
    <w:rsid w:val="00D56580"/>
    <w:rsid w:val="00D565DA"/>
    <w:rsid w:val="00D56CB1"/>
    <w:rsid w:val="00D5702B"/>
    <w:rsid w:val="00D60869"/>
    <w:rsid w:val="00D61322"/>
    <w:rsid w:val="00D61EFA"/>
    <w:rsid w:val="00D61FB4"/>
    <w:rsid w:val="00D61FCB"/>
    <w:rsid w:val="00D623DA"/>
    <w:rsid w:val="00D62A18"/>
    <w:rsid w:val="00D6369C"/>
    <w:rsid w:val="00D63B94"/>
    <w:rsid w:val="00D64383"/>
    <w:rsid w:val="00D65BD8"/>
    <w:rsid w:val="00D65F93"/>
    <w:rsid w:val="00D66664"/>
    <w:rsid w:val="00D6688B"/>
    <w:rsid w:val="00D66C13"/>
    <w:rsid w:val="00D67304"/>
    <w:rsid w:val="00D70EC2"/>
    <w:rsid w:val="00D725AA"/>
    <w:rsid w:val="00D72B54"/>
    <w:rsid w:val="00D72DAC"/>
    <w:rsid w:val="00D72EB6"/>
    <w:rsid w:val="00D73579"/>
    <w:rsid w:val="00D736AD"/>
    <w:rsid w:val="00D736BF"/>
    <w:rsid w:val="00D73771"/>
    <w:rsid w:val="00D73D01"/>
    <w:rsid w:val="00D74AA4"/>
    <w:rsid w:val="00D74BF7"/>
    <w:rsid w:val="00D7513D"/>
    <w:rsid w:val="00D76A50"/>
    <w:rsid w:val="00D76BC0"/>
    <w:rsid w:val="00D77441"/>
    <w:rsid w:val="00D803E4"/>
    <w:rsid w:val="00D812D6"/>
    <w:rsid w:val="00D81421"/>
    <w:rsid w:val="00D81EC0"/>
    <w:rsid w:val="00D83A8C"/>
    <w:rsid w:val="00D85666"/>
    <w:rsid w:val="00D85674"/>
    <w:rsid w:val="00D8667A"/>
    <w:rsid w:val="00D866E1"/>
    <w:rsid w:val="00D8713F"/>
    <w:rsid w:val="00D901C4"/>
    <w:rsid w:val="00D90A09"/>
    <w:rsid w:val="00D90B78"/>
    <w:rsid w:val="00D90C1E"/>
    <w:rsid w:val="00D90D82"/>
    <w:rsid w:val="00D924CC"/>
    <w:rsid w:val="00D92E1B"/>
    <w:rsid w:val="00D93536"/>
    <w:rsid w:val="00D94352"/>
    <w:rsid w:val="00D96099"/>
    <w:rsid w:val="00D96331"/>
    <w:rsid w:val="00D96777"/>
    <w:rsid w:val="00D96C53"/>
    <w:rsid w:val="00D97D83"/>
    <w:rsid w:val="00DA0263"/>
    <w:rsid w:val="00DA0331"/>
    <w:rsid w:val="00DA1045"/>
    <w:rsid w:val="00DA1BB7"/>
    <w:rsid w:val="00DA2026"/>
    <w:rsid w:val="00DA2E03"/>
    <w:rsid w:val="00DA373A"/>
    <w:rsid w:val="00DA3A51"/>
    <w:rsid w:val="00DA5933"/>
    <w:rsid w:val="00DA5F81"/>
    <w:rsid w:val="00DA6D29"/>
    <w:rsid w:val="00DA74DE"/>
    <w:rsid w:val="00DA7588"/>
    <w:rsid w:val="00DA7CA8"/>
    <w:rsid w:val="00DA7EAA"/>
    <w:rsid w:val="00DB079D"/>
    <w:rsid w:val="00DB0D50"/>
    <w:rsid w:val="00DB1A58"/>
    <w:rsid w:val="00DB1A98"/>
    <w:rsid w:val="00DB200F"/>
    <w:rsid w:val="00DB214F"/>
    <w:rsid w:val="00DB26EA"/>
    <w:rsid w:val="00DB65EC"/>
    <w:rsid w:val="00DB6BD0"/>
    <w:rsid w:val="00DB7376"/>
    <w:rsid w:val="00DC004A"/>
    <w:rsid w:val="00DC169D"/>
    <w:rsid w:val="00DC186A"/>
    <w:rsid w:val="00DC1DA7"/>
    <w:rsid w:val="00DC1F1A"/>
    <w:rsid w:val="00DC2016"/>
    <w:rsid w:val="00DC23D2"/>
    <w:rsid w:val="00DC271C"/>
    <w:rsid w:val="00DC2DFD"/>
    <w:rsid w:val="00DC3183"/>
    <w:rsid w:val="00DC4248"/>
    <w:rsid w:val="00DC43CF"/>
    <w:rsid w:val="00DC49AA"/>
    <w:rsid w:val="00DC531A"/>
    <w:rsid w:val="00DC7283"/>
    <w:rsid w:val="00DC7ECF"/>
    <w:rsid w:val="00DD0393"/>
    <w:rsid w:val="00DD0400"/>
    <w:rsid w:val="00DD115E"/>
    <w:rsid w:val="00DD16F0"/>
    <w:rsid w:val="00DD2526"/>
    <w:rsid w:val="00DD2BD7"/>
    <w:rsid w:val="00DD2D17"/>
    <w:rsid w:val="00DD305C"/>
    <w:rsid w:val="00DD3240"/>
    <w:rsid w:val="00DD4148"/>
    <w:rsid w:val="00DD4F3C"/>
    <w:rsid w:val="00DD5252"/>
    <w:rsid w:val="00DD5415"/>
    <w:rsid w:val="00DD54D4"/>
    <w:rsid w:val="00DD6FB4"/>
    <w:rsid w:val="00DE018A"/>
    <w:rsid w:val="00DE116B"/>
    <w:rsid w:val="00DE1226"/>
    <w:rsid w:val="00DE16EC"/>
    <w:rsid w:val="00DE22D7"/>
    <w:rsid w:val="00DE28F9"/>
    <w:rsid w:val="00DE2E77"/>
    <w:rsid w:val="00DE30D5"/>
    <w:rsid w:val="00DE3420"/>
    <w:rsid w:val="00DE35FC"/>
    <w:rsid w:val="00DE35FD"/>
    <w:rsid w:val="00DE3744"/>
    <w:rsid w:val="00DE4236"/>
    <w:rsid w:val="00DE5529"/>
    <w:rsid w:val="00DE59E1"/>
    <w:rsid w:val="00DE5A50"/>
    <w:rsid w:val="00DE5B57"/>
    <w:rsid w:val="00DE7168"/>
    <w:rsid w:val="00DE7C61"/>
    <w:rsid w:val="00DF0BDF"/>
    <w:rsid w:val="00DF1DA2"/>
    <w:rsid w:val="00DF1F1D"/>
    <w:rsid w:val="00DF251F"/>
    <w:rsid w:val="00DF27F5"/>
    <w:rsid w:val="00DF29DE"/>
    <w:rsid w:val="00DF3402"/>
    <w:rsid w:val="00DF3413"/>
    <w:rsid w:val="00DF387B"/>
    <w:rsid w:val="00DF3F59"/>
    <w:rsid w:val="00DF4B1B"/>
    <w:rsid w:val="00DF5C8B"/>
    <w:rsid w:val="00DF5C97"/>
    <w:rsid w:val="00DF6384"/>
    <w:rsid w:val="00DF672D"/>
    <w:rsid w:val="00DF6D18"/>
    <w:rsid w:val="00DF6FC6"/>
    <w:rsid w:val="00DF7286"/>
    <w:rsid w:val="00DF7693"/>
    <w:rsid w:val="00E0002B"/>
    <w:rsid w:val="00E001A0"/>
    <w:rsid w:val="00E0034C"/>
    <w:rsid w:val="00E0108E"/>
    <w:rsid w:val="00E019FF"/>
    <w:rsid w:val="00E02CFF"/>
    <w:rsid w:val="00E02FDF"/>
    <w:rsid w:val="00E04761"/>
    <w:rsid w:val="00E04D1F"/>
    <w:rsid w:val="00E061E7"/>
    <w:rsid w:val="00E0633C"/>
    <w:rsid w:val="00E06EF8"/>
    <w:rsid w:val="00E1051A"/>
    <w:rsid w:val="00E10972"/>
    <w:rsid w:val="00E115D1"/>
    <w:rsid w:val="00E11B65"/>
    <w:rsid w:val="00E11DB0"/>
    <w:rsid w:val="00E124D1"/>
    <w:rsid w:val="00E141DC"/>
    <w:rsid w:val="00E14560"/>
    <w:rsid w:val="00E14687"/>
    <w:rsid w:val="00E14F9B"/>
    <w:rsid w:val="00E150B3"/>
    <w:rsid w:val="00E15B32"/>
    <w:rsid w:val="00E15BEC"/>
    <w:rsid w:val="00E17A03"/>
    <w:rsid w:val="00E20010"/>
    <w:rsid w:val="00E2007B"/>
    <w:rsid w:val="00E20BFA"/>
    <w:rsid w:val="00E20F2D"/>
    <w:rsid w:val="00E21768"/>
    <w:rsid w:val="00E22023"/>
    <w:rsid w:val="00E22F57"/>
    <w:rsid w:val="00E2449C"/>
    <w:rsid w:val="00E250FF"/>
    <w:rsid w:val="00E25401"/>
    <w:rsid w:val="00E25BE0"/>
    <w:rsid w:val="00E25D6E"/>
    <w:rsid w:val="00E27751"/>
    <w:rsid w:val="00E279C4"/>
    <w:rsid w:val="00E27DD4"/>
    <w:rsid w:val="00E27E53"/>
    <w:rsid w:val="00E27F0C"/>
    <w:rsid w:val="00E309D9"/>
    <w:rsid w:val="00E30D9B"/>
    <w:rsid w:val="00E31D8A"/>
    <w:rsid w:val="00E31FD0"/>
    <w:rsid w:val="00E3213B"/>
    <w:rsid w:val="00E32BB0"/>
    <w:rsid w:val="00E32DAD"/>
    <w:rsid w:val="00E33675"/>
    <w:rsid w:val="00E33F50"/>
    <w:rsid w:val="00E34A19"/>
    <w:rsid w:val="00E34C01"/>
    <w:rsid w:val="00E34FC4"/>
    <w:rsid w:val="00E3636A"/>
    <w:rsid w:val="00E3712F"/>
    <w:rsid w:val="00E3726A"/>
    <w:rsid w:val="00E3742D"/>
    <w:rsid w:val="00E37F26"/>
    <w:rsid w:val="00E41132"/>
    <w:rsid w:val="00E4123B"/>
    <w:rsid w:val="00E41901"/>
    <w:rsid w:val="00E41F6E"/>
    <w:rsid w:val="00E421A0"/>
    <w:rsid w:val="00E424B0"/>
    <w:rsid w:val="00E42E5E"/>
    <w:rsid w:val="00E430B0"/>
    <w:rsid w:val="00E43427"/>
    <w:rsid w:val="00E43661"/>
    <w:rsid w:val="00E44934"/>
    <w:rsid w:val="00E45AFF"/>
    <w:rsid w:val="00E45C49"/>
    <w:rsid w:val="00E468BB"/>
    <w:rsid w:val="00E46D74"/>
    <w:rsid w:val="00E47A38"/>
    <w:rsid w:val="00E47C8D"/>
    <w:rsid w:val="00E507AC"/>
    <w:rsid w:val="00E50A44"/>
    <w:rsid w:val="00E51551"/>
    <w:rsid w:val="00E525B7"/>
    <w:rsid w:val="00E525E3"/>
    <w:rsid w:val="00E52F98"/>
    <w:rsid w:val="00E53259"/>
    <w:rsid w:val="00E5328D"/>
    <w:rsid w:val="00E5454E"/>
    <w:rsid w:val="00E54628"/>
    <w:rsid w:val="00E55681"/>
    <w:rsid w:val="00E56D37"/>
    <w:rsid w:val="00E61B80"/>
    <w:rsid w:val="00E62882"/>
    <w:rsid w:val="00E62EE6"/>
    <w:rsid w:val="00E63182"/>
    <w:rsid w:val="00E633EF"/>
    <w:rsid w:val="00E647C3"/>
    <w:rsid w:val="00E64D8A"/>
    <w:rsid w:val="00E66702"/>
    <w:rsid w:val="00E66741"/>
    <w:rsid w:val="00E668E2"/>
    <w:rsid w:val="00E67521"/>
    <w:rsid w:val="00E67EDE"/>
    <w:rsid w:val="00E70301"/>
    <w:rsid w:val="00E70322"/>
    <w:rsid w:val="00E72B69"/>
    <w:rsid w:val="00E7304A"/>
    <w:rsid w:val="00E7335A"/>
    <w:rsid w:val="00E736FC"/>
    <w:rsid w:val="00E74DE7"/>
    <w:rsid w:val="00E752B0"/>
    <w:rsid w:val="00E75CD8"/>
    <w:rsid w:val="00E760EF"/>
    <w:rsid w:val="00E764B7"/>
    <w:rsid w:val="00E76E7A"/>
    <w:rsid w:val="00E8069B"/>
    <w:rsid w:val="00E806E7"/>
    <w:rsid w:val="00E82731"/>
    <w:rsid w:val="00E84074"/>
    <w:rsid w:val="00E845FE"/>
    <w:rsid w:val="00E85ED0"/>
    <w:rsid w:val="00E86517"/>
    <w:rsid w:val="00E867D2"/>
    <w:rsid w:val="00E87042"/>
    <w:rsid w:val="00E870A2"/>
    <w:rsid w:val="00E8776F"/>
    <w:rsid w:val="00E92964"/>
    <w:rsid w:val="00E92BD8"/>
    <w:rsid w:val="00E9346B"/>
    <w:rsid w:val="00E942F6"/>
    <w:rsid w:val="00E94AE5"/>
    <w:rsid w:val="00E9514A"/>
    <w:rsid w:val="00E95154"/>
    <w:rsid w:val="00E95345"/>
    <w:rsid w:val="00E95948"/>
    <w:rsid w:val="00E95ED4"/>
    <w:rsid w:val="00E966B2"/>
    <w:rsid w:val="00E9738F"/>
    <w:rsid w:val="00E97419"/>
    <w:rsid w:val="00E97C5A"/>
    <w:rsid w:val="00E97C9A"/>
    <w:rsid w:val="00EA0BE8"/>
    <w:rsid w:val="00EA0FDE"/>
    <w:rsid w:val="00EA268B"/>
    <w:rsid w:val="00EA3160"/>
    <w:rsid w:val="00EA38ED"/>
    <w:rsid w:val="00EA3FCB"/>
    <w:rsid w:val="00EA517C"/>
    <w:rsid w:val="00EA52D0"/>
    <w:rsid w:val="00EA5406"/>
    <w:rsid w:val="00EA57C4"/>
    <w:rsid w:val="00EA5D96"/>
    <w:rsid w:val="00EA5F2C"/>
    <w:rsid w:val="00EA7818"/>
    <w:rsid w:val="00EA7D86"/>
    <w:rsid w:val="00EB0090"/>
    <w:rsid w:val="00EB0395"/>
    <w:rsid w:val="00EB07EC"/>
    <w:rsid w:val="00EB0964"/>
    <w:rsid w:val="00EB11FE"/>
    <w:rsid w:val="00EB1833"/>
    <w:rsid w:val="00EB194C"/>
    <w:rsid w:val="00EB1B05"/>
    <w:rsid w:val="00EB2333"/>
    <w:rsid w:val="00EB26AF"/>
    <w:rsid w:val="00EB2B06"/>
    <w:rsid w:val="00EB2CD1"/>
    <w:rsid w:val="00EB3C57"/>
    <w:rsid w:val="00EB536E"/>
    <w:rsid w:val="00EB58B5"/>
    <w:rsid w:val="00EB62AA"/>
    <w:rsid w:val="00EB636F"/>
    <w:rsid w:val="00EB6694"/>
    <w:rsid w:val="00EB6F64"/>
    <w:rsid w:val="00EB7D9E"/>
    <w:rsid w:val="00EC01D9"/>
    <w:rsid w:val="00EC13A5"/>
    <w:rsid w:val="00EC1CF4"/>
    <w:rsid w:val="00EC20D5"/>
    <w:rsid w:val="00EC304C"/>
    <w:rsid w:val="00EC38DF"/>
    <w:rsid w:val="00EC46BA"/>
    <w:rsid w:val="00EC487C"/>
    <w:rsid w:val="00EC5DD1"/>
    <w:rsid w:val="00EC60A9"/>
    <w:rsid w:val="00EC658F"/>
    <w:rsid w:val="00EC6A1A"/>
    <w:rsid w:val="00EC707A"/>
    <w:rsid w:val="00EC77ED"/>
    <w:rsid w:val="00ED02D8"/>
    <w:rsid w:val="00ED07BA"/>
    <w:rsid w:val="00ED099F"/>
    <w:rsid w:val="00ED1208"/>
    <w:rsid w:val="00ED1525"/>
    <w:rsid w:val="00ED1A99"/>
    <w:rsid w:val="00ED1B16"/>
    <w:rsid w:val="00ED21AE"/>
    <w:rsid w:val="00ED35C4"/>
    <w:rsid w:val="00ED40F8"/>
    <w:rsid w:val="00ED46D2"/>
    <w:rsid w:val="00ED516E"/>
    <w:rsid w:val="00ED5650"/>
    <w:rsid w:val="00ED5995"/>
    <w:rsid w:val="00ED5DEC"/>
    <w:rsid w:val="00ED6097"/>
    <w:rsid w:val="00ED6267"/>
    <w:rsid w:val="00ED680D"/>
    <w:rsid w:val="00ED6DBB"/>
    <w:rsid w:val="00ED7154"/>
    <w:rsid w:val="00ED7165"/>
    <w:rsid w:val="00ED7C04"/>
    <w:rsid w:val="00EE10AE"/>
    <w:rsid w:val="00EE136A"/>
    <w:rsid w:val="00EE1382"/>
    <w:rsid w:val="00EE26C9"/>
    <w:rsid w:val="00EE2727"/>
    <w:rsid w:val="00EE35AE"/>
    <w:rsid w:val="00EE402A"/>
    <w:rsid w:val="00EE4BAA"/>
    <w:rsid w:val="00EE4CB0"/>
    <w:rsid w:val="00EE6029"/>
    <w:rsid w:val="00EE6902"/>
    <w:rsid w:val="00EE74F8"/>
    <w:rsid w:val="00EF0DE6"/>
    <w:rsid w:val="00EF1038"/>
    <w:rsid w:val="00EF124F"/>
    <w:rsid w:val="00EF1A2B"/>
    <w:rsid w:val="00EF1E7E"/>
    <w:rsid w:val="00EF2CD8"/>
    <w:rsid w:val="00EF2FED"/>
    <w:rsid w:val="00EF32E0"/>
    <w:rsid w:val="00EF38C9"/>
    <w:rsid w:val="00EF3F49"/>
    <w:rsid w:val="00EF46AB"/>
    <w:rsid w:val="00EF4736"/>
    <w:rsid w:val="00EF5861"/>
    <w:rsid w:val="00EF5CE5"/>
    <w:rsid w:val="00EF63F8"/>
    <w:rsid w:val="00EF640A"/>
    <w:rsid w:val="00F00E20"/>
    <w:rsid w:val="00F03220"/>
    <w:rsid w:val="00F05BBF"/>
    <w:rsid w:val="00F05D25"/>
    <w:rsid w:val="00F06D88"/>
    <w:rsid w:val="00F109BE"/>
    <w:rsid w:val="00F110EA"/>
    <w:rsid w:val="00F11402"/>
    <w:rsid w:val="00F114A0"/>
    <w:rsid w:val="00F11B8A"/>
    <w:rsid w:val="00F128AF"/>
    <w:rsid w:val="00F12AB3"/>
    <w:rsid w:val="00F13D74"/>
    <w:rsid w:val="00F13DA6"/>
    <w:rsid w:val="00F142AD"/>
    <w:rsid w:val="00F14846"/>
    <w:rsid w:val="00F157DD"/>
    <w:rsid w:val="00F15A89"/>
    <w:rsid w:val="00F16066"/>
    <w:rsid w:val="00F16CAD"/>
    <w:rsid w:val="00F17868"/>
    <w:rsid w:val="00F2002A"/>
    <w:rsid w:val="00F20229"/>
    <w:rsid w:val="00F2243D"/>
    <w:rsid w:val="00F225CF"/>
    <w:rsid w:val="00F238E0"/>
    <w:rsid w:val="00F25638"/>
    <w:rsid w:val="00F259FC"/>
    <w:rsid w:val="00F2666F"/>
    <w:rsid w:val="00F269E5"/>
    <w:rsid w:val="00F26ABE"/>
    <w:rsid w:val="00F26FC0"/>
    <w:rsid w:val="00F274C8"/>
    <w:rsid w:val="00F27544"/>
    <w:rsid w:val="00F27E56"/>
    <w:rsid w:val="00F3013B"/>
    <w:rsid w:val="00F30902"/>
    <w:rsid w:val="00F3118F"/>
    <w:rsid w:val="00F31D0B"/>
    <w:rsid w:val="00F346BC"/>
    <w:rsid w:val="00F354C6"/>
    <w:rsid w:val="00F3558C"/>
    <w:rsid w:val="00F3573F"/>
    <w:rsid w:val="00F36232"/>
    <w:rsid w:val="00F365C0"/>
    <w:rsid w:val="00F36A37"/>
    <w:rsid w:val="00F36B99"/>
    <w:rsid w:val="00F36E98"/>
    <w:rsid w:val="00F40C8F"/>
    <w:rsid w:val="00F40DEB"/>
    <w:rsid w:val="00F42452"/>
    <w:rsid w:val="00F42613"/>
    <w:rsid w:val="00F42A22"/>
    <w:rsid w:val="00F431EB"/>
    <w:rsid w:val="00F44A43"/>
    <w:rsid w:val="00F44A8B"/>
    <w:rsid w:val="00F45889"/>
    <w:rsid w:val="00F45F1B"/>
    <w:rsid w:val="00F464C6"/>
    <w:rsid w:val="00F46565"/>
    <w:rsid w:val="00F474DF"/>
    <w:rsid w:val="00F477DF"/>
    <w:rsid w:val="00F47DC0"/>
    <w:rsid w:val="00F47ECF"/>
    <w:rsid w:val="00F47FE8"/>
    <w:rsid w:val="00F5042A"/>
    <w:rsid w:val="00F50601"/>
    <w:rsid w:val="00F50736"/>
    <w:rsid w:val="00F510C5"/>
    <w:rsid w:val="00F51CCA"/>
    <w:rsid w:val="00F52DCC"/>
    <w:rsid w:val="00F5473A"/>
    <w:rsid w:val="00F556C4"/>
    <w:rsid w:val="00F567BA"/>
    <w:rsid w:val="00F5694C"/>
    <w:rsid w:val="00F60214"/>
    <w:rsid w:val="00F61CE6"/>
    <w:rsid w:val="00F66713"/>
    <w:rsid w:val="00F66F52"/>
    <w:rsid w:val="00F67D6C"/>
    <w:rsid w:val="00F71D17"/>
    <w:rsid w:val="00F724E2"/>
    <w:rsid w:val="00F72B26"/>
    <w:rsid w:val="00F73F3A"/>
    <w:rsid w:val="00F7483F"/>
    <w:rsid w:val="00F74D6F"/>
    <w:rsid w:val="00F74F1B"/>
    <w:rsid w:val="00F7604B"/>
    <w:rsid w:val="00F765F9"/>
    <w:rsid w:val="00F76FF6"/>
    <w:rsid w:val="00F7786F"/>
    <w:rsid w:val="00F77D27"/>
    <w:rsid w:val="00F77D74"/>
    <w:rsid w:val="00F80A4A"/>
    <w:rsid w:val="00F8201C"/>
    <w:rsid w:val="00F826A8"/>
    <w:rsid w:val="00F8310C"/>
    <w:rsid w:val="00F83E0D"/>
    <w:rsid w:val="00F84B8F"/>
    <w:rsid w:val="00F85341"/>
    <w:rsid w:val="00F85CD0"/>
    <w:rsid w:val="00F8717B"/>
    <w:rsid w:val="00F87A22"/>
    <w:rsid w:val="00F909F8"/>
    <w:rsid w:val="00F90F6D"/>
    <w:rsid w:val="00F91E95"/>
    <w:rsid w:val="00F92283"/>
    <w:rsid w:val="00F92C24"/>
    <w:rsid w:val="00F93A7C"/>
    <w:rsid w:val="00F93FC1"/>
    <w:rsid w:val="00F953A3"/>
    <w:rsid w:val="00F96C4D"/>
    <w:rsid w:val="00F97415"/>
    <w:rsid w:val="00FA0216"/>
    <w:rsid w:val="00FA0750"/>
    <w:rsid w:val="00FA0822"/>
    <w:rsid w:val="00FA4742"/>
    <w:rsid w:val="00FA4B5A"/>
    <w:rsid w:val="00FA7D5E"/>
    <w:rsid w:val="00FB1E06"/>
    <w:rsid w:val="00FB236A"/>
    <w:rsid w:val="00FB25E7"/>
    <w:rsid w:val="00FB2699"/>
    <w:rsid w:val="00FB26FC"/>
    <w:rsid w:val="00FB2A49"/>
    <w:rsid w:val="00FB2F0B"/>
    <w:rsid w:val="00FB37DA"/>
    <w:rsid w:val="00FB3D90"/>
    <w:rsid w:val="00FB4406"/>
    <w:rsid w:val="00FB4C3F"/>
    <w:rsid w:val="00FB4E60"/>
    <w:rsid w:val="00FB53BA"/>
    <w:rsid w:val="00FB5BE1"/>
    <w:rsid w:val="00FB6431"/>
    <w:rsid w:val="00FB6733"/>
    <w:rsid w:val="00FB7016"/>
    <w:rsid w:val="00FB708C"/>
    <w:rsid w:val="00FB7249"/>
    <w:rsid w:val="00FC0C14"/>
    <w:rsid w:val="00FC0C4D"/>
    <w:rsid w:val="00FC10B8"/>
    <w:rsid w:val="00FC15AF"/>
    <w:rsid w:val="00FC2019"/>
    <w:rsid w:val="00FC207A"/>
    <w:rsid w:val="00FC2265"/>
    <w:rsid w:val="00FC30A3"/>
    <w:rsid w:val="00FC3608"/>
    <w:rsid w:val="00FC5770"/>
    <w:rsid w:val="00FC6222"/>
    <w:rsid w:val="00FC6BBB"/>
    <w:rsid w:val="00FC70D6"/>
    <w:rsid w:val="00FD0169"/>
    <w:rsid w:val="00FD045F"/>
    <w:rsid w:val="00FD0464"/>
    <w:rsid w:val="00FD15FF"/>
    <w:rsid w:val="00FD2A17"/>
    <w:rsid w:val="00FD3061"/>
    <w:rsid w:val="00FD30E6"/>
    <w:rsid w:val="00FD327C"/>
    <w:rsid w:val="00FD384B"/>
    <w:rsid w:val="00FD496F"/>
    <w:rsid w:val="00FD56A1"/>
    <w:rsid w:val="00FD5720"/>
    <w:rsid w:val="00FD5FDD"/>
    <w:rsid w:val="00FD67AC"/>
    <w:rsid w:val="00FD6C99"/>
    <w:rsid w:val="00FD7174"/>
    <w:rsid w:val="00FD7A9A"/>
    <w:rsid w:val="00FD7D70"/>
    <w:rsid w:val="00FD7EC0"/>
    <w:rsid w:val="00FE0654"/>
    <w:rsid w:val="00FE1521"/>
    <w:rsid w:val="00FE1628"/>
    <w:rsid w:val="00FE3D0C"/>
    <w:rsid w:val="00FE469E"/>
    <w:rsid w:val="00FE526B"/>
    <w:rsid w:val="00FE6344"/>
    <w:rsid w:val="00FE6466"/>
    <w:rsid w:val="00FE6F38"/>
    <w:rsid w:val="00FE6F8F"/>
    <w:rsid w:val="00FF07F7"/>
    <w:rsid w:val="00FF08A3"/>
    <w:rsid w:val="00FF166E"/>
    <w:rsid w:val="00FF1944"/>
    <w:rsid w:val="00FF23EB"/>
    <w:rsid w:val="00FF295F"/>
    <w:rsid w:val="00FF357F"/>
    <w:rsid w:val="00FF3814"/>
    <w:rsid w:val="00FF428B"/>
    <w:rsid w:val="00FF5202"/>
    <w:rsid w:val="00FF5278"/>
    <w:rsid w:val="00FF609C"/>
    <w:rsid w:val="00FF7074"/>
    <w:rsid w:val="00FF7AB7"/>
    <w:rsid w:val="0DD1FE4D"/>
    <w:rsid w:val="1069B9E4"/>
    <w:rsid w:val="11FDA56C"/>
    <w:rsid w:val="13AA61E8"/>
    <w:rsid w:val="223BA5FD"/>
    <w:rsid w:val="247DAA54"/>
    <w:rsid w:val="367F7E9D"/>
    <w:rsid w:val="60D98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4FCA3"/>
  <w15:chartTrackingRefBased/>
  <w15:docId w15:val="{D5E29178-29CA-4670-89E8-FDB424F6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B35"/>
    <w:pPr>
      <w:spacing w:line="259" w:lineRule="auto"/>
    </w:pPr>
    <w:rPr>
      <w:rFonts w:ascii="Arial" w:hAnsi="Arial" w:cs="Arial"/>
      <w:kern w:val="0"/>
      <w:sz w:val="28"/>
      <w:szCs w:val="28"/>
      <w14:ligatures w14:val="none"/>
    </w:rPr>
  </w:style>
  <w:style w:type="paragraph" w:styleId="Heading1">
    <w:name w:val="heading 1"/>
    <w:basedOn w:val="Normal"/>
    <w:next w:val="Normal"/>
    <w:link w:val="Heading1Char"/>
    <w:uiPriority w:val="9"/>
    <w:qFormat/>
    <w:rsid w:val="00DF7693"/>
    <w:pPr>
      <w:keepNext/>
      <w:keepLines/>
      <w:spacing w:before="360" w:after="80"/>
      <w:outlineLvl w:val="0"/>
    </w:pPr>
    <w:rPr>
      <w:rFonts w:eastAsiaTheme="majorEastAsia"/>
      <w:b/>
      <w:bCs/>
      <w:sz w:val="72"/>
      <w:szCs w:val="72"/>
    </w:rPr>
  </w:style>
  <w:style w:type="paragraph" w:styleId="Heading2">
    <w:name w:val="heading 2"/>
    <w:basedOn w:val="Normal"/>
    <w:next w:val="Normal"/>
    <w:link w:val="Heading2Char"/>
    <w:uiPriority w:val="9"/>
    <w:unhideWhenUsed/>
    <w:qFormat/>
    <w:rsid w:val="006D15F7"/>
    <w:pPr>
      <w:outlineLvl w:val="1"/>
    </w:pPr>
    <w:rPr>
      <w:b/>
      <w:sz w:val="40"/>
      <w:szCs w:val="40"/>
    </w:rPr>
  </w:style>
  <w:style w:type="paragraph" w:styleId="Heading3">
    <w:name w:val="heading 3"/>
    <w:basedOn w:val="Normal"/>
    <w:next w:val="Normal"/>
    <w:link w:val="Heading3Char"/>
    <w:autoRedefine/>
    <w:uiPriority w:val="9"/>
    <w:unhideWhenUsed/>
    <w:qFormat/>
    <w:rsid w:val="00D350FC"/>
    <w:pPr>
      <w:keepNext/>
      <w:keepLines/>
      <w:tabs>
        <w:tab w:val="left" w:pos="9072"/>
      </w:tabs>
      <w:spacing w:before="240" w:after="100" w:line="276" w:lineRule="auto"/>
      <w:outlineLvl w:val="2"/>
    </w:pPr>
    <w:rPr>
      <w:rFonts w:eastAsiaTheme="majorEastAsia"/>
      <w:b/>
      <w:bCs/>
    </w:rPr>
  </w:style>
  <w:style w:type="paragraph" w:styleId="Heading4">
    <w:name w:val="heading 4"/>
    <w:basedOn w:val="ListParagraph"/>
    <w:next w:val="Normal"/>
    <w:link w:val="Heading4Char"/>
    <w:uiPriority w:val="9"/>
    <w:unhideWhenUsed/>
    <w:qFormat/>
    <w:rsid w:val="00891038"/>
    <w:pPr>
      <w:numPr>
        <w:numId w:val="6"/>
      </w:numPr>
      <w:outlineLvl w:val="3"/>
    </w:pPr>
  </w:style>
  <w:style w:type="paragraph" w:styleId="Heading5">
    <w:name w:val="heading 5"/>
    <w:basedOn w:val="Normal"/>
    <w:next w:val="Normal"/>
    <w:link w:val="Heading5Char"/>
    <w:uiPriority w:val="9"/>
    <w:unhideWhenUsed/>
    <w:qFormat/>
    <w:rsid w:val="008516FB"/>
    <w:pPr>
      <w:keepNext/>
      <w:keepLines/>
      <w:spacing w:before="80" w:after="4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1F0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693"/>
    <w:rPr>
      <w:rFonts w:ascii="Arial" w:eastAsiaTheme="majorEastAsia" w:hAnsi="Arial" w:cs="Arial"/>
      <w:b/>
      <w:bCs/>
      <w:kern w:val="0"/>
      <w:sz w:val="72"/>
      <w:szCs w:val="72"/>
      <w14:ligatures w14:val="none"/>
    </w:rPr>
  </w:style>
  <w:style w:type="character" w:customStyle="1" w:styleId="Heading2Char">
    <w:name w:val="Heading 2 Char"/>
    <w:basedOn w:val="DefaultParagraphFont"/>
    <w:link w:val="Heading2"/>
    <w:uiPriority w:val="9"/>
    <w:rsid w:val="006D15F7"/>
    <w:rPr>
      <w:rFonts w:ascii="Arial" w:hAnsi="Arial" w:cs="Arial"/>
      <w:b/>
      <w:kern w:val="0"/>
      <w:sz w:val="40"/>
      <w:szCs w:val="40"/>
      <w14:ligatures w14:val="none"/>
    </w:rPr>
  </w:style>
  <w:style w:type="character" w:customStyle="1" w:styleId="Heading3Char">
    <w:name w:val="Heading 3 Char"/>
    <w:basedOn w:val="DefaultParagraphFont"/>
    <w:link w:val="Heading3"/>
    <w:uiPriority w:val="9"/>
    <w:rsid w:val="00D350FC"/>
    <w:rPr>
      <w:rFonts w:ascii="Arial" w:eastAsiaTheme="majorEastAsia" w:hAnsi="Arial" w:cs="Arial"/>
      <w:b/>
      <w:bCs/>
      <w:kern w:val="0"/>
      <w:sz w:val="28"/>
      <w:szCs w:val="28"/>
      <w14:ligatures w14:val="none"/>
    </w:rPr>
  </w:style>
  <w:style w:type="character" w:customStyle="1" w:styleId="Heading4Char">
    <w:name w:val="Heading 4 Char"/>
    <w:basedOn w:val="DefaultParagraphFont"/>
    <w:link w:val="Heading4"/>
    <w:uiPriority w:val="9"/>
    <w:rsid w:val="00891038"/>
    <w:rPr>
      <w:rFonts w:ascii="Arial" w:hAnsi="Arial" w:cs="Arial"/>
      <w:kern w:val="0"/>
      <w:sz w:val="28"/>
      <w:szCs w:val="28"/>
      <w14:ligatures w14:val="none"/>
    </w:rPr>
  </w:style>
  <w:style w:type="character" w:customStyle="1" w:styleId="Heading5Char">
    <w:name w:val="Heading 5 Char"/>
    <w:basedOn w:val="DefaultParagraphFont"/>
    <w:link w:val="Heading5"/>
    <w:uiPriority w:val="9"/>
    <w:rsid w:val="008516FB"/>
    <w:rPr>
      <w:rFonts w:ascii="Aptos" w:eastAsiaTheme="majorEastAsia" w:hAnsi="Aptos" w:cstheme="majorBidi"/>
      <w:b/>
      <w:kern w:val="0"/>
      <w:szCs w:val="22"/>
      <w14:ligatures w14:val="none"/>
    </w:rPr>
  </w:style>
  <w:style w:type="character" w:customStyle="1" w:styleId="Heading6Char">
    <w:name w:val="Heading 6 Char"/>
    <w:basedOn w:val="DefaultParagraphFont"/>
    <w:link w:val="Heading6"/>
    <w:uiPriority w:val="9"/>
    <w:semiHidden/>
    <w:rsid w:val="001F0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F2C"/>
    <w:rPr>
      <w:rFonts w:eastAsiaTheme="majorEastAsia" w:cstheme="majorBidi"/>
      <w:color w:val="272727" w:themeColor="text1" w:themeTint="D8"/>
    </w:rPr>
  </w:style>
  <w:style w:type="paragraph" w:styleId="Title">
    <w:name w:val="Title"/>
    <w:basedOn w:val="Normal"/>
    <w:next w:val="Normal"/>
    <w:link w:val="TitleChar"/>
    <w:uiPriority w:val="10"/>
    <w:qFormat/>
    <w:rsid w:val="001F0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F2C"/>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1F0F2C"/>
    <w:rPr>
      <w:rFonts w:ascii="Arial" w:eastAsiaTheme="majorEastAsia" w:hAnsi="Arial"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F0F2C"/>
    <w:pPr>
      <w:spacing w:before="160"/>
      <w:jc w:val="center"/>
    </w:pPr>
    <w:rPr>
      <w:i/>
      <w:iCs/>
      <w:color w:val="404040" w:themeColor="text1" w:themeTint="BF"/>
    </w:rPr>
  </w:style>
  <w:style w:type="character" w:customStyle="1" w:styleId="QuoteChar">
    <w:name w:val="Quote Char"/>
    <w:basedOn w:val="DefaultParagraphFont"/>
    <w:link w:val="Quote"/>
    <w:uiPriority w:val="29"/>
    <w:rsid w:val="001F0F2C"/>
    <w:rPr>
      <w:i/>
      <w:iCs/>
      <w:color w:val="404040" w:themeColor="text1" w:themeTint="BF"/>
    </w:rPr>
  </w:style>
  <w:style w:type="paragraph" w:styleId="ListParagraph">
    <w:name w:val="List Paragraph"/>
    <w:basedOn w:val="Normal"/>
    <w:uiPriority w:val="34"/>
    <w:qFormat/>
    <w:rsid w:val="001F0F2C"/>
    <w:pPr>
      <w:ind w:left="720"/>
      <w:contextualSpacing/>
    </w:pPr>
  </w:style>
  <w:style w:type="character" w:styleId="IntenseEmphasis">
    <w:name w:val="Intense Emphasis"/>
    <w:basedOn w:val="DefaultParagraphFont"/>
    <w:uiPriority w:val="21"/>
    <w:qFormat/>
    <w:rsid w:val="001F0F2C"/>
    <w:rPr>
      <w:i/>
      <w:iCs/>
      <w:color w:val="0F4761" w:themeColor="accent1" w:themeShade="BF"/>
    </w:rPr>
  </w:style>
  <w:style w:type="paragraph" w:styleId="IntenseQuote">
    <w:name w:val="Intense Quote"/>
    <w:basedOn w:val="Normal"/>
    <w:next w:val="Normal"/>
    <w:link w:val="IntenseQuoteChar"/>
    <w:uiPriority w:val="30"/>
    <w:qFormat/>
    <w:rsid w:val="001F0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F2C"/>
    <w:rPr>
      <w:i/>
      <w:iCs/>
      <w:color w:val="0F4761" w:themeColor="accent1" w:themeShade="BF"/>
    </w:rPr>
  </w:style>
  <w:style w:type="character" w:styleId="IntenseReference">
    <w:name w:val="Intense Reference"/>
    <w:basedOn w:val="DefaultParagraphFont"/>
    <w:uiPriority w:val="32"/>
    <w:qFormat/>
    <w:rsid w:val="001F0F2C"/>
    <w:rPr>
      <w:b/>
      <w:bCs/>
      <w:smallCaps/>
      <w:color w:val="0F4761" w:themeColor="accent1" w:themeShade="BF"/>
      <w:spacing w:val="5"/>
    </w:rPr>
  </w:style>
  <w:style w:type="paragraph" w:customStyle="1" w:styleId="Bullet-Dot-Point">
    <w:name w:val="Bullet-Dot-Point"/>
    <w:basedOn w:val="Normal"/>
    <w:qFormat/>
    <w:rsid w:val="006E302F"/>
    <w:pPr>
      <w:numPr>
        <w:numId w:val="1"/>
      </w:numPr>
      <w:tabs>
        <w:tab w:val="left" w:pos="284"/>
      </w:tabs>
      <w:spacing w:before="100"/>
      <w:ind w:left="284" w:hanging="284"/>
    </w:pPr>
  </w:style>
  <w:style w:type="paragraph" w:customStyle="1" w:styleId="Bullet-Indented">
    <w:name w:val="Bullet-Indented"/>
    <w:basedOn w:val="Bullet-Dot-Point"/>
    <w:qFormat/>
    <w:rsid w:val="001F0F2C"/>
    <w:pPr>
      <w:numPr>
        <w:numId w:val="0"/>
      </w:numPr>
      <w:tabs>
        <w:tab w:val="clear" w:pos="284"/>
        <w:tab w:val="left" w:pos="567"/>
      </w:tabs>
      <w:ind w:left="567" w:hanging="283"/>
    </w:pPr>
  </w:style>
  <w:style w:type="character" w:styleId="CommentReference">
    <w:name w:val="annotation reference"/>
    <w:basedOn w:val="DefaultParagraphFont"/>
    <w:uiPriority w:val="99"/>
    <w:semiHidden/>
    <w:unhideWhenUsed/>
    <w:rsid w:val="001F0F2C"/>
    <w:rPr>
      <w:sz w:val="16"/>
      <w:szCs w:val="16"/>
    </w:rPr>
  </w:style>
  <w:style w:type="paragraph" w:styleId="CommentText">
    <w:name w:val="annotation text"/>
    <w:basedOn w:val="Normal"/>
    <w:link w:val="CommentTextChar"/>
    <w:uiPriority w:val="99"/>
    <w:unhideWhenUsed/>
    <w:rsid w:val="001F0F2C"/>
    <w:pPr>
      <w:spacing w:line="240" w:lineRule="auto"/>
    </w:pPr>
    <w:rPr>
      <w:sz w:val="20"/>
      <w:szCs w:val="20"/>
    </w:rPr>
  </w:style>
  <w:style w:type="character" w:customStyle="1" w:styleId="CommentTextChar">
    <w:name w:val="Comment Text Char"/>
    <w:basedOn w:val="DefaultParagraphFont"/>
    <w:link w:val="CommentText"/>
    <w:uiPriority w:val="99"/>
    <w:rsid w:val="001F0F2C"/>
    <w:rPr>
      <w:rFonts w:ascii="Aptos" w:hAnsi="Aptos" w:cs="Arial"/>
      <w:kern w:val="0"/>
      <w:sz w:val="20"/>
      <w:szCs w:val="20"/>
      <w14:ligatures w14:val="none"/>
    </w:rPr>
  </w:style>
  <w:style w:type="paragraph" w:styleId="Header">
    <w:name w:val="header"/>
    <w:basedOn w:val="Normal"/>
    <w:link w:val="HeaderChar"/>
    <w:uiPriority w:val="99"/>
    <w:unhideWhenUsed/>
    <w:rsid w:val="001F0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F2C"/>
    <w:rPr>
      <w:rFonts w:ascii="Aptos" w:hAnsi="Aptos" w:cs="Arial"/>
      <w:kern w:val="0"/>
      <w:szCs w:val="22"/>
      <w14:ligatures w14:val="none"/>
    </w:rPr>
  </w:style>
  <w:style w:type="paragraph" w:styleId="Footer">
    <w:name w:val="footer"/>
    <w:basedOn w:val="Normal"/>
    <w:link w:val="FooterChar"/>
    <w:uiPriority w:val="99"/>
    <w:unhideWhenUsed/>
    <w:rsid w:val="001F0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F2C"/>
    <w:rPr>
      <w:rFonts w:ascii="Aptos" w:hAnsi="Aptos" w:cs="Arial"/>
      <w:kern w:val="0"/>
      <w:szCs w:val="22"/>
      <w14:ligatures w14:val="none"/>
    </w:rPr>
  </w:style>
  <w:style w:type="table" w:styleId="TableGrid">
    <w:name w:val="Table Grid"/>
    <w:basedOn w:val="TableNormal"/>
    <w:uiPriority w:val="59"/>
    <w:rsid w:val="00E4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7696D"/>
    <w:rPr>
      <w:b/>
      <w:bCs/>
    </w:rPr>
  </w:style>
  <w:style w:type="character" w:customStyle="1" w:styleId="CommentSubjectChar">
    <w:name w:val="Comment Subject Char"/>
    <w:basedOn w:val="CommentTextChar"/>
    <w:link w:val="CommentSubject"/>
    <w:uiPriority w:val="99"/>
    <w:semiHidden/>
    <w:rsid w:val="0007696D"/>
    <w:rPr>
      <w:rFonts w:ascii="Aptos" w:hAnsi="Aptos" w:cs="Arial"/>
      <w:b/>
      <w:bCs/>
      <w:kern w:val="0"/>
      <w:sz w:val="20"/>
      <w:szCs w:val="20"/>
      <w14:ligatures w14:val="none"/>
    </w:rPr>
  </w:style>
  <w:style w:type="table" w:styleId="GridTable1Light">
    <w:name w:val="Grid Table 1 Light"/>
    <w:basedOn w:val="TableNormal"/>
    <w:uiPriority w:val="46"/>
    <w:rsid w:val="00E430B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E150B3"/>
    <w:pPr>
      <w:spacing w:before="100" w:beforeAutospacing="1" w:after="100" w:afterAutospacing="1" w:line="240" w:lineRule="auto"/>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E150B3"/>
    <w:rPr>
      <w:b/>
      <w:bCs/>
    </w:rPr>
  </w:style>
  <w:style w:type="paragraph" w:styleId="Revision">
    <w:name w:val="Revision"/>
    <w:hidden/>
    <w:uiPriority w:val="99"/>
    <w:semiHidden/>
    <w:rsid w:val="00974CFD"/>
    <w:pPr>
      <w:spacing w:after="0" w:line="240" w:lineRule="auto"/>
    </w:pPr>
    <w:rPr>
      <w:rFonts w:ascii="Aptos" w:hAnsi="Aptos" w:cs="Arial"/>
      <w:kern w:val="0"/>
      <w:szCs w:val="22"/>
      <w14:ligatures w14:val="none"/>
    </w:rPr>
  </w:style>
  <w:style w:type="character" w:styleId="Hyperlink">
    <w:name w:val="Hyperlink"/>
    <w:basedOn w:val="DefaultParagraphFont"/>
    <w:uiPriority w:val="99"/>
    <w:unhideWhenUsed/>
    <w:rsid w:val="00BC14B3"/>
    <w:rPr>
      <w:color w:val="467886" w:themeColor="hyperlink"/>
      <w:u w:val="single"/>
    </w:rPr>
  </w:style>
  <w:style w:type="character" w:styleId="UnresolvedMention">
    <w:name w:val="Unresolved Mention"/>
    <w:basedOn w:val="DefaultParagraphFont"/>
    <w:uiPriority w:val="99"/>
    <w:semiHidden/>
    <w:unhideWhenUsed/>
    <w:rsid w:val="00BC14B3"/>
    <w:rPr>
      <w:color w:val="605E5C"/>
      <w:shd w:val="clear" w:color="auto" w:fill="E1DFDD"/>
    </w:rPr>
  </w:style>
  <w:style w:type="paragraph" w:styleId="TOC1">
    <w:name w:val="toc 1"/>
    <w:basedOn w:val="Normal"/>
    <w:next w:val="Normal"/>
    <w:autoRedefine/>
    <w:uiPriority w:val="39"/>
    <w:unhideWhenUsed/>
    <w:rsid w:val="009D2684"/>
    <w:pPr>
      <w:spacing w:after="100"/>
    </w:pPr>
    <w:rPr>
      <w:b/>
      <w:bCs/>
      <w:color w:val="000000" w:themeColor="text1"/>
    </w:rPr>
  </w:style>
  <w:style w:type="paragraph" w:styleId="BodyText">
    <w:name w:val="Body Text"/>
    <w:basedOn w:val="Normal"/>
    <w:link w:val="BodyTextChar"/>
    <w:uiPriority w:val="1"/>
    <w:qFormat/>
    <w:rsid w:val="00220C08"/>
    <w:pPr>
      <w:widowControl w:val="0"/>
      <w:autoSpaceDE w:val="0"/>
      <w:autoSpaceDN w:val="0"/>
      <w:spacing w:after="0" w:line="240" w:lineRule="auto"/>
    </w:pPr>
    <w:rPr>
      <w:rFonts w:eastAsia="Arial"/>
      <w:sz w:val="16"/>
      <w:szCs w:val="16"/>
      <w:lang w:val="en-US"/>
    </w:rPr>
  </w:style>
  <w:style w:type="character" w:customStyle="1" w:styleId="BodyTextChar">
    <w:name w:val="Body Text Char"/>
    <w:basedOn w:val="DefaultParagraphFont"/>
    <w:link w:val="BodyText"/>
    <w:uiPriority w:val="1"/>
    <w:rsid w:val="00220C08"/>
    <w:rPr>
      <w:rFonts w:ascii="Arial" w:eastAsia="Arial" w:hAnsi="Arial" w:cs="Arial"/>
      <w:kern w:val="0"/>
      <w:sz w:val="16"/>
      <w:szCs w:val="16"/>
      <w:lang w:val="en-US"/>
      <w14:ligatures w14:val="none"/>
    </w:rPr>
  </w:style>
  <w:style w:type="paragraph" w:customStyle="1" w:styleId="TableParagraph">
    <w:name w:val="Table Paragraph"/>
    <w:basedOn w:val="Normal"/>
    <w:uiPriority w:val="1"/>
    <w:qFormat/>
    <w:rsid w:val="00370D77"/>
    <w:pPr>
      <w:widowControl w:val="0"/>
      <w:autoSpaceDE w:val="0"/>
      <w:autoSpaceDN w:val="0"/>
      <w:spacing w:after="0" w:line="240" w:lineRule="auto"/>
      <w:ind w:left="87"/>
    </w:pPr>
    <w:rPr>
      <w:rFonts w:eastAsia="Arial"/>
      <w:sz w:val="22"/>
      <w:lang w:val="en-US"/>
    </w:rPr>
  </w:style>
  <w:style w:type="character" w:styleId="Mention">
    <w:name w:val="Mention"/>
    <w:basedOn w:val="DefaultParagraphFont"/>
    <w:uiPriority w:val="99"/>
    <w:unhideWhenUsed/>
    <w:rsid w:val="00CD0624"/>
    <w:rPr>
      <w:color w:val="2B579A"/>
      <w:shd w:val="clear" w:color="auto" w:fill="E1DFDD"/>
    </w:rPr>
  </w:style>
  <w:style w:type="paragraph" w:customStyle="1" w:styleId="paragraph">
    <w:name w:val="paragraph"/>
    <w:basedOn w:val="Normal"/>
    <w:rsid w:val="00606353"/>
    <w:pPr>
      <w:spacing w:before="100" w:beforeAutospacing="1" w:after="100" w:afterAutospacing="1" w:line="240" w:lineRule="auto"/>
    </w:pPr>
    <w:rPr>
      <w:rFonts w:ascii="Times New Roman" w:eastAsia="Times New Roman" w:hAnsi="Times New Roman" w:cs="Times New Roman"/>
      <w:szCs w:val="24"/>
      <w:lang w:eastAsia="zh-CN"/>
    </w:rPr>
  </w:style>
  <w:style w:type="character" w:customStyle="1" w:styleId="normaltextrun">
    <w:name w:val="normaltextrun"/>
    <w:basedOn w:val="DefaultParagraphFont"/>
    <w:rsid w:val="00606353"/>
  </w:style>
  <w:style w:type="character" w:customStyle="1" w:styleId="eop">
    <w:name w:val="eop"/>
    <w:basedOn w:val="DefaultParagraphFont"/>
    <w:rsid w:val="00606353"/>
  </w:style>
  <w:style w:type="paragraph" w:styleId="TOCHeading">
    <w:name w:val="TOC Heading"/>
    <w:basedOn w:val="Heading1"/>
    <w:next w:val="Normal"/>
    <w:uiPriority w:val="39"/>
    <w:unhideWhenUsed/>
    <w:qFormat/>
    <w:rsid w:val="00181880"/>
    <w:pPr>
      <w:spacing w:before="240" w:after="0"/>
      <w:outlineLvl w:val="9"/>
    </w:pPr>
    <w:rPr>
      <w:b w:val="0"/>
      <w:bCs w:val="0"/>
      <w:sz w:val="32"/>
      <w:szCs w:val="32"/>
      <w:lang w:val="en-US"/>
    </w:rPr>
  </w:style>
  <w:style w:type="paragraph" w:styleId="TOC2">
    <w:name w:val="toc 2"/>
    <w:basedOn w:val="Normal"/>
    <w:next w:val="Normal"/>
    <w:autoRedefine/>
    <w:uiPriority w:val="39"/>
    <w:unhideWhenUsed/>
    <w:rsid w:val="00181880"/>
    <w:pPr>
      <w:spacing w:after="100"/>
      <w:ind w:left="240"/>
    </w:pPr>
  </w:style>
  <w:style w:type="paragraph" w:styleId="TOC3">
    <w:name w:val="toc 3"/>
    <w:basedOn w:val="Normal"/>
    <w:next w:val="Normal"/>
    <w:autoRedefine/>
    <w:uiPriority w:val="39"/>
    <w:unhideWhenUsed/>
    <w:rsid w:val="00181880"/>
    <w:pPr>
      <w:spacing w:after="100"/>
      <w:ind w:left="480"/>
    </w:pPr>
  </w:style>
  <w:style w:type="paragraph" w:styleId="TOC4">
    <w:name w:val="toc 4"/>
    <w:basedOn w:val="Normal"/>
    <w:next w:val="Normal"/>
    <w:autoRedefine/>
    <w:uiPriority w:val="39"/>
    <w:unhideWhenUsed/>
    <w:rsid w:val="00181880"/>
    <w:pPr>
      <w:spacing w:after="100" w:line="278" w:lineRule="auto"/>
      <w:ind w:left="720"/>
    </w:pPr>
    <w:rPr>
      <w:rFonts w:asciiTheme="minorHAnsi" w:eastAsiaTheme="minorEastAsia" w:hAnsiTheme="minorHAnsi" w:cstheme="minorBidi"/>
      <w:kern w:val="2"/>
      <w:szCs w:val="24"/>
      <w:lang w:eastAsia="zh-CN"/>
      <w14:ligatures w14:val="standardContextual"/>
    </w:rPr>
  </w:style>
  <w:style w:type="paragraph" w:styleId="TOC5">
    <w:name w:val="toc 5"/>
    <w:basedOn w:val="Normal"/>
    <w:next w:val="Normal"/>
    <w:autoRedefine/>
    <w:uiPriority w:val="39"/>
    <w:unhideWhenUsed/>
    <w:rsid w:val="00181880"/>
    <w:pPr>
      <w:spacing w:after="100" w:line="278" w:lineRule="auto"/>
      <w:ind w:left="960"/>
    </w:pPr>
    <w:rPr>
      <w:rFonts w:asciiTheme="minorHAnsi" w:eastAsiaTheme="minorEastAsia" w:hAnsiTheme="minorHAnsi" w:cstheme="minorBidi"/>
      <w:kern w:val="2"/>
      <w:szCs w:val="24"/>
      <w:lang w:eastAsia="zh-CN"/>
      <w14:ligatures w14:val="standardContextual"/>
    </w:rPr>
  </w:style>
  <w:style w:type="paragraph" w:styleId="TOC6">
    <w:name w:val="toc 6"/>
    <w:basedOn w:val="Normal"/>
    <w:next w:val="Normal"/>
    <w:autoRedefine/>
    <w:uiPriority w:val="39"/>
    <w:unhideWhenUsed/>
    <w:rsid w:val="00181880"/>
    <w:pPr>
      <w:spacing w:after="100" w:line="278" w:lineRule="auto"/>
      <w:ind w:left="1200"/>
    </w:pPr>
    <w:rPr>
      <w:rFonts w:asciiTheme="minorHAnsi" w:eastAsiaTheme="minorEastAsia" w:hAnsiTheme="minorHAnsi" w:cstheme="minorBidi"/>
      <w:kern w:val="2"/>
      <w:szCs w:val="24"/>
      <w:lang w:eastAsia="zh-CN"/>
      <w14:ligatures w14:val="standardContextual"/>
    </w:rPr>
  </w:style>
  <w:style w:type="paragraph" w:styleId="TOC7">
    <w:name w:val="toc 7"/>
    <w:basedOn w:val="Normal"/>
    <w:next w:val="Normal"/>
    <w:autoRedefine/>
    <w:uiPriority w:val="39"/>
    <w:unhideWhenUsed/>
    <w:rsid w:val="00181880"/>
    <w:pPr>
      <w:spacing w:after="100" w:line="278" w:lineRule="auto"/>
      <w:ind w:left="1440"/>
    </w:pPr>
    <w:rPr>
      <w:rFonts w:asciiTheme="minorHAnsi" w:eastAsiaTheme="minorEastAsia" w:hAnsiTheme="minorHAnsi" w:cstheme="minorBidi"/>
      <w:kern w:val="2"/>
      <w:szCs w:val="24"/>
      <w:lang w:eastAsia="zh-CN"/>
      <w14:ligatures w14:val="standardContextual"/>
    </w:rPr>
  </w:style>
  <w:style w:type="paragraph" w:styleId="TOC8">
    <w:name w:val="toc 8"/>
    <w:basedOn w:val="Normal"/>
    <w:next w:val="Normal"/>
    <w:autoRedefine/>
    <w:uiPriority w:val="39"/>
    <w:unhideWhenUsed/>
    <w:rsid w:val="00181880"/>
    <w:pPr>
      <w:spacing w:after="100" w:line="278" w:lineRule="auto"/>
      <w:ind w:left="1680"/>
    </w:pPr>
    <w:rPr>
      <w:rFonts w:asciiTheme="minorHAnsi" w:eastAsiaTheme="minorEastAsia" w:hAnsiTheme="minorHAnsi" w:cstheme="minorBidi"/>
      <w:kern w:val="2"/>
      <w:szCs w:val="24"/>
      <w:lang w:eastAsia="zh-CN"/>
      <w14:ligatures w14:val="standardContextual"/>
    </w:rPr>
  </w:style>
  <w:style w:type="paragraph" w:styleId="TOC9">
    <w:name w:val="toc 9"/>
    <w:basedOn w:val="Normal"/>
    <w:next w:val="Normal"/>
    <w:autoRedefine/>
    <w:uiPriority w:val="39"/>
    <w:unhideWhenUsed/>
    <w:rsid w:val="00181880"/>
    <w:pPr>
      <w:spacing w:after="100" w:line="278" w:lineRule="auto"/>
      <w:ind w:left="1920"/>
    </w:pPr>
    <w:rPr>
      <w:rFonts w:asciiTheme="minorHAnsi" w:eastAsiaTheme="minorEastAsia" w:hAnsiTheme="minorHAnsi" w:cstheme="minorBidi"/>
      <w:kern w:val="2"/>
      <w:szCs w:val="24"/>
      <w:lang w:eastAsia="zh-CN"/>
      <w14:ligatures w14:val="standardContextual"/>
    </w:rPr>
  </w:style>
  <w:style w:type="character" w:styleId="FollowedHyperlink">
    <w:name w:val="FollowedHyperlink"/>
    <w:basedOn w:val="DefaultParagraphFont"/>
    <w:uiPriority w:val="99"/>
    <w:semiHidden/>
    <w:unhideWhenUsed/>
    <w:rsid w:val="003756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8243">
      <w:bodyDiv w:val="1"/>
      <w:marLeft w:val="0"/>
      <w:marRight w:val="0"/>
      <w:marTop w:val="0"/>
      <w:marBottom w:val="0"/>
      <w:divBdr>
        <w:top w:val="none" w:sz="0" w:space="0" w:color="auto"/>
        <w:left w:val="none" w:sz="0" w:space="0" w:color="auto"/>
        <w:bottom w:val="none" w:sz="0" w:space="0" w:color="auto"/>
        <w:right w:val="none" w:sz="0" w:space="0" w:color="auto"/>
      </w:divBdr>
    </w:div>
    <w:div w:id="69814900">
      <w:bodyDiv w:val="1"/>
      <w:marLeft w:val="0"/>
      <w:marRight w:val="0"/>
      <w:marTop w:val="0"/>
      <w:marBottom w:val="0"/>
      <w:divBdr>
        <w:top w:val="none" w:sz="0" w:space="0" w:color="auto"/>
        <w:left w:val="none" w:sz="0" w:space="0" w:color="auto"/>
        <w:bottom w:val="none" w:sz="0" w:space="0" w:color="auto"/>
        <w:right w:val="none" w:sz="0" w:space="0" w:color="auto"/>
      </w:divBdr>
    </w:div>
    <w:div w:id="74940068">
      <w:bodyDiv w:val="1"/>
      <w:marLeft w:val="0"/>
      <w:marRight w:val="0"/>
      <w:marTop w:val="0"/>
      <w:marBottom w:val="0"/>
      <w:divBdr>
        <w:top w:val="none" w:sz="0" w:space="0" w:color="auto"/>
        <w:left w:val="none" w:sz="0" w:space="0" w:color="auto"/>
        <w:bottom w:val="none" w:sz="0" w:space="0" w:color="auto"/>
        <w:right w:val="none" w:sz="0" w:space="0" w:color="auto"/>
      </w:divBdr>
    </w:div>
    <w:div w:id="75174682">
      <w:bodyDiv w:val="1"/>
      <w:marLeft w:val="0"/>
      <w:marRight w:val="0"/>
      <w:marTop w:val="0"/>
      <w:marBottom w:val="0"/>
      <w:divBdr>
        <w:top w:val="none" w:sz="0" w:space="0" w:color="auto"/>
        <w:left w:val="none" w:sz="0" w:space="0" w:color="auto"/>
        <w:bottom w:val="none" w:sz="0" w:space="0" w:color="auto"/>
        <w:right w:val="none" w:sz="0" w:space="0" w:color="auto"/>
      </w:divBdr>
      <w:divsChild>
        <w:div w:id="86587022">
          <w:marLeft w:val="0"/>
          <w:marRight w:val="0"/>
          <w:marTop w:val="0"/>
          <w:marBottom w:val="0"/>
          <w:divBdr>
            <w:top w:val="none" w:sz="0" w:space="0" w:color="auto"/>
            <w:left w:val="none" w:sz="0" w:space="0" w:color="auto"/>
            <w:bottom w:val="none" w:sz="0" w:space="0" w:color="auto"/>
            <w:right w:val="none" w:sz="0" w:space="0" w:color="auto"/>
          </w:divBdr>
        </w:div>
        <w:div w:id="584386425">
          <w:marLeft w:val="0"/>
          <w:marRight w:val="0"/>
          <w:marTop w:val="0"/>
          <w:marBottom w:val="0"/>
          <w:divBdr>
            <w:top w:val="none" w:sz="0" w:space="0" w:color="auto"/>
            <w:left w:val="none" w:sz="0" w:space="0" w:color="auto"/>
            <w:bottom w:val="none" w:sz="0" w:space="0" w:color="auto"/>
            <w:right w:val="none" w:sz="0" w:space="0" w:color="auto"/>
          </w:divBdr>
        </w:div>
        <w:div w:id="1077626718">
          <w:marLeft w:val="0"/>
          <w:marRight w:val="0"/>
          <w:marTop w:val="0"/>
          <w:marBottom w:val="0"/>
          <w:divBdr>
            <w:top w:val="none" w:sz="0" w:space="0" w:color="auto"/>
            <w:left w:val="none" w:sz="0" w:space="0" w:color="auto"/>
            <w:bottom w:val="none" w:sz="0" w:space="0" w:color="auto"/>
            <w:right w:val="none" w:sz="0" w:space="0" w:color="auto"/>
          </w:divBdr>
        </w:div>
        <w:div w:id="1088236940">
          <w:marLeft w:val="0"/>
          <w:marRight w:val="0"/>
          <w:marTop w:val="0"/>
          <w:marBottom w:val="0"/>
          <w:divBdr>
            <w:top w:val="none" w:sz="0" w:space="0" w:color="auto"/>
            <w:left w:val="none" w:sz="0" w:space="0" w:color="auto"/>
            <w:bottom w:val="none" w:sz="0" w:space="0" w:color="auto"/>
            <w:right w:val="none" w:sz="0" w:space="0" w:color="auto"/>
          </w:divBdr>
        </w:div>
        <w:div w:id="1528834418">
          <w:marLeft w:val="0"/>
          <w:marRight w:val="0"/>
          <w:marTop w:val="0"/>
          <w:marBottom w:val="0"/>
          <w:divBdr>
            <w:top w:val="none" w:sz="0" w:space="0" w:color="auto"/>
            <w:left w:val="none" w:sz="0" w:space="0" w:color="auto"/>
            <w:bottom w:val="none" w:sz="0" w:space="0" w:color="auto"/>
            <w:right w:val="none" w:sz="0" w:space="0" w:color="auto"/>
          </w:divBdr>
        </w:div>
        <w:div w:id="1597519159">
          <w:marLeft w:val="0"/>
          <w:marRight w:val="0"/>
          <w:marTop w:val="0"/>
          <w:marBottom w:val="0"/>
          <w:divBdr>
            <w:top w:val="none" w:sz="0" w:space="0" w:color="auto"/>
            <w:left w:val="none" w:sz="0" w:space="0" w:color="auto"/>
            <w:bottom w:val="none" w:sz="0" w:space="0" w:color="auto"/>
            <w:right w:val="none" w:sz="0" w:space="0" w:color="auto"/>
          </w:divBdr>
        </w:div>
        <w:div w:id="1948072777">
          <w:marLeft w:val="0"/>
          <w:marRight w:val="0"/>
          <w:marTop w:val="0"/>
          <w:marBottom w:val="0"/>
          <w:divBdr>
            <w:top w:val="none" w:sz="0" w:space="0" w:color="auto"/>
            <w:left w:val="none" w:sz="0" w:space="0" w:color="auto"/>
            <w:bottom w:val="none" w:sz="0" w:space="0" w:color="auto"/>
            <w:right w:val="none" w:sz="0" w:space="0" w:color="auto"/>
          </w:divBdr>
        </w:div>
        <w:div w:id="2034652891">
          <w:marLeft w:val="0"/>
          <w:marRight w:val="0"/>
          <w:marTop w:val="0"/>
          <w:marBottom w:val="0"/>
          <w:divBdr>
            <w:top w:val="none" w:sz="0" w:space="0" w:color="auto"/>
            <w:left w:val="none" w:sz="0" w:space="0" w:color="auto"/>
            <w:bottom w:val="none" w:sz="0" w:space="0" w:color="auto"/>
            <w:right w:val="none" w:sz="0" w:space="0" w:color="auto"/>
          </w:divBdr>
        </w:div>
        <w:div w:id="2099477593">
          <w:marLeft w:val="0"/>
          <w:marRight w:val="0"/>
          <w:marTop w:val="0"/>
          <w:marBottom w:val="0"/>
          <w:divBdr>
            <w:top w:val="none" w:sz="0" w:space="0" w:color="auto"/>
            <w:left w:val="none" w:sz="0" w:space="0" w:color="auto"/>
            <w:bottom w:val="none" w:sz="0" w:space="0" w:color="auto"/>
            <w:right w:val="none" w:sz="0" w:space="0" w:color="auto"/>
          </w:divBdr>
        </w:div>
        <w:div w:id="2131390024">
          <w:marLeft w:val="0"/>
          <w:marRight w:val="0"/>
          <w:marTop w:val="0"/>
          <w:marBottom w:val="0"/>
          <w:divBdr>
            <w:top w:val="none" w:sz="0" w:space="0" w:color="auto"/>
            <w:left w:val="none" w:sz="0" w:space="0" w:color="auto"/>
            <w:bottom w:val="none" w:sz="0" w:space="0" w:color="auto"/>
            <w:right w:val="none" w:sz="0" w:space="0" w:color="auto"/>
          </w:divBdr>
        </w:div>
      </w:divsChild>
    </w:div>
    <w:div w:id="96759424">
      <w:bodyDiv w:val="1"/>
      <w:marLeft w:val="0"/>
      <w:marRight w:val="0"/>
      <w:marTop w:val="0"/>
      <w:marBottom w:val="0"/>
      <w:divBdr>
        <w:top w:val="none" w:sz="0" w:space="0" w:color="auto"/>
        <w:left w:val="none" w:sz="0" w:space="0" w:color="auto"/>
        <w:bottom w:val="none" w:sz="0" w:space="0" w:color="auto"/>
        <w:right w:val="none" w:sz="0" w:space="0" w:color="auto"/>
      </w:divBdr>
    </w:div>
    <w:div w:id="145828306">
      <w:bodyDiv w:val="1"/>
      <w:marLeft w:val="0"/>
      <w:marRight w:val="0"/>
      <w:marTop w:val="0"/>
      <w:marBottom w:val="0"/>
      <w:divBdr>
        <w:top w:val="none" w:sz="0" w:space="0" w:color="auto"/>
        <w:left w:val="none" w:sz="0" w:space="0" w:color="auto"/>
        <w:bottom w:val="none" w:sz="0" w:space="0" w:color="auto"/>
        <w:right w:val="none" w:sz="0" w:space="0" w:color="auto"/>
      </w:divBdr>
    </w:div>
    <w:div w:id="309792942">
      <w:bodyDiv w:val="1"/>
      <w:marLeft w:val="0"/>
      <w:marRight w:val="0"/>
      <w:marTop w:val="0"/>
      <w:marBottom w:val="0"/>
      <w:divBdr>
        <w:top w:val="none" w:sz="0" w:space="0" w:color="auto"/>
        <w:left w:val="none" w:sz="0" w:space="0" w:color="auto"/>
        <w:bottom w:val="none" w:sz="0" w:space="0" w:color="auto"/>
        <w:right w:val="none" w:sz="0" w:space="0" w:color="auto"/>
      </w:divBdr>
      <w:divsChild>
        <w:div w:id="1276716619">
          <w:marLeft w:val="0"/>
          <w:marRight w:val="0"/>
          <w:marTop w:val="0"/>
          <w:marBottom w:val="0"/>
          <w:divBdr>
            <w:top w:val="none" w:sz="0" w:space="0" w:color="auto"/>
            <w:left w:val="none" w:sz="0" w:space="0" w:color="auto"/>
            <w:bottom w:val="none" w:sz="0" w:space="0" w:color="auto"/>
            <w:right w:val="none" w:sz="0" w:space="0" w:color="auto"/>
          </w:divBdr>
          <w:divsChild>
            <w:div w:id="848561374">
              <w:marLeft w:val="0"/>
              <w:marRight w:val="0"/>
              <w:marTop w:val="0"/>
              <w:marBottom w:val="0"/>
              <w:divBdr>
                <w:top w:val="none" w:sz="0" w:space="0" w:color="auto"/>
                <w:left w:val="none" w:sz="0" w:space="0" w:color="auto"/>
                <w:bottom w:val="none" w:sz="0" w:space="0" w:color="auto"/>
                <w:right w:val="none" w:sz="0" w:space="0" w:color="auto"/>
              </w:divBdr>
              <w:divsChild>
                <w:div w:id="110438140">
                  <w:marLeft w:val="0"/>
                  <w:marRight w:val="0"/>
                  <w:marTop w:val="0"/>
                  <w:marBottom w:val="0"/>
                  <w:divBdr>
                    <w:top w:val="none" w:sz="0" w:space="0" w:color="auto"/>
                    <w:left w:val="none" w:sz="0" w:space="0" w:color="auto"/>
                    <w:bottom w:val="none" w:sz="0" w:space="0" w:color="auto"/>
                    <w:right w:val="none" w:sz="0" w:space="0" w:color="auto"/>
                  </w:divBdr>
                  <w:divsChild>
                    <w:div w:id="972097460">
                      <w:marLeft w:val="0"/>
                      <w:marRight w:val="0"/>
                      <w:marTop w:val="0"/>
                      <w:marBottom w:val="0"/>
                      <w:divBdr>
                        <w:top w:val="none" w:sz="0" w:space="0" w:color="auto"/>
                        <w:left w:val="none" w:sz="0" w:space="0" w:color="auto"/>
                        <w:bottom w:val="none" w:sz="0" w:space="0" w:color="auto"/>
                        <w:right w:val="none" w:sz="0" w:space="0" w:color="auto"/>
                      </w:divBdr>
                      <w:divsChild>
                        <w:div w:id="2013680120">
                          <w:marLeft w:val="0"/>
                          <w:marRight w:val="0"/>
                          <w:marTop w:val="0"/>
                          <w:marBottom w:val="0"/>
                          <w:divBdr>
                            <w:top w:val="none" w:sz="0" w:space="0" w:color="auto"/>
                            <w:left w:val="none" w:sz="0" w:space="0" w:color="auto"/>
                            <w:bottom w:val="none" w:sz="0" w:space="0" w:color="auto"/>
                            <w:right w:val="none" w:sz="0" w:space="0" w:color="auto"/>
                          </w:divBdr>
                          <w:divsChild>
                            <w:div w:id="195582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40493">
      <w:bodyDiv w:val="1"/>
      <w:marLeft w:val="0"/>
      <w:marRight w:val="0"/>
      <w:marTop w:val="0"/>
      <w:marBottom w:val="0"/>
      <w:divBdr>
        <w:top w:val="none" w:sz="0" w:space="0" w:color="auto"/>
        <w:left w:val="none" w:sz="0" w:space="0" w:color="auto"/>
        <w:bottom w:val="none" w:sz="0" w:space="0" w:color="auto"/>
        <w:right w:val="none" w:sz="0" w:space="0" w:color="auto"/>
      </w:divBdr>
    </w:div>
    <w:div w:id="358776813">
      <w:bodyDiv w:val="1"/>
      <w:marLeft w:val="0"/>
      <w:marRight w:val="0"/>
      <w:marTop w:val="0"/>
      <w:marBottom w:val="0"/>
      <w:divBdr>
        <w:top w:val="none" w:sz="0" w:space="0" w:color="auto"/>
        <w:left w:val="none" w:sz="0" w:space="0" w:color="auto"/>
        <w:bottom w:val="none" w:sz="0" w:space="0" w:color="auto"/>
        <w:right w:val="none" w:sz="0" w:space="0" w:color="auto"/>
      </w:divBdr>
    </w:div>
    <w:div w:id="373389185">
      <w:bodyDiv w:val="1"/>
      <w:marLeft w:val="0"/>
      <w:marRight w:val="0"/>
      <w:marTop w:val="0"/>
      <w:marBottom w:val="0"/>
      <w:divBdr>
        <w:top w:val="none" w:sz="0" w:space="0" w:color="auto"/>
        <w:left w:val="none" w:sz="0" w:space="0" w:color="auto"/>
        <w:bottom w:val="none" w:sz="0" w:space="0" w:color="auto"/>
        <w:right w:val="none" w:sz="0" w:space="0" w:color="auto"/>
      </w:divBdr>
    </w:div>
    <w:div w:id="390734675">
      <w:bodyDiv w:val="1"/>
      <w:marLeft w:val="0"/>
      <w:marRight w:val="0"/>
      <w:marTop w:val="0"/>
      <w:marBottom w:val="0"/>
      <w:divBdr>
        <w:top w:val="none" w:sz="0" w:space="0" w:color="auto"/>
        <w:left w:val="none" w:sz="0" w:space="0" w:color="auto"/>
        <w:bottom w:val="none" w:sz="0" w:space="0" w:color="auto"/>
        <w:right w:val="none" w:sz="0" w:space="0" w:color="auto"/>
      </w:divBdr>
    </w:div>
    <w:div w:id="418185862">
      <w:bodyDiv w:val="1"/>
      <w:marLeft w:val="0"/>
      <w:marRight w:val="0"/>
      <w:marTop w:val="0"/>
      <w:marBottom w:val="0"/>
      <w:divBdr>
        <w:top w:val="none" w:sz="0" w:space="0" w:color="auto"/>
        <w:left w:val="none" w:sz="0" w:space="0" w:color="auto"/>
        <w:bottom w:val="none" w:sz="0" w:space="0" w:color="auto"/>
        <w:right w:val="none" w:sz="0" w:space="0" w:color="auto"/>
      </w:divBdr>
    </w:div>
    <w:div w:id="419331382">
      <w:bodyDiv w:val="1"/>
      <w:marLeft w:val="0"/>
      <w:marRight w:val="0"/>
      <w:marTop w:val="0"/>
      <w:marBottom w:val="0"/>
      <w:divBdr>
        <w:top w:val="none" w:sz="0" w:space="0" w:color="auto"/>
        <w:left w:val="none" w:sz="0" w:space="0" w:color="auto"/>
        <w:bottom w:val="none" w:sz="0" w:space="0" w:color="auto"/>
        <w:right w:val="none" w:sz="0" w:space="0" w:color="auto"/>
      </w:divBdr>
    </w:div>
    <w:div w:id="468280799">
      <w:bodyDiv w:val="1"/>
      <w:marLeft w:val="0"/>
      <w:marRight w:val="0"/>
      <w:marTop w:val="0"/>
      <w:marBottom w:val="0"/>
      <w:divBdr>
        <w:top w:val="none" w:sz="0" w:space="0" w:color="auto"/>
        <w:left w:val="none" w:sz="0" w:space="0" w:color="auto"/>
        <w:bottom w:val="none" w:sz="0" w:space="0" w:color="auto"/>
        <w:right w:val="none" w:sz="0" w:space="0" w:color="auto"/>
      </w:divBdr>
    </w:div>
    <w:div w:id="474102632">
      <w:bodyDiv w:val="1"/>
      <w:marLeft w:val="0"/>
      <w:marRight w:val="0"/>
      <w:marTop w:val="0"/>
      <w:marBottom w:val="0"/>
      <w:divBdr>
        <w:top w:val="none" w:sz="0" w:space="0" w:color="auto"/>
        <w:left w:val="none" w:sz="0" w:space="0" w:color="auto"/>
        <w:bottom w:val="none" w:sz="0" w:space="0" w:color="auto"/>
        <w:right w:val="none" w:sz="0" w:space="0" w:color="auto"/>
      </w:divBdr>
    </w:div>
    <w:div w:id="537855425">
      <w:bodyDiv w:val="1"/>
      <w:marLeft w:val="0"/>
      <w:marRight w:val="0"/>
      <w:marTop w:val="0"/>
      <w:marBottom w:val="0"/>
      <w:divBdr>
        <w:top w:val="none" w:sz="0" w:space="0" w:color="auto"/>
        <w:left w:val="none" w:sz="0" w:space="0" w:color="auto"/>
        <w:bottom w:val="none" w:sz="0" w:space="0" w:color="auto"/>
        <w:right w:val="none" w:sz="0" w:space="0" w:color="auto"/>
      </w:divBdr>
    </w:div>
    <w:div w:id="556285098">
      <w:bodyDiv w:val="1"/>
      <w:marLeft w:val="0"/>
      <w:marRight w:val="0"/>
      <w:marTop w:val="0"/>
      <w:marBottom w:val="0"/>
      <w:divBdr>
        <w:top w:val="none" w:sz="0" w:space="0" w:color="auto"/>
        <w:left w:val="none" w:sz="0" w:space="0" w:color="auto"/>
        <w:bottom w:val="none" w:sz="0" w:space="0" w:color="auto"/>
        <w:right w:val="none" w:sz="0" w:space="0" w:color="auto"/>
      </w:divBdr>
    </w:div>
    <w:div w:id="601037847">
      <w:bodyDiv w:val="1"/>
      <w:marLeft w:val="0"/>
      <w:marRight w:val="0"/>
      <w:marTop w:val="0"/>
      <w:marBottom w:val="0"/>
      <w:divBdr>
        <w:top w:val="none" w:sz="0" w:space="0" w:color="auto"/>
        <w:left w:val="none" w:sz="0" w:space="0" w:color="auto"/>
        <w:bottom w:val="none" w:sz="0" w:space="0" w:color="auto"/>
        <w:right w:val="none" w:sz="0" w:space="0" w:color="auto"/>
      </w:divBdr>
    </w:div>
    <w:div w:id="614866326">
      <w:bodyDiv w:val="1"/>
      <w:marLeft w:val="0"/>
      <w:marRight w:val="0"/>
      <w:marTop w:val="0"/>
      <w:marBottom w:val="0"/>
      <w:divBdr>
        <w:top w:val="none" w:sz="0" w:space="0" w:color="auto"/>
        <w:left w:val="none" w:sz="0" w:space="0" w:color="auto"/>
        <w:bottom w:val="none" w:sz="0" w:space="0" w:color="auto"/>
        <w:right w:val="none" w:sz="0" w:space="0" w:color="auto"/>
      </w:divBdr>
    </w:div>
    <w:div w:id="659425726">
      <w:bodyDiv w:val="1"/>
      <w:marLeft w:val="0"/>
      <w:marRight w:val="0"/>
      <w:marTop w:val="0"/>
      <w:marBottom w:val="0"/>
      <w:divBdr>
        <w:top w:val="none" w:sz="0" w:space="0" w:color="auto"/>
        <w:left w:val="none" w:sz="0" w:space="0" w:color="auto"/>
        <w:bottom w:val="none" w:sz="0" w:space="0" w:color="auto"/>
        <w:right w:val="none" w:sz="0" w:space="0" w:color="auto"/>
      </w:divBdr>
    </w:div>
    <w:div w:id="717633492">
      <w:bodyDiv w:val="1"/>
      <w:marLeft w:val="0"/>
      <w:marRight w:val="0"/>
      <w:marTop w:val="0"/>
      <w:marBottom w:val="0"/>
      <w:divBdr>
        <w:top w:val="none" w:sz="0" w:space="0" w:color="auto"/>
        <w:left w:val="none" w:sz="0" w:space="0" w:color="auto"/>
        <w:bottom w:val="none" w:sz="0" w:space="0" w:color="auto"/>
        <w:right w:val="none" w:sz="0" w:space="0" w:color="auto"/>
      </w:divBdr>
    </w:div>
    <w:div w:id="911433224">
      <w:bodyDiv w:val="1"/>
      <w:marLeft w:val="0"/>
      <w:marRight w:val="0"/>
      <w:marTop w:val="0"/>
      <w:marBottom w:val="0"/>
      <w:divBdr>
        <w:top w:val="none" w:sz="0" w:space="0" w:color="auto"/>
        <w:left w:val="none" w:sz="0" w:space="0" w:color="auto"/>
        <w:bottom w:val="none" w:sz="0" w:space="0" w:color="auto"/>
        <w:right w:val="none" w:sz="0" w:space="0" w:color="auto"/>
      </w:divBdr>
    </w:div>
    <w:div w:id="955528152">
      <w:bodyDiv w:val="1"/>
      <w:marLeft w:val="0"/>
      <w:marRight w:val="0"/>
      <w:marTop w:val="0"/>
      <w:marBottom w:val="0"/>
      <w:divBdr>
        <w:top w:val="none" w:sz="0" w:space="0" w:color="auto"/>
        <w:left w:val="none" w:sz="0" w:space="0" w:color="auto"/>
        <w:bottom w:val="none" w:sz="0" w:space="0" w:color="auto"/>
        <w:right w:val="none" w:sz="0" w:space="0" w:color="auto"/>
      </w:divBdr>
    </w:div>
    <w:div w:id="1014265862">
      <w:bodyDiv w:val="1"/>
      <w:marLeft w:val="0"/>
      <w:marRight w:val="0"/>
      <w:marTop w:val="0"/>
      <w:marBottom w:val="0"/>
      <w:divBdr>
        <w:top w:val="none" w:sz="0" w:space="0" w:color="auto"/>
        <w:left w:val="none" w:sz="0" w:space="0" w:color="auto"/>
        <w:bottom w:val="none" w:sz="0" w:space="0" w:color="auto"/>
        <w:right w:val="none" w:sz="0" w:space="0" w:color="auto"/>
      </w:divBdr>
    </w:div>
    <w:div w:id="1055589469">
      <w:bodyDiv w:val="1"/>
      <w:marLeft w:val="0"/>
      <w:marRight w:val="0"/>
      <w:marTop w:val="0"/>
      <w:marBottom w:val="0"/>
      <w:divBdr>
        <w:top w:val="none" w:sz="0" w:space="0" w:color="auto"/>
        <w:left w:val="none" w:sz="0" w:space="0" w:color="auto"/>
        <w:bottom w:val="none" w:sz="0" w:space="0" w:color="auto"/>
        <w:right w:val="none" w:sz="0" w:space="0" w:color="auto"/>
      </w:divBdr>
    </w:div>
    <w:div w:id="1059479257">
      <w:bodyDiv w:val="1"/>
      <w:marLeft w:val="0"/>
      <w:marRight w:val="0"/>
      <w:marTop w:val="0"/>
      <w:marBottom w:val="0"/>
      <w:divBdr>
        <w:top w:val="none" w:sz="0" w:space="0" w:color="auto"/>
        <w:left w:val="none" w:sz="0" w:space="0" w:color="auto"/>
        <w:bottom w:val="none" w:sz="0" w:space="0" w:color="auto"/>
        <w:right w:val="none" w:sz="0" w:space="0" w:color="auto"/>
      </w:divBdr>
      <w:divsChild>
        <w:div w:id="1378509235">
          <w:marLeft w:val="0"/>
          <w:marRight w:val="0"/>
          <w:marTop w:val="0"/>
          <w:marBottom w:val="0"/>
          <w:divBdr>
            <w:top w:val="none" w:sz="0" w:space="0" w:color="auto"/>
            <w:left w:val="none" w:sz="0" w:space="0" w:color="auto"/>
            <w:bottom w:val="none" w:sz="0" w:space="0" w:color="auto"/>
            <w:right w:val="none" w:sz="0" w:space="0" w:color="auto"/>
          </w:divBdr>
          <w:divsChild>
            <w:div w:id="598875340">
              <w:marLeft w:val="0"/>
              <w:marRight w:val="0"/>
              <w:marTop w:val="0"/>
              <w:marBottom w:val="0"/>
              <w:divBdr>
                <w:top w:val="none" w:sz="0" w:space="0" w:color="auto"/>
                <w:left w:val="none" w:sz="0" w:space="0" w:color="auto"/>
                <w:bottom w:val="none" w:sz="0" w:space="0" w:color="auto"/>
                <w:right w:val="none" w:sz="0" w:space="0" w:color="auto"/>
              </w:divBdr>
              <w:divsChild>
                <w:div w:id="1352418346">
                  <w:marLeft w:val="0"/>
                  <w:marRight w:val="0"/>
                  <w:marTop w:val="0"/>
                  <w:marBottom w:val="0"/>
                  <w:divBdr>
                    <w:top w:val="none" w:sz="0" w:space="0" w:color="auto"/>
                    <w:left w:val="none" w:sz="0" w:space="0" w:color="auto"/>
                    <w:bottom w:val="none" w:sz="0" w:space="0" w:color="auto"/>
                    <w:right w:val="none" w:sz="0" w:space="0" w:color="auto"/>
                  </w:divBdr>
                  <w:divsChild>
                    <w:div w:id="496504755">
                      <w:marLeft w:val="0"/>
                      <w:marRight w:val="0"/>
                      <w:marTop w:val="0"/>
                      <w:marBottom w:val="0"/>
                      <w:divBdr>
                        <w:top w:val="none" w:sz="0" w:space="0" w:color="auto"/>
                        <w:left w:val="none" w:sz="0" w:space="0" w:color="auto"/>
                        <w:bottom w:val="none" w:sz="0" w:space="0" w:color="auto"/>
                        <w:right w:val="none" w:sz="0" w:space="0" w:color="auto"/>
                      </w:divBdr>
                      <w:divsChild>
                        <w:div w:id="192503729">
                          <w:marLeft w:val="0"/>
                          <w:marRight w:val="0"/>
                          <w:marTop w:val="0"/>
                          <w:marBottom w:val="0"/>
                          <w:divBdr>
                            <w:top w:val="none" w:sz="0" w:space="0" w:color="auto"/>
                            <w:left w:val="none" w:sz="0" w:space="0" w:color="auto"/>
                            <w:bottom w:val="none" w:sz="0" w:space="0" w:color="auto"/>
                            <w:right w:val="none" w:sz="0" w:space="0" w:color="auto"/>
                          </w:divBdr>
                          <w:divsChild>
                            <w:div w:id="12815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579363">
      <w:bodyDiv w:val="1"/>
      <w:marLeft w:val="0"/>
      <w:marRight w:val="0"/>
      <w:marTop w:val="0"/>
      <w:marBottom w:val="0"/>
      <w:divBdr>
        <w:top w:val="none" w:sz="0" w:space="0" w:color="auto"/>
        <w:left w:val="none" w:sz="0" w:space="0" w:color="auto"/>
        <w:bottom w:val="none" w:sz="0" w:space="0" w:color="auto"/>
        <w:right w:val="none" w:sz="0" w:space="0" w:color="auto"/>
      </w:divBdr>
    </w:div>
    <w:div w:id="1099450594">
      <w:bodyDiv w:val="1"/>
      <w:marLeft w:val="0"/>
      <w:marRight w:val="0"/>
      <w:marTop w:val="0"/>
      <w:marBottom w:val="0"/>
      <w:divBdr>
        <w:top w:val="none" w:sz="0" w:space="0" w:color="auto"/>
        <w:left w:val="none" w:sz="0" w:space="0" w:color="auto"/>
        <w:bottom w:val="none" w:sz="0" w:space="0" w:color="auto"/>
        <w:right w:val="none" w:sz="0" w:space="0" w:color="auto"/>
      </w:divBdr>
    </w:div>
    <w:div w:id="1109665911">
      <w:bodyDiv w:val="1"/>
      <w:marLeft w:val="0"/>
      <w:marRight w:val="0"/>
      <w:marTop w:val="0"/>
      <w:marBottom w:val="0"/>
      <w:divBdr>
        <w:top w:val="none" w:sz="0" w:space="0" w:color="auto"/>
        <w:left w:val="none" w:sz="0" w:space="0" w:color="auto"/>
        <w:bottom w:val="none" w:sz="0" w:space="0" w:color="auto"/>
        <w:right w:val="none" w:sz="0" w:space="0" w:color="auto"/>
      </w:divBdr>
    </w:div>
    <w:div w:id="1156412355">
      <w:bodyDiv w:val="1"/>
      <w:marLeft w:val="0"/>
      <w:marRight w:val="0"/>
      <w:marTop w:val="0"/>
      <w:marBottom w:val="0"/>
      <w:divBdr>
        <w:top w:val="none" w:sz="0" w:space="0" w:color="auto"/>
        <w:left w:val="none" w:sz="0" w:space="0" w:color="auto"/>
        <w:bottom w:val="none" w:sz="0" w:space="0" w:color="auto"/>
        <w:right w:val="none" w:sz="0" w:space="0" w:color="auto"/>
      </w:divBdr>
      <w:divsChild>
        <w:div w:id="2125611204">
          <w:marLeft w:val="0"/>
          <w:marRight w:val="0"/>
          <w:marTop w:val="0"/>
          <w:marBottom w:val="0"/>
          <w:divBdr>
            <w:top w:val="none" w:sz="0" w:space="0" w:color="auto"/>
            <w:left w:val="none" w:sz="0" w:space="0" w:color="auto"/>
            <w:bottom w:val="none" w:sz="0" w:space="0" w:color="auto"/>
            <w:right w:val="none" w:sz="0" w:space="0" w:color="auto"/>
          </w:divBdr>
          <w:divsChild>
            <w:div w:id="2116317852">
              <w:marLeft w:val="0"/>
              <w:marRight w:val="0"/>
              <w:marTop w:val="0"/>
              <w:marBottom w:val="0"/>
              <w:divBdr>
                <w:top w:val="none" w:sz="0" w:space="0" w:color="auto"/>
                <w:left w:val="none" w:sz="0" w:space="0" w:color="auto"/>
                <w:bottom w:val="none" w:sz="0" w:space="0" w:color="auto"/>
                <w:right w:val="none" w:sz="0" w:space="0" w:color="auto"/>
              </w:divBdr>
              <w:divsChild>
                <w:div w:id="744035373">
                  <w:marLeft w:val="0"/>
                  <w:marRight w:val="0"/>
                  <w:marTop w:val="0"/>
                  <w:marBottom w:val="0"/>
                  <w:divBdr>
                    <w:top w:val="none" w:sz="0" w:space="0" w:color="auto"/>
                    <w:left w:val="none" w:sz="0" w:space="0" w:color="auto"/>
                    <w:bottom w:val="none" w:sz="0" w:space="0" w:color="auto"/>
                    <w:right w:val="none" w:sz="0" w:space="0" w:color="auto"/>
                  </w:divBdr>
                  <w:divsChild>
                    <w:div w:id="849221291">
                      <w:marLeft w:val="0"/>
                      <w:marRight w:val="0"/>
                      <w:marTop w:val="0"/>
                      <w:marBottom w:val="0"/>
                      <w:divBdr>
                        <w:top w:val="none" w:sz="0" w:space="0" w:color="auto"/>
                        <w:left w:val="none" w:sz="0" w:space="0" w:color="auto"/>
                        <w:bottom w:val="none" w:sz="0" w:space="0" w:color="auto"/>
                        <w:right w:val="none" w:sz="0" w:space="0" w:color="auto"/>
                      </w:divBdr>
                      <w:divsChild>
                        <w:div w:id="520096526">
                          <w:marLeft w:val="0"/>
                          <w:marRight w:val="0"/>
                          <w:marTop w:val="0"/>
                          <w:marBottom w:val="0"/>
                          <w:divBdr>
                            <w:top w:val="none" w:sz="0" w:space="0" w:color="auto"/>
                            <w:left w:val="none" w:sz="0" w:space="0" w:color="auto"/>
                            <w:bottom w:val="none" w:sz="0" w:space="0" w:color="auto"/>
                            <w:right w:val="none" w:sz="0" w:space="0" w:color="auto"/>
                          </w:divBdr>
                          <w:divsChild>
                            <w:div w:id="9217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811069">
      <w:bodyDiv w:val="1"/>
      <w:marLeft w:val="0"/>
      <w:marRight w:val="0"/>
      <w:marTop w:val="0"/>
      <w:marBottom w:val="0"/>
      <w:divBdr>
        <w:top w:val="none" w:sz="0" w:space="0" w:color="auto"/>
        <w:left w:val="none" w:sz="0" w:space="0" w:color="auto"/>
        <w:bottom w:val="none" w:sz="0" w:space="0" w:color="auto"/>
        <w:right w:val="none" w:sz="0" w:space="0" w:color="auto"/>
      </w:divBdr>
    </w:div>
    <w:div w:id="1184247536">
      <w:bodyDiv w:val="1"/>
      <w:marLeft w:val="0"/>
      <w:marRight w:val="0"/>
      <w:marTop w:val="0"/>
      <w:marBottom w:val="0"/>
      <w:divBdr>
        <w:top w:val="none" w:sz="0" w:space="0" w:color="auto"/>
        <w:left w:val="none" w:sz="0" w:space="0" w:color="auto"/>
        <w:bottom w:val="none" w:sz="0" w:space="0" w:color="auto"/>
        <w:right w:val="none" w:sz="0" w:space="0" w:color="auto"/>
      </w:divBdr>
    </w:div>
    <w:div w:id="1188366811">
      <w:bodyDiv w:val="1"/>
      <w:marLeft w:val="0"/>
      <w:marRight w:val="0"/>
      <w:marTop w:val="0"/>
      <w:marBottom w:val="0"/>
      <w:divBdr>
        <w:top w:val="none" w:sz="0" w:space="0" w:color="auto"/>
        <w:left w:val="none" w:sz="0" w:space="0" w:color="auto"/>
        <w:bottom w:val="none" w:sz="0" w:space="0" w:color="auto"/>
        <w:right w:val="none" w:sz="0" w:space="0" w:color="auto"/>
      </w:divBdr>
    </w:div>
    <w:div w:id="1342315476">
      <w:bodyDiv w:val="1"/>
      <w:marLeft w:val="0"/>
      <w:marRight w:val="0"/>
      <w:marTop w:val="0"/>
      <w:marBottom w:val="0"/>
      <w:divBdr>
        <w:top w:val="none" w:sz="0" w:space="0" w:color="auto"/>
        <w:left w:val="none" w:sz="0" w:space="0" w:color="auto"/>
        <w:bottom w:val="none" w:sz="0" w:space="0" w:color="auto"/>
        <w:right w:val="none" w:sz="0" w:space="0" w:color="auto"/>
      </w:divBdr>
    </w:div>
    <w:div w:id="1406337636">
      <w:bodyDiv w:val="1"/>
      <w:marLeft w:val="0"/>
      <w:marRight w:val="0"/>
      <w:marTop w:val="0"/>
      <w:marBottom w:val="0"/>
      <w:divBdr>
        <w:top w:val="none" w:sz="0" w:space="0" w:color="auto"/>
        <w:left w:val="none" w:sz="0" w:space="0" w:color="auto"/>
        <w:bottom w:val="none" w:sz="0" w:space="0" w:color="auto"/>
        <w:right w:val="none" w:sz="0" w:space="0" w:color="auto"/>
      </w:divBdr>
      <w:divsChild>
        <w:div w:id="1029379536">
          <w:marLeft w:val="0"/>
          <w:marRight w:val="0"/>
          <w:marTop w:val="0"/>
          <w:marBottom w:val="0"/>
          <w:divBdr>
            <w:top w:val="none" w:sz="0" w:space="0" w:color="auto"/>
            <w:left w:val="none" w:sz="0" w:space="0" w:color="auto"/>
            <w:bottom w:val="none" w:sz="0" w:space="0" w:color="auto"/>
            <w:right w:val="none" w:sz="0" w:space="0" w:color="auto"/>
          </w:divBdr>
          <w:divsChild>
            <w:div w:id="1446581434">
              <w:marLeft w:val="0"/>
              <w:marRight w:val="0"/>
              <w:marTop w:val="0"/>
              <w:marBottom w:val="0"/>
              <w:divBdr>
                <w:top w:val="none" w:sz="0" w:space="0" w:color="auto"/>
                <w:left w:val="none" w:sz="0" w:space="0" w:color="auto"/>
                <w:bottom w:val="none" w:sz="0" w:space="0" w:color="auto"/>
                <w:right w:val="none" w:sz="0" w:space="0" w:color="auto"/>
              </w:divBdr>
              <w:divsChild>
                <w:div w:id="2090274506">
                  <w:marLeft w:val="0"/>
                  <w:marRight w:val="0"/>
                  <w:marTop w:val="0"/>
                  <w:marBottom w:val="0"/>
                  <w:divBdr>
                    <w:top w:val="none" w:sz="0" w:space="0" w:color="auto"/>
                    <w:left w:val="none" w:sz="0" w:space="0" w:color="auto"/>
                    <w:bottom w:val="none" w:sz="0" w:space="0" w:color="auto"/>
                    <w:right w:val="none" w:sz="0" w:space="0" w:color="auto"/>
                  </w:divBdr>
                  <w:divsChild>
                    <w:div w:id="1999310262">
                      <w:marLeft w:val="0"/>
                      <w:marRight w:val="0"/>
                      <w:marTop w:val="0"/>
                      <w:marBottom w:val="0"/>
                      <w:divBdr>
                        <w:top w:val="none" w:sz="0" w:space="0" w:color="auto"/>
                        <w:left w:val="none" w:sz="0" w:space="0" w:color="auto"/>
                        <w:bottom w:val="none" w:sz="0" w:space="0" w:color="auto"/>
                        <w:right w:val="none" w:sz="0" w:space="0" w:color="auto"/>
                      </w:divBdr>
                      <w:divsChild>
                        <w:div w:id="598677679">
                          <w:marLeft w:val="0"/>
                          <w:marRight w:val="0"/>
                          <w:marTop w:val="0"/>
                          <w:marBottom w:val="0"/>
                          <w:divBdr>
                            <w:top w:val="none" w:sz="0" w:space="0" w:color="auto"/>
                            <w:left w:val="none" w:sz="0" w:space="0" w:color="auto"/>
                            <w:bottom w:val="none" w:sz="0" w:space="0" w:color="auto"/>
                            <w:right w:val="none" w:sz="0" w:space="0" w:color="auto"/>
                          </w:divBdr>
                          <w:divsChild>
                            <w:div w:id="4169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87003">
      <w:bodyDiv w:val="1"/>
      <w:marLeft w:val="0"/>
      <w:marRight w:val="0"/>
      <w:marTop w:val="0"/>
      <w:marBottom w:val="0"/>
      <w:divBdr>
        <w:top w:val="none" w:sz="0" w:space="0" w:color="auto"/>
        <w:left w:val="none" w:sz="0" w:space="0" w:color="auto"/>
        <w:bottom w:val="none" w:sz="0" w:space="0" w:color="auto"/>
        <w:right w:val="none" w:sz="0" w:space="0" w:color="auto"/>
      </w:divBdr>
    </w:div>
    <w:div w:id="1517496807">
      <w:bodyDiv w:val="1"/>
      <w:marLeft w:val="0"/>
      <w:marRight w:val="0"/>
      <w:marTop w:val="0"/>
      <w:marBottom w:val="0"/>
      <w:divBdr>
        <w:top w:val="none" w:sz="0" w:space="0" w:color="auto"/>
        <w:left w:val="none" w:sz="0" w:space="0" w:color="auto"/>
        <w:bottom w:val="none" w:sz="0" w:space="0" w:color="auto"/>
        <w:right w:val="none" w:sz="0" w:space="0" w:color="auto"/>
      </w:divBdr>
    </w:div>
    <w:div w:id="1573539184">
      <w:bodyDiv w:val="1"/>
      <w:marLeft w:val="0"/>
      <w:marRight w:val="0"/>
      <w:marTop w:val="0"/>
      <w:marBottom w:val="0"/>
      <w:divBdr>
        <w:top w:val="none" w:sz="0" w:space="0" w:color="auto"/>
        <w:left w:val="none" w:sz="0" w:space="0" w:color="auto"/>
        <w:bottom w:val="none" w:sz="0" w:space="0" w:color="auto"/>
        <w:right w:val="none" w:sz="0" w:space="0" w:color="auto"/>
      </w:divBdr>
    </w:div>
    <w:div w:id="1620065705">
      <w:bodyDiv w:val="1"/>
      <w:marLeft w:val="0"/>
      <w:marRight w:val="0"/>
      <w:marTop w:val="0"/>
      <w:marBottom w:val="0"/>
      <w:divBdr>
        <w:top w:val="none" w:sz="0" w:space="0" w:color="auto"/>
        <w:left w:val="none" w:sz="0" w:space="0" w:color="auto"/>
        <w:bottom w:val="none" w:sz="0" w:space="0" w:color="auto"/>
        <w:right w:val="none" w:sz="0" w:space="0" w:color="auto"/>
      </w:divBdr>
    </w:div>
    <w:div w:id="1674989573">
      <w:bodyDiv w:val="1"/>
      <w:marLeft w:val="0"/>
      <w:marRight w:val="0"/>
      <w:marTop w:val="0"/>
      <w:marBottom w:val="0"/>
      <w:divBdr>
        <w:top w:val="none" w:sz="0" w:space="0" w:color="auto"/>
        <w:left w:val="none" w:sz="0" w:space="0" w:color="auto"/>
        <w:bottom w:val="none" w:sz="0" w:space="0" w:color="auto"/>
        <w:right w:val="none" w:sz="0" w:space="0" w:color="auto"/>
      </w:divBdr>
    </w:div>
    <w:div w:id="1700859713">
      <w:bodyDiv w:val="1"/>
      <w:marLeft w:val="0"/>
      <w:marRight w:val="0"/>
      <w:marTop w:val="0"/>
      <w:marBottom w:val="0"/>
      <w:divBdr>
        <w:top w:val="none" w:sz="0" w:space="0" w:color="auto"/>
        <w:left w:val="none" w:sz="0" w:space="0" w:color="auto"/>
        <w:bottom w:val="none" w:sz="0" w:space="0" w:color="auto"/>
        <w:right w:val="none" w:sz="0" w:space="0" w:color="auto"/>
      </w:divBdr>
    </w:div>
    <w:div w:id="1793208695">
      <w:bodyDiv w:val="1"/>
      <w:marLeft w:val="0"/>
      <w:marRight w:val="0"/>
      <w:marTop w:val="0"/>
      <w:marBottom w:val="0"/>
      <w:divBdr>
        <w:top w:val="none" w:sz="0" w:space="0" w:color="auto"/>
        <w:left w:val="none" w:sz="0" w:space="0" w:color="auto"/>
        <w:bottom w:val="none" w:sz="0" w:space="0" w:color="auto"/>
        <w:right w:val="none" w:sz="0" w:space="0" w:color="auto"/>
      </w:divBdr>
      <w:divsChild>
        <w:div w:id="274675382">
          <w:marLeft w:val="0"/>
          <w:marRight w:val="0"/>
          <w:marTop w:val="0"/>
          <w:marBottom w:val="0"/>
          <w:divBdr>
            <w:top w:val="none" w:sz="0" w:space="0" w:color="auto"/>
            <w:left w:val="none" w:sz="0" w:space="0" w:color="auto"/>
            <w:bottom w:val="none" w:sz="0" w:space="0" w:color="auto"/>
            <w:right w:val="none" w:sz="0" w:space="0" w:color="auto"/>
          </w:divBdr>
        </w:div>
        <w:div w:id="321154847">
          <w:marLeft w:val="0"/>
          <w:marRight w:val="0"/>
          <w:marTop w:val="0"/>
          <w:marBottom w:val="0"/>
          <w:divBdr>
            <w:top w:val="none" w:sz="0" w:space="0" w:color="auto"/>
            <w:left w:val="none" w:sz="0" w:space="0" w:color="auto"/>
            <w:bottom w:val="none" w:sz="0" w:space="0" w:color="auto"/>
            <w:right w:val="none" w:sz="0" w:space="0" w:color="auto"/>
          </w:divBdr>
        </w:div>
        <w:div w:id="901717504">
          <w:marLeft w:val="0"/>
          <w:marRight w:val="0"/>
          <w:marTop w:val="0"/>
          <w:marBottom w:val="0"/>
          <w:divBdr>
            <w:top w:val="none" w:sz="0" w:space="0" w:color="auto"/>
            <w:left w:val="none" w:sz="0" w:space="0" w:color="auto"/>
            <w:bottom w:val="none" w:sz="0" w:space="0" w:color="auto"/>
            <w:right w:val="none" w:sz="0" w:space="0" w:color="auto"/>
          </w:divBdr>
        </w:div>
        <w:div w:id="1603414015">
          <w:marLeft w:val="0"/>
          <w:marRight w:val="0"/>
          <w:marTop w:val="0"/>
          <w:marBottom w:val="0"/>
          <w:divBdr>
            <w:top w:val="none" w:sz="0" w:space="0" w:color="auto"/>
            <w:left w:val="none" w:sz="0" w:space="0" w:color="auto"/>
            <w:bottom w:val="none" w:sz="0" w:space="0" w:color="auto"/>
            <w:right w:val="none" w:sz="0" w:space="0" w:color="auto"/>
          </w:divBdr>
        </w:div>
        <w:div w:id="1880163243">
          <w:marLeft w:val="0"/>
          <w:marRight w:val="0"/>
          <w:marTop w:val="0"/>
          <w:marBottom w:val="0"/>
          <w:divBdr>
            <w:top w:val="none" w:sz="0" w:space="0" w:color="auto"/>
            <w:left w:val="none" w:sz="0" w:space="0" w:color="auto"/>
            <w:bottom w:val="none" w:sz="0" w:space="0" w:color="auto"/>
            <w:right w:val="none" w:sz="0" w:space="0" w:color="auto"/>
          </w:divBdr>
        </w:div>
        <w:div w:id="2028098463">
          <w:marLeft w:val="0"/>
          <w:marRight w:val="0"/>
          <w:marTop w:val="0"/>
          <w:marBottom w:val="0"/>
          <w:divBdr>
            <w:top w:val="none" w:sz="0" w:space="0" w:color="auto"/>
            <w:left w:val="none" w:sz="0" w:space="0" w:color="auto"/>
            <w:bottom w:val="none" w:sz="0" w:space="0" w:color="auto"/>
            <w:right w:val="none" w:sz="0" w:space="0" w:color="auto"/>
          </w:divBdr>
        </w:div>
      </w:divsChild>
    </w:div>
    <w:div w:id="1917785930">
      <w:bodyDiv w:val="1"/>
      <w:marLeft w:val="0"/>
      <w:marRight w:val="0"/>
      <w:marTop w:val="0"/>
      <w:marBottom w:val="0"/>
      <w:divBdr>
        <w:top w:val="none" w:sz="0" w:space="0" w:color="auto"/>
        <w:left w:val="none" w:sz="0" w:space="0" w:color="auto"/>
        <w:bottom w:val="none" w:sz="0" w:space="0" w:color="auto"/>
        <w:right w:val="none" w:sz="0" w:space="0" w:color="auto"/>
      </w:divBdr>
    </w:div>
    <w:div w:id="1929805302">
      <w:bodyDiv w:val="1"/>
      <w:marLeft w:val="0"/>
      <w:marRight w:val="0"/>
      <w:marTop w:val="0"/>
      <w:marBottom w:val="0"/>
      <w:divBdr>
        <w:top w:val="none" w:sz="0" w:space="0" w:color="auto"/>
        <w:left w:val="none" w:sz="0" w:space="0" w:color="auto"/>
        <w:bottom w:val="none" w:sz="0" w:space="0" w:color="auto"/>
        <w:right w:val="none" w:sz="0" w:space="0" w:color="auto"/>
      </w:divBdr>
    </w:div>
    <w:div w:id="1950578158">
      <w:bodyDiv w:val="1"/>
      <w:marLeft w:val="0"/>
      <w:marRight w:val="0"/>
      <w:marTop w:val="0"/>
      <w:marBottom w:val="0"/>
      <w:divBdr>
        <w:top w:val="none" w:sz="0" w:space="0" w:color="auto"/>
        <w:left w:val="none" w:sz="0" w:space="0" w:color="auto"/>
        <w:bottom w:val="none" w:sz="0" w:space="0" w:color="auto"/>
        <w:right w:val="none" w:sz="0" w:space="0" w:color="auto"/>
      </w:divBdr>
    </w:div>
    <w:div w:id="1963877490">
      <w:bodyDiv w:val="1"/>
      <w:marLeft w:val="0"/>
      <w:marRight w:val="0"/>
      <w:marTop w:val="0"/>
      <w:marBottom w:val="0"/>
      <w:divBdr>
        <w:top w:val="none" w:sz="0" w:space="0" w:color="auto"/>
        <w:left w:val="none" w:sz="0" w:space="0" w:color="auto"/>
        <w:bottom w:val="none" w:sz="0" w:space="0" w:color="auto"/>
        <w:right w:val="none" w:sz="0" w:space="0" w:color="auto"/>
      </w:divBdr>
    </w:div>
    <w:div w:id="1967156328">
      <w:bodyDiv w:val="1"/>
      <w:marLeft w:val="0"/>
      <w:marRight w:val="0"/>
      <w:marTop w:val="0"/>
      <w:marBottom w:val="0"/>
      <w:divBdr>
        <w:top w:val="none" w:sz="0" w:space="0" w:color="auto"/>
        <w:left w:val="none" w:sz="0" w:space="0" w:color="auto"/>
        <w:bottom w:val="none" w:sz="0" w:space="0" w:color="auto"/>
        <w:right w:val="none" w:sz="0" w:space="0" w:color="auto"/>
      </w:divBdr>
    </w:div>
    <w:div w:id="2004434835">
      <w:bodyDiv w:val="1"/>
      <w:marLeft w:val="0"/>
      <w:marRight w:val="0"/>
      <w:marTop w:val="0"/>
      <w:marBottom w:val="0"/>
      <w:divBdr>
        <w:top w:val="none" w:sz="0" w:space="0" w:color="auto"/>
        <w:left w:val="none" w:sz="0" w:space="0" w:color="auto"/>
        <w:bottom w:val="none" w:sz="0" w:space="0" w:color="auto"/>
        <w:right w:val="none" w:sz="0" w:space="0" w:color="auto"/>
      </w:divBdr>
    </w:div>
    <w:div w:id="2075735667">
      <w:bodyDiv w:val="1"/>
      <w:marLeft w:val="0"/>
      <w:marRight w:val="0"/>
      <w:marTop w:val="0"/>
      <w:marBottom w:val="0"/>
      <w:divBdr>
        <w:top w:val="none" w:sz="0" w:space="0" w:color="auto"/>
        <w:left w:val="none" w:sz="0" w:space="0" w:color="auto"/>
        <w:bottom w:val="none" w:sz="0" w:space="0" w:color="auto"/>
        <w:right w:val="none" w:sz="0" w:space="0" w:color="auto"/>
      </w:divBdr>
    </w:div>
    <w:div w:id="2122918283">
      <w:bodyDiv w:val="1"/>
      <w:marLeft w:val="0"/>
      <w:marRight w:val="0"/>
      <w:marTop w:val="0"/>
      <w:marBottom w:val="0"/>
      <w:divBdr>
        <w:top w:val="none" w:sz="0" w:space="0" w:color="auto"/>
        <w:left w:val="none" w:sz="0" w:space="0" w:color="auto"/>
        <w:bottom w:val="none" w:sz="0" w:space="0" w:color="auto"/>
        <w:right w:val="none" w:sz="0" w:space="0" w:color="auto"/>
      </w:divBdr>
    </w:div>
    <w:div w:id="2133328489">
      <w:bodyDiv w:val="1"/>
      <w:marLeft w:val="0"/>
      <w:marRight w:val="0"/>
      <w:marTop w:val="0"/>
      <w:marBottom w:val="0"/>
      <w:divBdr>
        <w:top w:val="none" w:sz="0" w:space="0" w:color="auto"/>
        <w:left w:val="none" w:sz="0" w:space="0" w:color="auto"/>
        <w:bottom w:val="none" w:sz="0" w:space="0" w:color="auto"/>
        <w:right w:val="none" w:sz="0" w:space="0" w:color="auto"/>
      </w:divBdr>
      <w:divsChild>
        <w:div w:id="354311543">
          <w:marLeft w:val="0"/>
          <w:marRight w:val="0"/>
          <w:marTop w:val="0"/>
          <w:marBottom w:val="0"/>
          <w:divBdr>
            <w:top w:val="none" w:sz="0" w:space="0" w:color="auto"/>
            <w:left w:val="none" w:sz="0" w:space="0" w:color="auto"/>
            <w:bottom w:val="none" w:sz="0" w:space="0" w:color="auto"/>
            <w:right w:val="none" w:sz="0" w:space="0" w:color="auto"/>
          </w:divBdr>
        </w:div>
        <w:div w:id="963076356">
          <w:marLeft w:val="0"/>
          <w:marRight w:val="0"/>
          <w:marTop w:val="0"/>
          <w:marBottom w:val="0"/>
          <w:divBdr>
            <w:top w:val="none" w:sz="0" w:space="0" w:color="auto"/>
            <w:left w:val="none" w:sz="0" w:space="0" w:color="auto"/>
            <w:bottom w:val="none" w:sz="0" w:space="0" w:color="auto"/>
            <w:right w:val="none" w:sz="0" w:space="0" w:color="auto"/>
          </w:divBdr>
        </w:div>
        <w:div w:id="998269811">
          <w:marLeft w:val="0"/>
          <w:marRight w:val="0"/>
          <w:marTop w:val="0"/>
          <w:marBottom w:val="0"/>
          <w:divBdr>
            <w:top w:val="none" w:sz="0" w:space="0" w:color="auto"/>
            <w:left w:val="none" w:sz="0" w:space="0" w:color="auto"/>
            <w:bottom w:val="none" w:sz="0" w:space="0" w:color="auto"/>
            <w:right w:val="none" w:sz="0" w:space="0" w:color="auto"/>
          </w:divBdr>
        </w:div>
        <w:div w:id="1185442875">
          <w:marLeft w:val="0"/>
          <w:marRight w:val="0"/>
          <w:marTop w:val="0"/>
          <w:marBottom w:val="0"/>
          <w:divBdr>
            <w:top w:val="none" w:sz="0" w:space="0" w:color="auto"/>
            <w:left w:val="none" w:sz="0" w:space="0" w:color="auto"/>
            <w:bottom w:val="none" w:sz="0" w:space="0" w:color="auto"/>
            <w:right w:val="none" w:sz="0" w:space="0" w:color="auto"/>
          </w:divBdr>
        </w:div>
        <w:div w:id="1473476263">
          <w:marLeft w:val="0"/>
          <w:marRight w:val="0"/>
          <w:marTop w:val="0"/>
          <w:marBottom w:val="0"/>
          <w:divBdr>
            <w:top w:val="none" w:sz="0" w:space="0" w:color="auto"/>
            <w:left w:val="none" w:sz="0" w:space="0" w:color="auto"/>
            <w:bottom w:val="none" w:sz="0" w:space="0" w:color="auto"/>
            <w:right w:val="none" w:sz="0" w:space="0" w:color="auto"/>
          </w:divBdr>
        </w:div>
        <w:div w:id="1590428138">
          <w:marLeft w:val="0"/>
          <w:marRight w:val="0"/>
          <w:marTop w:val="0"/>
          <w:marBottom w:val="0"/>
          <w:divBdr>
            <w:top w:val="none" w:sz="0" w:space="0" w:color="auto"/>
            <w:left w:val="none" w:sz="0" w:space="0" w:color="auto"/>
            <w:bottom w:val="none" w:sz="0" w:space="0" w:color="auto"/>
            <w:right w:val="none" w:sz="0" w:space="0" w:color="auto"/>
          </w:divBdr>
        </w:div>
        <w:div w:id="1813478093">
          <w:marLeft w:val="0"/>
          <w:marRight w:val="0"/>
          <w:marTop w:val="0"/>
          <w:marBottom w:val="0"/>
          <w:divBdr>
            <w:top w:val="none" w:sz="0" w:space="0" w:color="auto"/>
            <w:left w:val="none" w:sz="0" w:space="0" w:color="auto"/>
            <w:bottom w:val="none" w:sz="0" w:space="0" w:color="auto"/>
            <w:right w:val="none" w:sz="0" w:space="0" w:color="auto"/>
          </w:divBdr>
        </w:div>
        <w:div w:id="1950700812">
          <w:marLeft w:val="0"/>
          <w:marRight w:val="0"/>
          <w:marTop w:val="0"/>
          <w:marBottom w:val="0"/>
          <w:divBdr>
            <w:top w:val="none" w:sz="0" w:space="0" w:color="auto"/>
            <w:left w:val="none" w:sz="0" w:space="0" w:color="auto"/>
            <w:bottom w:val="none" w:sz="0" w:space="0" w:color="auto"/>
            <w:right w:val="none" w:sz="0" w:space="0" w:color="auto"/>
          </w:divBdr>
        </w:div>
        <w:div w:id="2050522317">
          <w:marLeft w:val="0"/>
          <w:marRight w:val="0"/>
          <w:marTop w:val="0"/>
          <w:marBottom w:val="0"/>
          <w:divBdr>
            <w:top w:val="none" w:sz="0" w:space="0" w:color="auto"/>
            <w:left w:val="none" w:sz="0" w:space="0" w:color="auto"/>
            <w:bottom w:val="none" w:sz="0" w:space="0" w:color="auto"/>
            <w:right w:val="none" w:sz="0" w:space="0" w:color="auto"/>
          </w:divBdr>
        </w:div>
        <w:div w:id="2081057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yperlink" Target="http://www.playford.s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playford.sa.gov.au" TargetMode="External"/><Relationship Id="rId23" Type="http://schemas.openxmlformats.org/officeDocument/2006/relationships/header" Target="header9.xml"/><Relationship Id="rId28" Type="http://schemas.openxmlformats.org/officeDocument/2006/relationships/hyperlink" Target="mailto:playford@playford.sa.gov.au" TargetMode="Externa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playford.engagementhub.com.au/your-playford-disability-access-and-inclusion-plan-25-28" TargetMode="External"/><Relationship Id="rId27" Type="http://schemas.openxmlformats.org/officeDocument/2006/relationships/header" Target="header13.xml"/><Relationship Id="rId30" Type="http://schemas.openxmlformats.org/officeDocument/2006/relationships/header" Target="header1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271343BCD6D049598449C876307003E4" version="1.0.0">
  <systemFields>
    <field name="Objective-Id">
      <value order="0">A30255245</value>
    </field>
    <field name="Objective-Title">
      <value order="0">Final Draft Appendix 2 - DAIP template (Local councils)</value>
    </field>
    <field name="Objective-Description">
      <value order="0"/>
    </field>
    <field name="Objective-CreationStamp">
      <value order="0">2025-03-24T03:05:00Z</value>
    </field>
    <field name="Objective-IsApproved">
      <value order="0">false</value>
    </field>
    <field name="Objective-IsPublished">
      <value order="0">true</value>
    </field>
    <field name="Objective-DatePublished">
      <value order="0">2025-07-17T05:19:48Z</value>
    </field>
    <field name="Objective-ModificationStamp">
      <value order="0">2025-07-17T06:40:11Z</value>
    </field>
    <field name="Objective-Owner">
      <value order="0">Carrangis, Natalie - NATCAR</value>
    </field>
    <field name="Objective-Path">
      <value order="0">Global Folder:Department of Human Services (DHS):Social Inclusion:Project Management:Disability Policy and Reform - Project Management:Inclusive SA - Project Management:State Disability Inclusion Plan 2024-2028:Consultation - CoP</value>
    </field>
    <field name="Objective-Parent">
      <value order="0">Consultation - CoP</value>
    </field>
    <field name="Objective-State">
      <value order="0">Published</value>
    </field>
    <field name="Objective-VersionId">
      <value order="0">vA41103861</value>
    </field>
    <field name="Objective-Version">
      <value order="0">30.0</value>
    </field>
    <field name="Objective-VersionNumber">
      <value order="0">30</value>
    </field>
    <field name="Objective-VersionComment">
      <value order="0"/>
    </field>
    <field name="Objective-FileNumber">
      <value order="0">DHS/23/02012</value>
    </field>
    <field name="Objective-Classification">
      <value order="0"/>
    </field>
    <field name="Objective-Caveats">
      <value order="0"/>
    </field>
  </systemFields>
  <catalogues>
    <catalogue name="Corporate Document (Electronic) Type Catalogue" type="type" ori="id:cA101">
      <field name="Objective-Business Unit">
        <value order="0">DHS : Disability Policy and Reform</value>
      </field>
      <field name="Objective-Security Classification">
        <value order="0">OFFICIAL</value>
      </field>
      <field name="Objective-Document Type">
        <value order="0"/>
      </field>
      <field name="Objective-Description - Abstract">
        <value order="0"/>
      </field>
      <field name="Objective-Author Name">
        <value order="0"/>
      </field>
      <field name="Objective-Action Officer">
        <value order="0"/>
      </field>
      <field name="Objective-Delegator">
        <value order="0"/>
      </field>
      <field name="Objective-Connect Creator">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b5696-1a66-43d7-87d9-2d4d9c16d996">
      <Terms xmlns="http://schemas.microsoft.com/office/infopath/2007/PartnerControls"/>
    </lcf76f155ced4ddcb4097134ff3c332f>
    <TaxCatchAll xmlns="29e68ef0-80d4-4bfb-8baf-52817cbd34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474D674AC4D049B3064902CE6DF29B" ma:contentTypeVersion="16" ma:contentTypeDescription="Create a new document." ma:contentTypeScope="" ma:versionID="8766070f405e1fd6a7f7cfae79498705">
  <xsd:schema xmlns:xsd="http://www.w3.org/2001/XMLSchema" xmlns:xs="http://www.w3.org/2001/XMLSchema" xmlns:p="http://schemas.microsoft.com/office/2006/metadata/properties" xmlns:ns2="5dfb5696-1a66-43d7-87d9-2d4d9c16d996" xmlns:ns3="29e68ef0-80d4-4bfb-8baf-52817cbd3483" targetNamespace="http://schemas.microsoft.com/office/2006/metadata/properties" ma:root="true" ma:fieldsID="1f933f30298850d4cb1509a5c6fee9e0" ns2:_="" ns3:_="">
    <xsd:import namespace="5dfb5696-1a66-43d7-87d9-2d4d9c16d996"/>
    <xsd:import namespace="29e68ef0-80d4-4bfb-8baf-52817cbd348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b5696-1a66-43d7-87d9-2d4d9c16d99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587fc7-3032-4470-80b6-385ccadedf7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68ef0-80d4-4bfb-8baf-52817cbd34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2b0026-b4ae-41b2-8ba7-b182e6c9bbf4}" ma:internalName="TaxCatchAll" ma:showField="CatchAllData" ma:web="29e68ef0-80d4-4bfb-8baf-52817cbd34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186DE-7C66-4030-8126-0961D340FC5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271343BCD6D049598449C876307003E4"/>
  </ds:schemaRefs>
</ds:datastoreItem>
</file>

<file path=customXml/itemProps3.xml><?xml version="1.0" encoding="utf-8"?>
<ds:datastoreItem xmlns:ds="http://schemas.openxmlformats.org/officeDocument/2006/customXml" ds:itemID="{39446344-617C-44BF-951D-5FEC0B4C15B5}">
  <ds:schemaRefs>
    <ds:schemaRef ds:uri="http://schemas.microsoft.com/office/2006/metadata/properties"/>
    <ds:schemaRef ds:uri="http://schemas.microsoft.com/office/infopath/2007/PartnerControls"/>
    <ds:schemaRef ds:uri="5dfb5696-1a66-43d7-87d9-2d4d9c16d996"/>
    <ds:schemaRef ds:uri="29e68ef0-80d4-4bfb-8baf-52817cbd3483"/>
  </ds:schemaRefs>
</ds:datastoreItem>
</file>

<file path=customXml/itemProps4.xml><?xml version="1.0" encoding="utf-8"?>
<ds:datastoreItem xmlns:ds="http://schemas.openxmlformats.org/officeDocument/2006/customXml" ds:itemID="{9892A892-949D-444E-AEDC-37845655B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b5696-1a66-43d7-87d9-2d4d9c16d996"/>
    <ds:schemaRef ds:uri="29e68ef0-80d4-4bfb-8baf-52817cbd3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65A8DE-B8CF-4A54-B70D-9C6729753C75}">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1644</TotalTime>
  <Pages>50</Pages>
  <Words>8325</Words>
  <Characters>50516</Characters>
  <Application>Microsoft Office Word</Application>
  <DocSecurity>0</DocSecurity>
  <Lines>1838</Lines>
  <Paragraphs>712</Paragraphs>
  <ScaleCrop>false</ScaleCrop>
  <Company>Department of Human Services</Company>
  <LinksUpToDate>false</LinksUpToDate>
  <CharactersWithSpaces>58320</CharactersWithSpaces>
  <SharedDoc>false</SharedDoc>
  <HLinks>
    <vt:vector size="90" baseType="variant">
      <vt:variant>
        <vt:i4>4063271</vt:i4>
      </vt:variant>
      <vt:variant>
        <vt:i4>81</vt:i4>
      </vt:variant>
      <vt:variant>
        <vt:i4>0</vt:i4>
      </vt:variant>
      <vt:variant>
        <vt:i4>5</vt:i4>
      </vt:variant>
      <vt:variant>
        <vt:lpwstr>http://www.playford.sa.gov.au/</vt:lpwstr>
      </vt:variant>
      <vt:variant>
        <vt:lpwstr/>
      </vt:variant>
      <vt:variant>
        <vt:i4>5242990</vt:i4>
      </vt:variant>
      <vt:variant>
        <vt:i4>78</vt:i4>
      </vt:variant>
      <vt:variant>
        <vt:i4>0</vt:i4>
      </vt:variant>
      <vt:variant>
        <vt:i4>5</vt:i4>
      </vt:variant>
      <vt:variant>
        <vt:lpwstr>mailto:playford@playford.sa.gov.au</vt:lpwstr>
      </vt:variant>
      <vt:variant>
        <vt:lpwstr/>
      </vt:variant>
      <vt:variant>
        <vt:i4>7209011</vt:i4>
      </vt:variant>
      <vt:variant>
        <vt:i4>75</vt:i4>
      </vt:variant>
      <vt:variant>
        <vt:i4>0</vt:i4>
      </vt:variant>
      <vt:variant>
        <vt:i4>5</vt:i4>
      </vt:variant>
      <vt:variant>
        <vt:lpwstr>https://playford.engagementhub.com.au/your-playford-disability-access-and-inclusion-plan-25-28</vt:lpwstr>
      </vt:variant>
      <vt:variant>
        <vt:lpwstr/>
      </vt:variant>
      <vt:variant>
        <vt:i4>1572925</vt:i4>
      </vt:variant>
      <vt:variant>
        <vt:i4>68</vt:i4>
      </vt:variant>
      <vt:variant>
        <vt:i4>0</vt:i4>
      </vt:variant>
      <vt:variant>
        <vt:i4>5</vt:i4>
      </vt:variant>
      <vt:variant>
        <vt:lpwstr/>
      </vt:variant>
      <vt:variant>
        <vt:lpwstr>_Toc216884123</vt:lpwstr>
      </vt:variant>
      <vt:variant>
        <vt:i4>1572925</vt:i4>
      </vt:variant>
      <vt:variant>
        <vt:i4>62</vt:i4>
      </vt:variant>
      <vt:variant>
        <vt:i4>0</vt:i4>
      </vt:variant>
      <vt:variant>
        <vt:i4>5</vt:i4>
      </vt:variant>
      <vt:variant>
        <vt:lpwstr/>
      </vt:variant>
      <vt:variant>
        <vt:lpwstr>_Toc216884122</vt:lpwstr>
      </vt:variant>
      <vt:variant>
        <vt:i4>1572925</vt:i4>
      </vt:variant>
      <vt:variant>
        <vt:i4>56</vt:i4>
      </vt:variant>
      <vt:variant>
        <vt:i4>0</vt:i4>
      </vt:variant>
      <vt:variant>
        <vt:i4>5</vt:i4>
      </vt:variant>
      <vt:variant>
        <vt:lpwstr/>
      </vt:variant>
      <vt:variant>
        <vt:lpwstr>_Toc216884121</vt:lpwstr>
      </vt:variant>
      <vt:variant>
        <vt:i4>1900604</vt:i4>
      </vt:variant>
      <vt:variant>
        <vt:i4>50</vt:i4>
      </vt:variant>
      <vt:variant>
        <vt:i4>0</vt:i4>
      </vt:variant>
      <vt:variant>
        <vt:i4>5</vt:i4>
      </vt:variant>
      <vt:variant>
        <vt:lpwstr/>
      </vt:variant>
      <vt:variant>
        <vt:lpwstr>_Toc216884077</vt:lpwstr>
      </vt:variant>
      <vt:variant>
        <vt:i4>1900604</vt:i4>
      </vt:variant>
      <vt:variant>
        <vt:i4>44</vt:i4>
      </vt:variant>
      <vt:variant>
        <vt:i4>0</vt:i4>
      </vt:variant>
      <vt:variant>
        <vt:i4>5</vt:i4>
      </vt:variant>
      <vt:variant>
        <vt:lpwstr/>
      </vt:variant>
      <vt:variant>
        <vt:lpwstr>_Toc216884076</vt:lpwstr>
      </vt:variant>
      <vt:variant>
        <vt:i4>1835068</vt:i4>
      </vt:variant>
      <vt:variant>
        <vt:i4>38</vt:i4>
      </vt:variant>
      <vt:variant>
        <vt:i4>0</vt:i4>
      </vt:variant>
      <vt:variant>
        <vt:i4>5</vt:i4>
      </vt:variant>
      <vt:variant>
        <vt:lpwstr/>
      </vt:variant>
      <vt:variant>
        <vt:lpwstr>_Toc216884068</vt:lpwstr>
      </vt:variant>
      <vt:variant>
        <vt:i4>1966140</vt:i4>
      </vt:variant>
      <vt:variant>
        <vt:i4>32</vt:i4>
      </vt:variant>
      <vt:variant>
        <vt:i4>0</vt:i4>
      </vt:variant>
      <vt:variant>
        <vt:i4>5</vt:i4>
      </vt:variant>
      <vt:variant>
        <vt:lpwstr/>
      </vt:variant>
      <vt:variant>
        <vt:lpwstr>_Toc216884049</vt:lpwstr>
      </vt:variant>
      <vt:variant>
        <vt:i4>1638460</vt:i4>
      </vt:variant>
      <vt:variant>
        <vt:i4>26</vt:i4>
      </vt:variant>
      <vt:variant>
        <vt:i4>0</vt:i4>
      </vt:variant>
      <vt:variant>
        <vt:i4>5</vt:i4>
      </vt:variant>
      <vt:variant>
        <vt:lpwstr/>
      </vt:variant>
      <vt:variant>
        <vt:lpwstr>_Toc216884033</vt:lpwstr>
      </vt:variant>
      <vt:variant>
        <vt:i4>1572924</vt:i4>
      </vt:variant>
      <vt:variant>
        <vt:i4>20</vt:i4>
      </vt:variant>
      <vt:variant>
        <vt:i4>0</vt:i4>
      </vt:variant>
      <vt:variant>
        <vt:i4>5</vt:i4>
      </vt:variant>
      <vt:variant>
        <vt:lpwstr/>
      </vt:variant>
      <vt:variant>
        <vt:lpwstr>_Toc216884025</vt:lpwstr>
      </vt:variant>
      <vt:variant>
        <vt:i4>1769532</vt:i4>
      </vt:variant>
      <vt:variant>
        <vt:i4>14</vt:i4>
      </vt:variant>
      <vt:variant>
        <vt:i4>0</vt:i4>
      </vt:variant>
      <vt:variant>
        <vt:i4>5</vt:i4>
      </vt:variant>
      <vt:variant>
        <vt:lpwstr/>
      </vt:variant>
      <vt:variant>
        <vt:lpwstr>_Toc216884011</vt:lpwstr>
      </vt:variant>
      <vt:variant>
        <vt:i4>1703996</vt:i4>
      </vt:variant>
      <vt:variant>
        <vt:i4>8</vt:i4>
      </vt:variant>
      <vt:variant>
        <vt:i4>0</vt:i4>
      </vt:variant>
      <vt:variant>
        <vt:i4>5</vt:i4>
      </vt:variant>
      <vt:variant>
        <vt:lpwstr/>
      </vt:variant>
      <vt:variant>
        <vt:lpwstr>_Toc216884007</vt:lpwstr>
      </vt:variant>
      <vt:variant>
        <vt:i4>2818053</vt:i4>
      </vt:variant>
      <vt:variant>
        <vt:i4>2</vt:i4>
      </vt:variant>
      <vt:variant>
        <vt:i4>0</vt:i4>
      </vt:variant>
      <vt:variant>
        <vt:i4>5</vt:i4>
      </vt:variant>
      <vt:variant>
        <vt:lpwstr/>
      </vt:variant>
      <vt:variant>
        <vt:lpwstr>_City_of_Playford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DAIP template (Local councils)</dc:title>
  <dc:subject/>
  <dc:creator>Carrangis, Natalie (DHS)</dc:creator>
  <cp:keywords/>
  <dc:description/>
  <cp:lastModifiedBy>Cyndi Neuzerling</cp:lastModifiedBy>
  <cp:revision>585</cp:revision>
  <cp:lastPrinted>2025-09-25T21:48:00Z</cp:lastPrinted>
  <dcterms:created xsi:type="dcterms:W3CDTF">2025-10-03T18:25:00Z</dcterms:created>
  <dcterms:modified xsi:type="dcterms:W3CDTF">2026-04-17T01:37:00Z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6777e77c,49343f28,2174f73b</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7af3bd05,3ec182be,546048a2</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Objective-Id">
    <vt:lpwstr>A30255245</vt:lpwstr>
  </property>
  <property fmtid="{D5CDD505-2E9C-101B-9397-08002B2CF9AE}" pid="9" name="Objective-Title">
    <vt:lpwstr>Final Draft Appendix 2 - DAIP template (Local councils)</vt:lpwstr>
  </property>
  <property fmtid="{D5CDD505-2E9C-101B-9397-08002B2CF9AE}" pid="10" name="Objective-Description">
    <vt:lpwstr/>
  </property>
  <property fmtid="{D5CDD505-2E9C-101B-9397-08002B2CF9AE}" pid="11" name="Objective-CreationStamp">
    <vt:filetime>2025-04-02T03:56:25Z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2025-07-17T05:19:48Z</vt:filetime>
  </property>
  <property fmtid="{D5CDD505-2E9C-101B-9397-08002B2CF9AE}" pid="15" name="Objective-ModificationStamp">
    <vt:filetime>2025-07-17T06:40:11Z</vt:filetime>
  </property>
  <property fmtid="{D5CDD505-2E9C-101B-9397-08002B2CF9AE}" pid="16" name="Objective-Owner">
    <vt:lpwstr>Carrangis, Natalie - NATCAR</vt:lpwstr>
  </property>
  <property fmtid="{D5CDD505-2E9C-101B-9397-08002B2CF9AE}" pid="17" name="Objective-Path">
    <vt:lpwstr>Global Folder:Department of Human Services (DHS):Social Inclusion:Project Management:Disability Policy and Reform - Project Management:Inclusive SA - Project Management:State Disability Inclusion Plan 2024-2028:Consultation - CoP:</vt:lpwstr>
  </property>
  <property fmtid="{D5CDD505-2E9C-101B-9397-08002B2CF9AE}" pid="18" name="Objective-Parent">
    <vt:lpwstr>Consultation - CoP</vt:lpwstr>
  </property>
  <property fmtid="{D5CDD505-2E9C-101B-9397-08002B2CF9AE}" pid="19" name="Objective-State">
    <vt:lpwstr>Published</vt:lpwstr>
  </property>
  <property fmtid="{D5CDD505-2E9C-101B-9397-08002B2CF9AE}" pid="20" name="Objective-VersionId">
    <vt:lpwstr>vA41103861</vt:lpwstr>
  </property>
  <property fmtid="{D5CDD505-2E9C-101B-9397-08002B2CF9AE}" pid="21" name="Objective-Version">
    <vt:lpwstr>30.0</vt:lpwstr>
  </property>
  <property fmtid="{D5CDD505-2E9C-101B-9397-08002B2CF9AE}" pid="22" name="Objective-VersionNumber">
    <vt:r8>30</vt:r8>
  </property>
  <property fmtid="{D5CDD505-2E9C-101B-9397-08002B2CF9AE}" pid="23" name="Objective-VersionComment">
    <vt:lpwstr/>
  </property>
  <property fmtid="{D5CDD505-2E9C-101B-9397-08002B2CF9AE}" pid="24" name="Objective-FileNumber">
    <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Business Unit">
    <vt:lpwstr>DHS:Disability Policy and Reform</vt:lpwstr>
  </property>
  <property fmtid="{D5CDD505-2E9C-101B-9397-08002B2CF9AE}" pid="28" name="Objective-Security Classification">
    <vt:lpwstr>OFFICIAL</vt:lpwstr>
  </property>
  <property fmtid="{D5CDD505-2E9C-101B-9397-08002B2CF9AE}" pid="29" name="Objective-Document Type">
    <vt:lpwstr/>
  </property>
  <property fmtid="{D5CDD505-2E9C-101B-9397-08002B2CF9AE}" pid="30" name="Objective-Description - Abstract">
    <vt:lpwstr/>
  </property>
  <property fmtid="{D5CDD505-2E9C-101B-9397-08002B2CF9AE}" pid="31" name="Objective-Author Name">
    <vt:lpwstr/>
  </property>
  <property fmtid="{D5CDD505-2E9C-101B-9397-08002B2CF9AE}" pid="32" name="Objective-Action Officer">
    <vt:lpwstr/>
  </property>
  <property fmtid="{D5CDD505-2E9C-101B-9397-08002B2CF9AE}" pid="33" name="Objective-Delegator">
    <vt:lpwstr/>
  </property>
  <property fmtid="{D5CDD505-2E9C-101B-9397-08002B2CF9AE}" pid="34" name="Objective-Connect Creator">
    <vt:lpwstr/>
  </property>
  <property fmtid="{D5CDD505-2E9C-101B-9397-08002B2CF9AE}" pid="35" name="Objective-Comment">
    <vt:lpwstr/>
  </property>
  <property fmtid="{D5CDD505-2E9C-101B-9397-08002B2CF9AE}" pid="36" name="ContentTypeId">
    <vt:lpwstr>0x01010017474D674AC4D049B3064902CE6DF29B</vt:lpwstr>
  </property>
  <property fmtid="{D5CDD505-2E9C-101B-9397-08002B2CF9AE}" pid="37" name="MediaServiceImageTags">
    <vt:lpwstr/>
  </property>
</Properties>
</file>